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EF3D34" w:rsidRDefault="006A77F6" w:rsidP="00EF3D34">
      <w:pPr>
        <w:spacing w:after="0" w:line="276" w:lineRule="auto"/>
        <w:jc w:val="center"/>
        <w:rPr>
          <w:rFonts w:ascii="Arial" w:hAnsi="Arial" w:cs="Arial"/>
          <w:b/>
          <w:sz w:val="20"/>
          <w:szCs w:val="20"/>
          <w:u w:val="single"/>
        </w:rPr>
      </w:pPr>
      <w:r w:rsidRPr="00EF3D34">
        <w:rPr>
          <w:rFonts w:ascii="Arial" w:hAnsi="Arial" w:cs="Arial" w:hint="cs"/>
          <w:b/>
          <w:sz w:val="20"/>
          <w:szCs w:val="20"/>
          <w:u w:val="single"/>
        </w:rPr>
        <w:t xml:space="preserve">TEMPLATE </w:t>
      </w:r>
      <w:r w:rsidR="006B4546" w:rsidRPr="00EF3D34">
        <w:rPr>
          <w:rFonts w:ascii="Arial" w:hAnsi="Arial" w:cs="Arial" w:hint="cs"/>
          <w:b/>
          <w:sz w:val="20"/>
          <w:szCs w:val="20"/>
          <w:u w:val="single"/>
        </w:rPr>
        <w:t>FOR REPORTING ON RECENT INITIATIVES ON SPORT FOR DEVELOPMENT AND PEACE</w:t>
      </w:r>
      <w:r w:rsidRPr="00EF3D34">
        <w:rPr>
          <w:rFonts w:ascii="Arial" w:hAnsi="Arial" w:cs="Arial" w:hint="cs"/>
          <w:b/>
          <w:sz w:val="20"/>
          <w:szCs w:val="20"/>
          <w:u w:val="single"/>
        </w:rPr>
        <w:t xml:space="preserve"> </w:t>
      </w:r>
    </w:p>
    <w:p w14:paraId="000CCCB5" w14:textId="77777777" w:rsidR="006A77F6" w:rsidRPr="00EF3D34" w:rsidRDefault="006A77F6" w:rsidP="00EF3D34">
      <w:pPr>
        <w:spacing w:after="0" w:line="276" w:lineRule="auto"/>
        <w:jc w:val="center"/>
        <w:rPr>
          <w:rFonts w:ascii="Arial" w:hAnsi="Arial" w:cs="Arial"/>
          <w:b/>
          <w:sz w:val="20"/>
          <w:szCs w:val="20"/>
          <w:u w:val="single"/>
        </w:rPr>
      </w:pPr>
    </w:p>
    <w:p w14:paraId="135C328A" w14:textId="4A81DF93" w:rsidR="00804AC8" w:rsidRPr="00EF3D34" w:rsidRDefault="006A2CBA" w:rsidP="00EF3D34">
      <w:pPr>
        <w:spacing w:after="0" w:line="276" w:lineRule="auto"/>
        <w:jc w:val="center"/>
        <w:rPr>
          <w:rFonts w:ascii="Arial" w:hAnsi="Arial" w:cs="Arial"/>
          <w:b/>
          <w:i/>
          <w:iCs/>
          <w:color w:val="0070C0"/>
          <w:sz w:val="20"/>
          <w:szCs w:val="20"/>
        </w:rPr>
      </w:pPr>
      <w:r w:rsidRPr="00EF3D34">
        <w:rPr>
          <w:rFonts w:ascii="Arial" w:hAnsi="Arial" w:cs="Arial" w:hint="cs"/>
          <w:b/>
          <w:i/>
          <w:iCs/>
          <w:color w:val="0070C0"/>
          <w:sz w:val="20"/>
          <w:szCs w:val="20"/>
        </w:rPr>
        <w:t xml:space="preserve">Title of </w:t>
      </w:r>
      <w:r w:rsidR="005B0076" w:rsidRPr="00EF3D34">
        <w:rPr>
          <w:rFonts w:ascii="Arial" w:hAnsi="Arial" w:cs="Arial" w:hint="cs"/>
          <w:b/>
          <w:i/>
          <w:iCs/>
          <w:color w:val="0070C0"/>
          <w:sz w:val="20"/>
          <w:szCs w:val="20"/>
        </w:rPr>
        <w:t>Initiative</w:t>
      </w:r>
    </w:p>
    <w:p w14:paraId="2C254256" w14:textId="6430FD2C" w:rsidR="00505641" w:rsidRPr="00EF3D34" w:rsidRDefault="00505641" w:rsidP="00EF3D34">
      <w:pPr>
        <w:spacing w:after="0" w:line="276" w:lineRule="auto"/>
        <w:jc w:val="center"/>
        <w:rPr>
          <w:rFonts w:ascii="Arial" w:eastAsia="Times New Roman" w:hAnsi="Arial" w:cs="Arial"/>
          <w:b/>
          <w:bCs/>
          <w:color w:val="0070C0"/>
          <w:sz w:val="20"/>
          <w:szCs w:val="20"/>
          <w:u w:val="single"/>
          <w:lang w:val="en-JO" w:eastAsia="en-GB"/>
        </w:rPr>
      </w:pPr>
      <w:r w:rsidRPr="00EF3D34">
        <w:rPr>
          <w:rFonts w:ascii="Arial" w:eastAsia="Times New Roman" w:hAnsi="Arial" w:cs="Arial" w:hint="cs"/>
          <w:b/>
          <w:bCs/>
          <w:color w:val="0070C0"/>
          <w:sz w:val="20"/>
          <w:szCs w:val="20"/>
          <w:u w:val="single"/>
          <w:lang w:val="en-JO" w:eastAsia="en-GB"/>
        </w:rPr>
        <w:t>ORF</w:t>
      </w:r>
      <w:r w:rsidR="009F6BE3">
        <w:rPr>
          <w:rFonts w:ascii="Arial" w:eastAsia="Times New Roman" w:hAnsi="Arial" w:cs="Arial"/>
          <w:b/>
          <w:bCs/>
          <w:color w:val="0070C0"/>
          <w:sz w:val="20"/>
          <w:szCs w:val="20"/>
          <w:u w:val="single"/>
          <w:lang w:val="en-JO" w:eastAsia="en-GB"/>
        </w:rPr>
        <w:t xml:space="preserve"> </w:t>
      </w:r>
      <w:r w:rsidRPr="00EF3D34">
        <w:rPr>
          <w:rFonts w:ascii="Arial" w:eastAsia="Times New Roman" w:hAnsi="Arial" w:cs="Arial" w:hint="cs"/>
          <w:b/>
          <w:bCs/>
          <w:color w:val="0070C0"/>
          <w:sz w:val="20"/>
          <w:szCs w:val="20"/>
          <w:u w:val="single"/>
          <w:lang w:val="en-JO" w:eastAsia="en-GB"/>
        </w:rPr>
        <w:t>- "Riadati"</w:t>
      </w:r>
    </w:p>
    <w:p w14:paraId="647C7EB9" w14:textId="6C9F2E99" w:rsidR="00216495" w:rsidRPr="00EF3D34" w:rsidRDefault="004D6AE6" w:rsidP="00EF3D34">
      <w:pPr>
        <w:pStyle w:val="NoSpacing"/>
        <w:spacing w:line="276" w:lineRule="auto"/>
        <w:jc w:val="both"/>
        <w:rPr>
          <w:rFonts w:ascii="Arial" w:hAnsi="Arial" w:cs="Arial"/>
          <w:i/>
          <w:iCs/>
          <w:sz w:val="20"/>
          <w:szCs w:val="20"/>
        </w:rPr>
      </w:pPr>
      <w:r w:rsidRPr="00EF3D34">
        <w:rPr>
          <w:rFonts w:ascii="Arial" w:hAnsi="Arial" w:cs="Arial" w:hint="cs"/>
          <w:b/>
          <w:bCs/>
          <w:i/>
          <w:iCs/>
          <w:sz w:val="20"/>
          <w:szCs w:val="20"/>
        </w:rPr>
        <w:t>Task:</w:t>
      </w:r>
      <w:r w:rsidRPr="00EF3D34">
        <w:rPr>
          <w:rFonts w:ascii="Arial" w:hAnsi="Arial" w:cs="Arial" w:hint="cs"/>
          <w:i/>
          <w:iCs/>
          <w:sz w:val="20"/>
          <w:szCs w:val="20"/>
        </w:rPr>
        <w:t xml:space="preserve"> </w:t>
      </w:r>
      <w:r w:rsidR="006A2CBA" w:rsidRPr="00EF3D34">
        <w:rPr>
          <w:rFonts w:ascii="Arial" w:hAnsi="Arial" w:cs="Arial" w:hint="cs"/>
          <w:i/>
          <w:iCs/>
          <w:sz w:val="20"/>
          <w:szCs w:val="20"/>
        </w:rPr>
        <w:t>Provide a summary of the initiative</w:t>
      </w:r>
      <w:r w:rsidR="0040055A" w:rsidRPr="00EF3D34">
        <w:rPr>
          <w:rFonts w:ascii="Arial" w:hAnsi="Arial" w:cs="Arial" w:hint="cs"/>
          <w:i/>
          <w:iCs/>
          <w:sz w:val="20"/>
          <w:szCs w:val="20"/>
        </w:rPr>
        <w:t xml:space="preserve">, including a brief overview, </w:t>
      </w:r>
      <w:r w:rsidR="006A2CBA" w:rsidRPr="00EF3D34">
        <w:rPr>
          <w:rFonts w:ascii="Arial" w:hAnsi="Arial" w:cs="Arial" w:hint="cs"/>
          <w:i/>
          <w:iCs/>
          <w:sz w:val="20"/>
          <w:szCs w:val="20"/>
        </w:rPr>
        <w:t>proposed/actual outcomes</w:t>
      </w:r>
      <w:r w:rsidR="0040055A" w:rsidRPr="00EF3D34">
        <w:rPr>
          <w:rFonts w:ascii="Arial" w:hAnsi="Arial" w:cs="Arial" w:hint="cs"/>
          <w:i/>
          <w:iCs/>
          <w:sz w:val="20"/>
          <w:szCs w:val="20"/>
        </w:rPr>
        <w:t xml:space="preserve"> and an assessment of any lesson</w:t>
      </w:r>
      <w:r w:rsidR="00314D7D" w:rsidRPr="00EF3D34">
        <w:rPr>
          <w:rFonts w:ascii="Arial" w:hAnsi="Arial" w:cs="Arial" w:hint="cs"/>
          <w:i/>
          <w:iCs/>
          <w:sz w:val="20"/>
          <w:szCs w:val="20"/>
        </w:rPr>
        <w:t>s</w:t>
      </w:r>
      <w:r w:rsidR="0040055A" w:rsidRPr="00EF3D34">
        <w:rPr>
          <w:rFonts w:ascii="Arial" w:hAnsi="Arial" w:cs="Arial" w:hint="cs"/>
          <w:i/>
          <w:iCs/>
          <w:sz w:val="20"/>
          <w:szCs w:val="20"/>
        </w:rPr>
        <w:t xml:space="preserve"> learned and the way forward.</w:t>
      </w:r>
    </w:p>
    <w:p w14:paraId="03FF4FA6" w14:textId="07B02C66" w:rsidR="00AF6F61" w:rsidRPr="00EF3D34" w:rsidRDefault="00AF6F61" w:rsidP="00EF3D34">
      <w:pPr>
        <w:pStyle w:val="NoSpacing"/>
        <w:spacing w:line="276" w:lineRule="auto"/>
        <w:jc w:val="both"/>
        <w:rPr>
          <w:rFonts w:ascii="Arial" w:hAnsi="Arial" w:cs="Arial"/>
          <w:i/>
          <w:iCs/>
          <w:sz w:val="20"/>
          <w:szCs w:val="20"/>
        </w:rPr>
      </w:pPr>
      <w:r w:rsidRPr="00EF3D34">
        <w:rPr>
          <w:rFonts w:ascii="Arial" w:hAnsi="Arial" w:cs="Arial" w:hint="cs"/>
          <w:b/>
          <w:bCs/>
          <w:i/>
          <w:iCs/>
          <w:sz w:val="20"/>
          <w:szCs w:val="20"/>
        </w:rPr>
        <w:t>Timeframe:</w:t>
      </w:r>
      <w:r w:rsidRPr="00EF3D34">
        <w:rPr>
          <w:rFonts w:ascii="Arial" w:hAnsi="Arial" w:cs="Arial" w:hint="cs"/>
          <w:i/>
          <w:iCs/>
          <w:sz w:val="20"/>
          <w:szCs w:val="20"/>
        </w:rPr>
        <w:t xml:space="preserve"> Please only include initiatives that fall within the reporting timeframe of January 2022 – February 2024</w:t>
      </w:r>
    </w:p>
    <w:p w14:paraId="7D5D5A09" w14:textId="77777777" w:rsidR="0040055A" w:rsidRPr="00EF3D34" w:rsidRDefault="0040055A" w:rsidP="00EF3D34">
      <w:pPr>
        <w:pStyle w:val="NoSpacing"/>
        <w:spacing w:line="276" w:lineRule="auto"/>
        <w:jc w:val="both"/>
        <w:rPr>
          <w:rFonts w:ascii="Arial" w:hAnsi="Arial" w:cs="Arial"/>
          <w:i/>
          <w:iCs/>
          <w:sz w:val="20"/>
          <w:szCs w:val="20"/>
        </w:rPr>
      </w:pPr>
    </w:p>
    <w:tbl>
      <w:tblPr>
        <w:tblStyle w:val="TableGrid"/>
        <w:tblW w:w="13042" w:type="dxa"/>
        <w:tblInd w:w="-147" w:type="dxa"/>
        <w:tblLook w:val="04A0" w:firstRow="1" w:lastRow="0" w:firstColumn="1" w:lastColumn="0" w:noHBand="0" w:noVBand="1"/>
      </w:tblPr>
      <w:tblGrid>
        <w:gridCol w:w="2836"/>
        <w:gridCol w:w="5223"/>
        <w:gridCol w:w="4983"/>
      </w:tblGrid>
      <w:tr w:rsidR="0040055A" w:rsidRPr="00EF3D34" w14:paraId="0D8FA222" w14:textId="77777777" w:rsidTr="005D18A9">
        <w:tc>
          <w:tcPr>
            <w:tcW w:w="13042" w:type="dxa"/>
            <w:gridSpan w:val="3"/>
          </w:tcPr>
          <w:p w14:paraId="69FC427D" w14:textId="0FD72690" w:rsidR="0040055A" w:rsidRPr="00EF3D34" w:rsidRDefault="0040055A" w:rsidP="00EF3D34">
            <w:pPr>
              <w:pStyle w:val="ListParagraph"/>
              <w:spacing w:line="276" w:lineRule="auto"/>
              <w:ind w:left="0"/>
              <w:rPr>
                <w:rFonts w:ascii="Arial" w:hAnsi="Arial" w:cs="Arial"/>
                <w:i/>
                <w:iCs/>
                <w:sz w:val="20"/>
                <w:szCs w:val="20"/>
              </w:rPr>
            </w:pPr>
            <w:r w:rsidRPr="00EF3D34">
              <w:rPr>
                <w:rFonts w:ascii="Arial" w:hAnsi="Arial" w:cs="Arial" w:hint="cs"/>
                <w:b/>
                <w:sz w:val="20"/>
                <w:szCs w:val="20"/>
              </w:rPr>
              <w:t>P</w:t>
            </w:r>
            <w:r w:rsidR="00AF06C6" w:rsidRPr="00EF3D34">
              <w:rPr>
                <w:rFonts w:ascii="Arial" w:hAnsi="Arial" w:cs="Arial" w:hint="cs"/>
                <w:b/>
                <w:sz w:val="20"/>
                <w:szCs w:val="20"/>
              </w:rPr>
              <w:t>lease provide more details on</w:t>
            </w:r>
            <w:r w:rsidRPr="00EF3D34">
              <w:rPr>
                <w:rFonts w:ascii="Arial" w:hAnsi="Arial" w:cs="Arial" w:hint="cs"/>
                <w:b/>
                <w:sz w:val="20"/>
                <w:szCs w:val="20"/>
              </w:rPr>
              <w:t xml:space="preserve"> </w:t>
            </w:r>
            <w:r w:rsidR="000A5EEC" w:rsidRPr="00EF3D34">
              <w:rPr>
                <w:rFonts w:ascii="Arial" w:hAnsi="Arial" w:cs="Arial" w:hint="cs"/>
                <w:b/>
                <w:sz w:val="20"/>
                <w:szCs w:val="20"/>
              </w:rPr>
              <w:t xml:space="preserve">each </w:t>
            </w:r>
            <w:r w:rsidRPr="00EF3D34">
              <w:rPr>
                <w:rFonts w:ascii="Arial" w:hAnsi="Arial" w:cs="Arial" w:hint="cs"/>
                <w:b/>
                <w:sz w:val="20"/>
                <w:szCs w:val="20"/>
              </w:rPr>
              <w:t xml:space="preserve">initiative </w:t>
            </w:r>
            <w:r w:rsidR="000A5EEC" w:rsidRPr="00EF3D34">
              <w:rPr>
                <w:rFonts w:ascii="Arial" w:hAnsi="Arial" w:cs="Arial" w:hint="cs"/>
                <w:b/>
                <w:sz w:val="20"/>
                <w:szCs w:val="20"/>
              </w:rPr>
              <w:t xml:space="preserve">including items </w:t>
            </w:r>
            <w:r w:rsidRPr="00EF3D34">
              <w:rPr>
                <w:rFonts w:ascii="Arial" w:hAnsi="Arial" w:cs="Arial" w:hint="cs"/>
                <w:b/>
                <w:sz w:val="20"/>
                <w:szCs w:val="20"/>
              </w:rPr>
              <w:t>below:</w:t>
            </w:r>
          </w:p>
        </w:tc>
      </w:tr>
      <w:tr w:rsidR="00FB42FB" w:rsidRPr="00EF3D34" w14:paraId="57C73460" w14:textId="77777777" w:rsidTr="005D18A9">
        <w:trPr>
          <w:trHeight w:val="368"/>
        </w:trPr>
        <w:tc>
          <w:tcPr>
            <w:tcW w:w="2836" w:type="dxa"/>
            <w:vMerge w:val="restart"/>
          </w:tcPr>
          <w:p w14:paraId="4CE561CF" w14:textId="77777777" w:rsidR="000A5EEC" w:rsidRPr="00EF3D34" w:rsidRDefault="000A5EEC" w:rsidP="00EF3D34">
            <w:pPr>
              <w:spacing w:line="276" w:lineRule="auto"/>
              <w:jc w:val="both"/>
              <w:rPr>
                <w:rFonts w:ascii="Arial" w:hAnsi="Arial" w:cs="Arial"/>
                <w:b/>
                <w:sz w:val="20"/>
                <w:szCs w:val="20"/>
              </w:rPr>
            </w:pPr>
          </w:p>
          <w:p w14:paraId="617D707C" w14:textId="670BDB35" w:rsidR="00FB42FB" w:rsidRPr="00EF3D34" w:rsidRDefault="00FB42FB" w:rsidP="00EF3D34">
            <w:pPr>
              <w:spacing w:line="276" w:lineRule="auto"/>
              <w:jc w:val="both"/>
              <w:rPr>
                <w:rFonts w:ascii="Arial" w:hAnsi="Arial" w:cs="Arial"/>
                <w:b/>
                <w:sz w:val="20"/>
                <w:szCs w:val="20"/>
                <w:u w:val="single"/>
              </w:rPr>
            </w:pPr>
            <w:r w:rsidRPr="00EF3D34">
              <w:rPr>
                <w:rFonts w:ascii="Arial" w:hAnsi="Arial" w:cs="Arial" w:hint="cs"/>
                <w:b/>
                <w:sz w:val="20"/>
                <w:szCs w:val="20"/>
              </w:rPr>
              <w:t>Objective(s):</w:t>
            </w:r>
          </w:p>
        </w:tc>
        <w:tc>
          <w:tcPr>
            <w:tcW w:w="10206" w:type="dxa"/>
            <w:gridSpan w:val="2"/>
          </w:tcPr>
          <w:p w14:paraId="17A89C75" w14:textId="77777777" w:rsidR="000A5EEC" w:rsidRPr="00EF3D34" w:rsidRDefault="000A5EEC" w:rsidP="00EF3D34">
            <w:pPr>
              <w:pStyle w:val="ListParagraph"/>
              <w:spacing w:line="276" w:lineRule="auto"/>
              <w:ind w:left="0"/>
              <w:rPr>
                <w:rFonts w:ascii="Arial" w:hAnsi="Arial" w:cs="Arial"/>
                <w:i/>
                <w:iCs/>
                <w:sz w:val="20"/>
                <w:szCs w:val="20"/>
              </w:rPr>
            </w:pPr>
          </w:p>
          <w:p w14:paraId="24512362" w14:textId="2F0A8CCD" w:rsidR="00FB42FB" w:rsidRPr="00EF3D34" w:rsidRDefault="00FB42FB" w:rsidP="00EF3D34">
            <w:pPr>
              <w:pStyle w:val="ListParagraph"/>
              <w:spacing w:line="276" w:lineRule="auto"/>
              <w:ind w:left="0"/>
              <w:rPr>
                <w:rFonts w:ascii="Arial" w:hAnsi="Arial" w:cs="Arial"/>
                <w:i/>
                <w:iCs/>
                <w:sz w:val="20"/>
                <w:szCs w:val="20"/>
              </w:rPr>
            </w:pPr>
            <w:r w:rsidRPr="00EF3D34">
              <w:rPr>
                <w:rFonts w:ascii="Arial" w:hAnsi="Arial" w:cs="Arial" w:hint="cs"/>
                <w:i/>
                <w:iCs/>
                <w:sz w:val="20"/>
                <w:szCs w:val="20"/>
              </w:rPr>
              <w:t>Please indicate which, if any, of the following f</w:t>
            </w:r>
            <w:r w:rsidR="00414119" w:rsidRPr="00EF3D34">
              <w:rPr>
                <w:rFonts w:ascii="Arial" w:hAnsi="Arial" w:cs="Arial" w:hint="cs"/>
                <w:i/>
                <w:iCs/>
                <w:sz w:val="20"/>
                <w:szCs w:val="20"/>
              </w:rPr>
              <w:t>a</w:t>
            </w:r>
            <w:r w:rsidRPr="00EF3D34">
              <w:rPr>
                <w:rFonts w:ascii="Arial" w:hAnsi="Arial" w:cs="Arial" w:hint="cs"/>
                <w:i/>
                <w:iCs/>
                <w:sz w:val="20"/>
                <w:szCs w:val="20"/>
              </w:rPr>
              <w:t>ll among the main objectives of the initiative:</w:t>
            </w:r>
          </w:p>
        </w:tc>
      </w:tr>
      <w:tr w:rsidR="00FB42FB" w:rsidRPr="00EF3D34" w14:paraId="3C1AB8B1" w14:textId="77777777" w:rsidTr="005D18A9">
        <w:trPr>
          <w:trHeight w:val="90"/>
        </w:trPr>
        <w:tc>
          <w:tcPr>
            <w:tcW w:w="2836" w:type="dxa"/>
            <w:vMerge/>
          </w:tcPr>
          <w:p w14:paraId="4F489B54" w14:textId="77777777" w:rsidR="00FB42FB" w:rsidRPr="00EF3D34" w:rsidRDefault="00FB42FB" w:rsidP="00EF3D34">
            <w:pPr>
              <w:spacing w:line="276" w:lineRule="auto"/>
              <w:jc w:val="both"/>
              <w:rPr>
                <w:rFonts w:ascii="Arial" w:hAnsi="Arial" w:cs="Arial"/>
                <w:b/>
                <w:sz w:val="20"/>
                <w:szCs w:val="20"/>
              </w:rPr>
            </w:pPr>
          </w:p>
        </w:tc>
        <w:tc>
          <w:tcPr>
            <w:tcW w:w="5223" w:type="dxa"/>
            <w:shd w:val="clear" w:color="auto" w:fill="FFFFFF" w:themeFill="background1"/>
          </w:tcPr>
          <w:p w14:paraId="11F2F6F6" w14:textId="33E164B9" w:rsidR="00FB42FB" w:rsidRPr="00EF3D34" w:rsidRDefault="00FB42FB" w:rsidP="00EF3D34">
            <w:pPr>
              <w:pStyle w:val="ListParagraph"/>
              <w:numPr>
                <w:ilvl w:val="0"/>
                <w:numId w:val="10"/>
              </w:numPr>
              <w:spacing w:line="276" w:lineRule="auto"/>
              <w:rPr>
                <w:rFonts w:ascii="Arial" w:hAnsi="Arial" w:cs="Arial"/>
                <w:b/>
                <w:bCs/>
                <w:sz w:val="20"/>
                <w:szCs w:val="20"/>
              </w:rPr>
            </w:pPr>
            <w:r w:rsidRPr="00EF3D34">
              <w:rPr>
                <w:rFonts w:ascii="Arial" w:hAnsi="Arial" w:cs="Arial" w:hint="cs"/>
                <w:b/>
                <w:bCs/>
                <w:sz w:val="20"/>
                <w:szCs w:val="20"/>
              </w:rPr>
              <w:t>Ensuring no one is left behind</w:t>
            </w:r>
            <w:r w:rsidR="00B449C1" w:rsidRPr="00EF3D34">
              <w:rPr>
                <w:rFonts w:ascii="Arial" w:hAnsi="Arial" w:cs="Arial" w:hint="cs"/>
                <w:b/>
                <w:bCs/>
                <w:sz w:val="20"/>
                <w:szCs w:val="20"/>
              </w:rPr>
              <w:t xml:space="preserve"> (advancing empowerment, </w:t>
            </w:r>
            <w:proofErr w:type="gramStart"/>
            <w:r w:rsidR="00B449C1" w:rsidRPr="00EF3D34">
              <w:rPr>
                <w:rFonts w:ascii="Arial" w:hAnsi="Arial" w:cs="Arial" w:hint="cs"/>
                <w:b/>
                <w:bCs/>
                <w:sz w:val="20"/>
                <w:szCs w:val="20"/>
              </w:rPr>
              <w:t>inclusiveness</w:t>
            </w:r>
            <w:proofErr w:type="gramEnd"/>
            <w:r w:rsidR="00B449C1" w:rsidRPr="00EF3D34">
              <w:rPr>
                <w:rFonts w:ascii="Arial" w:hAnsi="Arial" w:cs="Arial" w:hint="cs"/>
                <w:b/>
                <w:bCs/>
                <w:sz w:val="20"/>
                <w:szCs w:val="20"/>
              </w:rPr>
              <w:t xml:space="preserve"> and equality through sport) </w:t>
            </w:r>
          </w:p>
          <w:p w14:paraId="4D4CC9DD" w14:textId="14440EA8" w:rsidR="00B449C1" w:rsidRPr="00EF3D34" w:rsidRDefault="00B449C1" w:rsidP="00EF3D34">
            <w:pPr>
              <w:pStyle w:val="ListParagraph"/>
              <w:spacing w:line="276" w:lineRule="auto"/>
              <w:rPr>
                <w:rFonts w:ascii="Arial" w:hAnsi="Arial" w:cs="Arial"/>
                <w:sz w:val="20"/>
                <w:szCs w:val="20"/>
              </w:rPr>
            </w:pPr>
          </w:p>
        </w:tc>
        <w:tc>
          <w:tcPr>
            <w:tcW w:w="4983" w:type="dxa"/>
          </w:tcPr>
          <w:p w14:paraId="0367FD77" w14:textId="77777777" w:rsidR="00FB42FB" w:rsidRPr="00EF3D34" w:rsidRDefault="00FB42FB" w:rsidP="00EF3D34">
            <w:pPr>
              <w:pStyle w:val="ListParagraph"/>
              <w:numPr>
                <w:ilvl w:val="0"/>
                <w:numId w:val="10"/>
              </w:numPr>
              <w:spacing w:line="276" w:lineRule="auto"/>
              <w:rPr>
                <w:rFonts w:ascii="Arial" w:hAnsi="Arial" w:cs="Arial"/>
                <w:sz w:val="20"/>
                <w:szCs w:val="20"/>
              </w:rPr>
            </w:pPr>
            <w:r w:rsidRPr="00EF3D34">
              <w:rPr>
                <w:rFonts w:ascii="Arial" w:hAnsi="Arial" w:cs="Arial" w:hint="cs"/>
                <w:sz w:val="20"/>
                <w:szCs w:val="20"/>
              </w:rPr>
              <w:t>Eradicating poverty and promoting prosperity</w:t>
            </w:r>
          </w:p>
          <w:p w14:paraId="2F7BD157" w14:textId="33634C04" w:rsidR="000A5EEC" w:rsidRPr="00EF3D34" w:rsidRDefault="000A5EEC" w:rsidP="00EF3D34">
            <w:pPr>
              <w:pStyle w:val="ListParagraph"/>
              <w:spacing w:line="276" w:lineRule="auto"/>
              <w:rPr>
                <w:rFonts w:ascii="Arial" w:hAnsi="Arial" w:cs="Arial"/>
                <w:sz w:val="20"/>
                <w:szCs w:val="20"/>
              </w:rPr>
            </w:pPr>
          </w:p>
        </w:tc>
      </w:tr>
      <w:tr w:rsidR="00FB42FB" w:rsidRPr="00EF3D34" w14:paraId="27BAA390" w14:textId="77777777" w:rsidTr="005D18A9">
        <w:trPr>
          <w:trHeight w:val="90"/>
        </w:trPr>
        <w:tc>
          <w:tcPr>
            <w:tcW w:w="2836" w:type="dxa"/>
            <w:vMerge/>
          </w:tcPr>
          <w:p w14:paraId="5CB6381F" w14:textId="77777777" w:rsidR="00FB42FB" w:rsidRPr="00EF3D34" w:rsidRDefault="00FB42FB" w:rsidP="00EF3D34">
            <w:pPr>
              <w:spacing w:line="276" w:lineRule="auto"/>
              <w:jc w:val="both"/>
              <w:rPr>
                <w:rFonts w:ascii="Arial" w:hAnsi="Arial" w:cs="Arial"/>
                <w:b/>
                <w:sz w:val="20"/>
                <w:szCs w:val="20"/>
              </w:rPr>
            </w:pPr>
          </w:p>
        </w:tc>
        <w:tc>
          <w:tcPr>
            <w:tcW w:w="5223" w:type="dxa"/>
          </w:tcPr>
          <w:p w14:paraId="5ED08BBD" w14:textId="77777777" w:rsidR="00FB42FB" w:rsidRPr="00EF3D34" w:rsidRDefault="00414119" w:rsidP="00EF3D34">
            <w:pPr>
              <w:pStyle w:val="ListParagraph"/>
              <w:numPr>
                <w:ilvl w:val="0"/>
                <w:numId w:val="10"/>
              </w:numPr>
              <w:spacing w:line="276" w:lineRule="auto"/>
              <w:rPr>
                <w:rFonts w:ascii="Arial" w:hAnsi="Arial" w:cs="Arial"/>
                <w:sz w:val="20"/>
                <w:szCs w:val="20"/>
              </w:rPr>
            </w:pPr>
            <w:r w:rsidRPr="00EF3D34">
              <w:rPr>
                <w:rFonts w:ascii="Arial" w:hAnsi="Arial" w:cs="Arial" w:hint="cs"/>
                <w:sz w:val="20"/>
                <w:szCs w:val="20"/>
              </w:rPr>
              <w:t xml:space="preserve">Leveraging sports events to promote action to combat climate change, advance peace and/or sustainable </w:t>
            </w:r>
            <w:proofErr w:type="gramStart"/>
            <w:r w:rsidRPr="00EF3D34">
              <w:rPr>
                <w:rFonts w:ascii="Arial" w:hAnsi="Arial" w:cs="Arial" w:hint="cs"/>
                <w:sz w:val="20"/>
                <w:szCs w:val="20"/>
              </w:rPr>
              <w:t>development</w:t>
            </w:r>
            <w:proofErr w:type="gramEnd"/>
          </w:p>
          <w:p w14:paraId="3BB0CED9" w14:textId="0D85BDD7" w:rsidR="00414119" w:rsidRPr="00EF3D34" w:rsidRDefault="00414119" w:rsidP="00EF3D34">
            <w:pPr>
              <w:pStyle w:val="ListParagraph"/>
              <w:spacing w:line="276" w:lineRule="auto"/>
              <w:rPr>
                <w:rFonts w:ascii="Arial" w:hAnsi="Arial" w:cs="Arial"/>
                <w:sz w:val="20"/>
                <w:szCs w:val="20"/>
              </w:rPr>
            </w:pPr>
          </w:p>
        </w:tc>
        <w:tc>
          <w:tcPr>
            <w:tcW w:w="4983" w:type="dxa"/>
            <w:shd w:val="clear" w:color="auto" w:fill="FFFFFF" w:themeFill="background1"/>
          </w:tcPr>
          <w:p w14:paraId="5593F213" w14:textId="159F01EB" w:rsidR="000A5EEC" w:rsidRPr="00EF3D34" w:rsidRDefault="00B449C1" w:rsidP="00EF3D34">
            <w:pPr>
              <w:pStyle w:val="ListParagraph"/>
              <w:numPr>
                <w:ilvl w:val="0"/>
                <w:numId w:val="10"/>
              </w:numPr>
              <w:spacing w:line="276" w:lineRule="auto"/>
              <w:rPr>
                <w:rFonts w:ascii="Arial" w:hAnsi="Arial" w:cs="Arial"/>
                <w:b/>
                <w:bCs/>
                <w:sz w:val="20"/>
                <w:szCs w:val="20"/>
              </w:rPr>
            </w:pPr>
            <w:r w:rsidRPr="00EF3D34">
              <w:rPr>
                <w:rFonts w:ascii="Arial" w:hAnsi="Arial" w:cs="Arial" w:hint="cs"/>
                <w:b/>
                <w:bCs/>
                <w:sz w:val="20"/>
                <w:szCs w:val="20"/>
              </w:rPr>
              <w:t>Conflict prevention/peace building</w:t>
            </w:r>
          </w:p>
        </w:tc>
      </w:tr>
      <w:tr w:rsidR="00FB42FB" w:rsidRPr="00EF3D34" w14:paraId="2C013DC4" w14:textId="77777777" w:rsidTr="005D18A9">
        <w:trPr>
          <w:trHeight w:val="90"/>
        </w:trPr>
        <w:tc>
          <w:tcPr>
            <w:tcW w:w="2836" w:type="dxa"/>
            <w:vMerge/>
          </w:tcPr>
          <w:p w14:paraId="3E218AED" w14:textId="77777777" w:rsidR="00FB42FB" w:rsidRPr="00EF3D34" w:rsidRDefault="00FB42FB" w:rsidP="00EF3D34">
            <w:pPr>
              <w:spacing w:line="276" w:lineRule="auto"/>
              <w:jc w:val="both"/>
              <w:rPr>
                <w:rFonts w:ascii="Arial" w:hAnsi="Arial" w:cs="Arial"/>
                <w:b/>
                <w:sz w:val="20"/>
                <w:szCs w:val="20"/>
              </w:rPr>
            </w:pPr>
          </w:p>
        </w:tc>
        <w:tc>
          <w:tcPr>
            <w:tcW w:w="5223" w:type="dxa"/>
          </w:tcPr>
          <w:p w14:paraId="1F44CE53" w14:textId="1A12862F" w:rsidR="00FB42FB" w:rsidRPr="00EF3D34" w:rsidRDefault="00FB42FB" w:rsidP="00EF3D34">
            <w:pPr>
              <w:pStyle w:val="ListParagraph"/>
              <w:numPr>
                <w:ilvl w:val="0"/>
                <w:numId w:val="10"/>
              </w:numPr>
              <w:spacing w:line="276" w:lineRule="auto"/>
              <w:rPr>
                <w:rFonts w:ascii="Arial" w:hAnsi="Arial" w:cs="Arial"/>
                <w:sz w:val="20"/>
                <w:szCs w:val="20"/>
              </w:rPr>
            </w:pPr>
            <w:r w:rsidRPr="00EF3D34">
              <w:rPr>
                <w:rFonts w:ascii="Arial" w:hAnsi="Arial" w:cs="Arial" w:hint="cs"/>
                <w:sz w:val="20"/>
                <w:szCs w:val="20"/>
              </w:rPr>
              <w:t>Research development, data collection and/or data dissemination</w:t>
            </w:r>
          </w:p>
        </w:tc>
        <w:tc>
          <w:tcPr>
            <w:tcW w:w="4983" w:type="dxa"/>
            <w:shd w:val="clear" w:color="auto" w:fill="FFFFFF" w:themeFill="background1"/>
          </w:tcPr>
          <w:p w14:paraId="33C7BE1C" w14:textId="6969A784" w:rsidR="00FB42FB" w:rsidRPr="00EF3D34" w:rsidRDefault="00FB42FB" w:rsidP="00EF3D34">
            <w:pPr>
              <w:pStyle w:val="ListParagraph"/>
              <w:numPr>
                <w:ilvl w:val="0"/>
                <w:numId w:val="10"/>
              </w:numPr>
              <w:spacing w:line="276" w:lineRule="auto"/>
              <w:rPr>
                <w:rFonts w:ascii="Arial" w:hAnsi="Arial" w:cs="Arial"/>
                <w:b/>
                <w:bCs/>
                <w:sz w:val="20"/>
                <w:szCs w:val="20"/>
              </w:rPr>
            </w:pPr>
            <w:r w:rsidRPr="00EF3D34">
              <w:rPr>
                <w:rFonts w:ascii="Arial" w:hAnsi="Arial" w:cs="Arial" w:hint="cs"/>
                <w:b/>
                <w:bCs/>
                <w:sz w:val="20"/>
                <w:szCs w:val="20"/>
              </w:rPr>
              <w:t>Safely harness</w:t>
            </w:r>
            <w:r w:rsidR="000A5EEC" w:rsidRPr="00EF3D34">
              <w:rPr>
                <w:rFonts w:ascii="Arial" w:hAnsi="Arial" w:cs="Arial" w:hint="cs"/>
                <w:b/>
                <w:bCs/>
                <w:sz w:val="20"/>
                <w:szCs w:val="20"/>
              </w:rPr>
              <w:t>ing</w:t>
            </w:r>
            <w:r w:rsidRPr="00EF3D34">
              <w:rPr>
                <w:rFonts w:ascii="Arial" w:hAnsi="Arial" w:cs="Arial" w:hint="cs"/>
                <w:b/>
                <w:bCs/>
                <w:sz w:val="20"/>
                <w:szCs w:val="20"/>
              </w:rPr>
              <w:t xml:space="preserve"> sport </w:t>
            </w:r>
            <w:r w:rsidR="000A5EEC" w:rsidRPr="00EF3D34">
              <w:rPr>
                <w:rFonts w:ascii="Arial" w:hAnsi="Arial" w:cs="Arial" w:hint="cs"/>
                <w:b/>
                <w:bCs/>
                <w:sz w:val="20"/>
                <w:szCs w:val="20"/>
              </w:rPr>
              <w:t xml:space="preserve">for </w:t>
            </w:r>
            <w:r w:rsidRPr="00EF3D34">
              <w:rPr>
                <w:rFonts w:ascii="Arial" w:hAnsi="Arial" w:cs="Arial" w:hint="cs"/>
                <w:b/>
                <w:bCs/>
                <w:sz w:val="20"/>
                <w:szCs w:val="20"/>
              </w:rPr>
              <w:t>sustainable development, peace and wellbeing in the context of the COVID-19 pandemi</w:t>
            </w:r>
            <w:r w:rsidR="000A5EEC" w:rsidRPr="00EF3D34">
              <w:rPr>
                <w:rFonts w:ascii="Arial" w:hAnsi="Arial" w:cs="Arial" w:hint="cs"/>
                <w:b/>
                <w:bCs/>
                <w:sz w:val="20"/>
                <w:szCs w:val="20"/>
              </w:rPr>
              <w:t>c</w:t>
            </w:r>
            <w:r w:rsidR="00414119" w:rsidRPr="00EF3D34">
              <w:rPr>
                <w:rFonts w:ascii="Arial" w:hAnsi="Arial" w:cs="Arial" w:hint="cs"/>
                <w:b/>
                <w:bCs/>
                <w:sz w:val="20"/>
                <w:szCs w:val="20"/>
              </w:rPr>
              <w:t xml:space="preserve">, including through the use of </w:t>
            </w:r>
            <w:proofErr w:type="gramStart"/>
            <w:r w:rsidR="00414119" w:rsidRPr="00EF3D34">
              <w:rPr>
                <w:rFonts w:ascii="Arial" w:hAnsi="Arial" w:cs="Arial" w:hint="cs"/>
                <w:b/>
                <w:bCs/>
                <w:sz w:val="20"/>
                <w:szCs w:val="20"/>
              </w:rPr>
              <w:t>technology</w:t>
            </w:r>
            <w:proofErr w:type="gramEnd"/>
          </w:p>
          <w:p w14:paraId="27DB881B" w14:textId="41068FCF" w:rsidR="000A5EEC" w:rsidRPr="00EF3D34" w:rsidRDefault="000A5EEC" w:rsidP="00EF3D34">
            <w:pPr>
              <w:pStyle w:val="ListParagraph"/>
              <w:spacing w:line="276" w:lineRule="auto"/>
              <w:rPr>
                <w:rFonts w:ascii="Arial" w:hAnsi="Arial" w:cs="Arial"/>
                <w:sz w:val="20"/>
                <w:szCs w:val="20"/>
              </w:rPr>
            </w:pPr>
          </w:p>
        </w:tc>
      </w:tr>
      <w:tr w:rsidR="00FB42FB" w:rsidRPr="00EF3D34" w14:paraId="2DBD36E7" w14:textId="77777777" w:rsidTr="005D18A9">
        <w:trPr>
          <w:trHeight w:val="90"/>
        </w:trPr>
        <w:tc>
          <w:tcPr>
            <w:tcW w:w="2836" w:type="dxa"/>
            <w:vMerge/>
          </w:tcPr>
          <w:p w14:paraId="2CF085F5" w14:textId="77777777" w:rsidR="00FB42FB" w:rsidRPr="00EF3D34" w:rsidRDefault="00FB42FB" w:rsidP="00EF3D34">
            <w:pPr>
              <w:spacing w:line="276" w:lineRule="auto"/>
              <w:jc w:val="both"/>
              <w:rPr>
                <w:rFonts w:ascii="Arial" w:hAnsi="Arial" w:cs="Arial"/>
                <w:b/>
                <w:sz w:val="20"/>
                <w:szCs w:val="20"/>
              </w:rPr>
            </w:pPr>
          </w:p>
        </w:tc>
        <w:tc>
          <w:tcPr>
            <w:tcW w:w="5223" w:type="dxa"/>
          </w:tcPr>
          <w:p w14:paraId="193FE048" w14:textId="77777777" w:rsidR="000A5EEC" w:rsidRPr="00EF3D34" w:rsidRDefault="00713354" w:rsidP="00EF3D34">
            <w:pPr>
              <w:pStyle w:val="ListParagraph"/>
              <w:numPr>
                <w:ilvl w:val="0"/>
                <w:numId w:val="10"/>
              </w:numPr>
              <w:spacing w:line="276" w:lineRule="auto"/>
              <w:rPr>
                <w:rFonts w:ascii="Arial" w:hAnsi="Arial" w:cs="Arial"/>
                <w:sz w:val="20"/>
                <w:szCs w:val="20"/>
              </w:rPr>
            </w:pPr>
            <w:r w:rsidRPr="00EF3D34">
              <w:rPr>
                <w:rFonts w:ascii="Arial" w:hAnsi="Arial" w:cs="Arial" w:hint="cs"/>
                <w:sz w:val="20"/>
                <w:szCs w:val="20"/>
              </w:rPr>
              <w:t xml:space="preserve">Reinforce the 2030 Agenda and eradicate poverty in times of multiple crises, leading to the effective delivery of sustainable, resilient, and innovative </w:t>
            </w:r>
            <w:proofErr w:type="gramStart"/>
            <w:r w:rsidRPr="00EF3D34">
              <w:rPr>
                <w:rFonts w:ascii="Arial" w:hAnsi="Arial" w:cs="Arial" w:hint="cs"/>
                <w:sz w:val="20"/>
                <w:szCs w:val="20"/>
              </w:rPr>
              <w:t>solutions</w:t>
            </w:r>
            <w:proofErr w:type="gramEnd"/>
            <w:r w:rsidRPr="00EF3D34">
              <w:rPr>
                <w:rFonts w:ascii="Arial" w:hAnsi="Arial" w:cs="Arial" w:hint="cs"/>
                <w:sz w:val="20"/>
                <w:szCs w:val="20"/>
              </w:rPr>
              <w:t xml:space="preserve"> </w:t>
            </w:r>
          </w:p>
          <w:p w14:paraId="224FDCC0" w14:textId="3962AAD1" w:rsidR="00237376" w:rsidRPr="00EF3D34" w:rsidRDefault="00237376" w:rsidP="00EF3D34">
            <w:pPr>
              <w:spacing w:line="276" w:lineRule="auto"/>
              <w:ind w:left="360"/>
              <w:rPr>
                <w:rFonts w:ascii="Arial" w:hAnsi="Arial" w:cs="Arial"/>
                <w:sz w:val="20"/>
                <w:szCs w:val="20"/>
              </w:rPr>
            </w:pPr>
          </w:p>
        </w:tc>
        <w:tc>
          <w:tcPr>
            <w:tcW w:w="4983" w:type="dxa"/>
            <w:shd w:val="clear" w:color="auto" w:fill="FFFFFF" w:themeFill="background1"/>
          </w:tcPr>
          <w:p w14:paraId="25366C31" w14:textId="77777777" w:rsidR="00414119" w:rsidRPr="00EF3D34" w:rsidRDefault="00414119" w:rsidP="00EF3D34">
            <w:pPr>
              <w:pStyle w:val="ListParagraph"/>
              <w:spacing w:line="276" w:lineRule="auto"/>
              <w:rPr>
                <w:rFonts w:ascii="Arial" w:hAnsi="Arial" w:cs="Arial"/>
                <w:sz w:val="20"/>
                <w:szCs w:val="20"/>
              </w:rPr>
            </w:pPr>
          </w:p>
          <w:p w14:paraId="6CD475EF" w14:textId="0C9758CD" w:rsidR="00FB42FB" w:rsidRPr="00EF3D34" w:rsidRDefault="00B449C1" w:rsidP="00EF3D34">
            <w:pPr>
              <w:pStyle w:val="ListParagraph"/>
              <w:numPr>
                <w:ilvl w:val="0"/>
                <w:numId w:val="10"/>
              </w:numPr>
              <w:spacing w:line="276" w:lineRule="auto"/>
              <w:rPr>
                <w:rFonts w:ascii="Arial" w:hAnsi="Arial" w:cs="Arial"/>
                <w:sz w:val="20"/>
                <w:szCs w:val="20"/>
              </w:rPr>
            </w:pPr>
            <w:r w:rsidRPr="00EF3D34">
              <w:rPr>
                <w:rFonts w:ascii="Arial" w:hAnsi="Arial" w:cs="Arial" w:hint="cs"/>
                <w:sz w:val="20"/>
                <w:szCs w:val="20"/>
              </w:rPr>
              <w:t>Safeguarding sport from corruption and crime</w:t>
            </w:r>
          </w:p>
        </w:tc>
      </w:tr>
      <w:tr w:rsidR="003E1CC7" w:rsidRPr="00EF3D34" w14:paraId="037E9B41" w14:textId="77777777" w:rsidTr="005D18A9">
        <w:trPr>
          <w:trHeight w:val="90"/>
        </w:trPr>
        <w:tc>
          <w:tcPr>
            <w:tcW w:w="2836" w:type="dxa"/>
            <w:vMerge/>
          </w:tcPr>
          <w:p w14:paraId="3420DC1D" w14:textId="77777777" w:rsidR="003E1CC7" w:rsidRPr="00EF3D34" w:rsidRDefault="003E1CC7" w:rsidP="00EF3D34">
            <w:pPr>
              <w:spacing w:line="276" w:lineRule="auto"/>
              <w:jc w:val="both"/>
              <w:rPr>
                <w:rFonts w:ascii="Arial" w:hAnsi="Arial" w:cs="Arial"/>
                <w:b/>
                <w:sz w:val="20"/>
                <w:szCs w:val="20"/>
              </w:rPr>
            </w:pPr>
          </w:p>
        </w:tc>
        <w:tc>
          <w:tcPr>
            <w:tcW w:w="5223" w:type="dxa"/>
            <w:shd w:val="clear" w:color="auto" w:fill="FFFFFF" w:themeFill="background1"/>
          </w:tcPr>
          <w:p w14:paraId="1EDBC0BB" w14:textId="77777777" w:rsidR="00B449C1" w:rsidRPr="00EF3D34" w:rsidRDefault="00B449C1" w:rsidP="00EF3D34">
            <w:pPr>
              <w:pStyle w:val="ListParagraph"/>
              <w:numPr>
                <w:ilvl w:val="0"/>
                <w:numId w:val="10"/>
              </w:numPr>
              <w:spacing w:line="276" w:lineRule="auto"/>
              <w:rPr>
                <w:rFonts w:ascii="Arial" w:hAnsi="Arial" w:cs="Arial"/>
                <w:b/>
                <w:bCs/>
                <w:color w:val="000000" w:themeColor="text1"/>
                <w:sz w:val="20"/>
                <w:szCs w:val="20"/>
              </w:rPr>
            </w:pPr>
            <w:r w:rsidRPr="00EF3D34">
              <w:rPr>
                <w:rFonts w:ascii="Arial" w:hAnsi="Arial" w:cs="Arial" w:hint="cs"/>
                <w:b/>
                <w:bCs/>
                <w:color w:val="000000" w:themeColor="text1"/>
                <w:sz w:val="20"/>
                <w:szCs w:val="20"/>
              </w:rPr>
              <w:t xml:space="preserve">Strengthened global framework on sport for development and </w:t>
            </w:r>
            <w:proofErr w:type="gramStart"/>
            <w:r w:rsidRPr="00EF3D34">
              <w:rPr>
                <w:rFonts w:ascii="Arial" w:hAnsi="Arial" w:cs="Arial" w:hint="cs"/>
                <w:b/>
                <w:bCs/>
                <w:color w:val="000000" w:themeColor="text1"/>
                <w:sz w:val="20"/>
                <w:szCs w:val="20"/>
              </w:rPr>
              <w:t>peace</w:t>
            </w:r>
            <w:proofErr w:type="gramEnd"/>
          </w:p>
          <w:p w14:paraId="6BA92497" w14:textId="10194261" w:rsidR="003E1CC7" w:rsidRPr="00EF3D34" w:rsidRDefault="003E1CC7" w:rsidP="00EF3D34">
            <w:pPr>
              <w:pStyle w:val="ListParagraph"/>
              <w:spacing w:line="276" w:lineRule="auto"/>
              <w:rPr>
                <w:rFonts w:ascii="Arial" w:hAnsi="Arial" w:cs="Arial"/>
                <w:color w:val="000000" w:themeColor="text1"/>
                <w:sz w:val="20"/>
                <w:szCs w:val="20"/>
              </w:rPr>
            </w:pPr>
          </w:p>
        </w:tc>
        <w:tc>
          <w:tcPr>
            <w:tcW w:w="4983" w:type="dxa"/>
          </w:tcPr>
          <w:p w14:paraId="5B8D6567" w14:textId="77777777" w:rsidR="003E1CC7" w:rsidRPr="00EF3D34" w:rsidRDefault="003E1CC7" w:rsidP="00EF3D34">
            <w:pPr>
              <w:pStyle w:val="ListParagraph"/>
              <w:numPr>
                <w:ilvl w:val="0"/>
                <w:numId w:val="10"/>
              </w:numPr>
              <w:spacing w:line="276" w:lineRule="auto"/>
              <w:rPr>
                <w:rFonts w:ascii="Arial" w:hAnsi="Arial" w:cs="Arial"/>
                <w:sz w:val="20"/>
                <w:szCs w:val="20"/>
              </w:rPr>
            </w:pPr>
            <w:r w:rsidRPr="00EF3D34">
              <w:rPr>
                <w:rFonts w:ascii="Arial" w:hAnsi="Arial" w:cs="Arial" w:hint="cs"/>
                <w:sz w:val="20"/>
                <w:szCs w:val="20"/>
              </w:rPr>
              <w:t>Other (please specify)</w:t>
            </w:r>
          </w:p>
          <w:p w14:paraId="52EDAFD0" w14:textId="668D734E" w:rsidR="003E1CC7" w:rsidRPr="00EF3D34" w:rsidRDefault="003E1CC7" w:rsidP="00EF3D34">
            <w:pPr>
              <w:pStyle w:val="ListParagraph"/>
              <w:spacing w:line="276" w:lineRule="auto"/>
              <w:rPr>
                <w:rFonts w:ascii="Arial" w:hAnsi="Arial" w:cs="Arial"/>
                <w:sz w:val="20"/>
                <w:szCs w:val="20"/>
              </w:rPr>
            </w:pPr>
          </w:p>
        </w:tc>
      </w:tr>
      <w:tr w:rsidR="00560CEB" w:rsidRPr="00EF3D34" w14:paraId="49B9284D" w14:textId="77777777" w:rsidTr="005D18A9">
        <w:tc>
          <w:tcPr>
            <w:tcW w:w="2836" w:type="dxa"/>
          </w:tcPr>
          <w:p w14:paraId="058AD743" w14:textId="77777777" w:rsidR="00560CEB" w:rsidRPr="00EF3D34" w:rsidRDefault="00560CEB" w:rsidP="00EF3D34">
            <w:pPr>
              <w:spacing w:line="276" w:lineRule="auto"/>
              <w:rPr>
                <w:rFonts w:ascii="Arial" w:hAnsi="Arial" w:cs="Arial"/>
                <w:b/>
                <w:sz w:val="20"/>
                <w:szCs w:val="20"/>
              </w:rPr>
            </w:pPr>
            <w:r w:rsidRPr="00EF3D34">
              <w:rPr>
                <w:rFonts w:ascii="Arial" w:hAnsi="Arial" w:cs="Arial" w:hint="cs"/>
                <w:b/>
                <w:sz w:val="20"/>
                <w:szCs w:val="20"/>
              </w:rPr>
              <w:t>Situation</w:t>
            </w:r>
          </w:p>
          <w:p w14:paraId="10762F36" w14:textId="2568357F" w:rsidR="00560CEB" w:rsidRPr="00EF3D34" w:rsidRDefault="00560CEB" w:rsidP="00EF3D34">
            <w:pPr>
              <w:spacing w:line="276" w:lineRule="auto"/>
              <w:rPr>
                <w:rFonts w:ascii="Arial" w:hAnsi="Arial" w:cs="Arial"/>
                <w:b/>
                <w:sz w:val="20"/>
                <w:szCs w:val="20"/>
              </w:rPr>
            </w:pPr>
          </w:p>
        </w:tc>
        <w:tc>
          <w:tcPr>
            <w:tcW w:w="10206" w:type="dxa"/>
            <w:gridSpan w:val="2"/>
          </w:tcPr>
          <w:p w14:paraId="56AC5E60" w14:textId="3E6DF3FB" w:rsidR="00506075" w:rsidRPr="00EF3D34" w:rsidRDefault="00560CEB" w:rsidP="00EF3D34">
            <w:pPr>
              <w:pStyle w:val="ListParagraph"/>
              <w:spacing w:line="276" w:lineRule="auto"/>
              <w:ind w:left="0"/>
              <w:rPr>
                <w:rFonts w:ascii="Arial" w:hAnsi="Arial" w:cs="Arial"/>
                <w:i/>
                <w:iCs/>
                <w:sz w:val="20"/>
                <w:szCs w:val="20"/>
              </w:rPr>
            </w:pPr>
            <w:r w:rsidRPr="00EF3D34">
              <w:rPr>
                <w:rFonts w:ascii="Arial" w:hAnsi="Arial" w:cs="Arial" w:hint="cs"/>
                <w:i/>
                <w:iCs/>
                <w:sz w:val="20"/>
                <w:szCs w:val="20"/>
              </w:rPr>
              <w:t>What is the challenge or problem that the initiative aims to address?</w:t>
            </w:r>
          </w:p>
          <w:p w14:paraId="067DEF33" w14:textId="77777777" w:rsidR="0079115D" w:rsidRPr="00EF3D34" w:rsidRDefault="0079115D" w:rsidP="00EF3D34">
            <w:pPr>
              <w:spacing w:line="276" w:lineRule="auto"/>
              <w:ind w:left="720"/>
              <w:jc w:val="both"/>
              <w:rPr>
                <w:rFonts w:ascii="Arial" w:hAnsi="Arial" w:cs="Arial"/>
                <w:i/>
                <w:iCs/>
                <w:sz w:val="20"/>
                <w:szCs w:val="20"/>
              </w:rPr>
            </w:pPr>
          </w:p>
          <w:p w14:paraId="09A10B12" w14:textId="77777777" w:rsidR="00506075" w:rsidRDefault="0079115D" w:rsidP="0042348F">
            <w:pPr>
              <w:spacing w:line="276" w:lineRule="auto"/>
              <w:jc w:val="both"/>
              <w:rPr>
                <w:rFonts w:ascii="Arial" w:hAnsi="Arial" w:cs="Arial"/>
                <w:sz w:val="20"/>
                <w:szCs w:val="20"/>
              </w:rPr>
            </w:pPr>
            <w:r w:rsidRPr="00EF3D34">
              <w:rPr>
                <w:rFonts w:ascii="Arial" w:hAnsi="Arial" w:cs="Arial" w:hint="cs"/>
                <w:sz w:val="20"/>
                <w:szCs w:val="20"/>
              </w:rPr>
              <w:t>Jordan is one of the countries most affected by the Syrian crisis, with the second highest share of refugees compared to its population in the world</w:t>
            </w:r>
            <w:r w:rsidR="0042348F">
              <w:rPr>
                <w:rFonts w:ascii="Arial" w:hAnsi="Arial" w:cs="Arial"/>
                <w:sz w:val="20"/>
                <w:szCs w:val="20"/>
              </w:rPr>
              <w:t xml:space="preserve">. </w:t>
            </w:r>
            <w:r w:rsidR="0042348F" w:rsidRPr="0042348F">
              <w:rPr>
                <w:rFonts w:ascii="Arial" w:hAnsi="Arial" w:cs="Arial"/>
                <w:sz w:val="20"/>
                <w:szCs w:val="20"/>
              </w:rPr>
              <w:t xml:space="preserve">The Syrian Refugee Crisis has therefore brought additional pressures on </w:t>
            </w:r>
            <w:r w:rsidR="0042348F" w:rsidRPr="0042348F">
              <w:rPr>
                <w:rFonts w:ascii="Arial" w:hAnsi="Arial" w:cs="Arial"/>
                <w:sz w:val="20"/>
                <w:szCs w:val="20"/>
              </w:rPr>
              <w:lastRenderedPageBreak/>
              <w:t xml:space="preserve">systems which already displayed serious challenges in terms of child protection, systemic violence in Jordanian public schools, gender-based violence and youth disengagement. The result is an increase in the volume and complexity of different forms of inter- and intra-community violence, preventing the peaceful integration of refugees, and threatening resilience, social </w:t>
            </w:r>
            <w:proofErr w:type="gramStart"/>
            <w:r w:rsidR="0042348F" w:rsidRPr="0042348F">
              <w:rPr>
                <w:rFonts w:ascii="Arial" w:hAnsi="Arial" w:cs="Arial"/>
                <w:sz w:val="20"/>
                <w:szCs w:val="20"/>
              </w:rPr>
              <w:t>cohesion</w:t>
            </w:r>
            <w:proofErr w:type="gramEnd"/>
            <w:r w:rsidR="0042348F" w:rsidRPr="0042348F">
              <w:rPr>
                <w:rFonts w:ascii="Arial" w:hAnsi="Arial" w:cs="Arial"/>
                <w:sz w:val="20"/>
                <w:szCs w:val="20"/>
              </w:rPr>
              <w:t xml:space="preserve"> and broader national stability</w:t>
            </w:r>
            <w:r w:rsidR="0042348F">
              <w:rPr>
                <w:rFonts w:ascii="Arial" w:hAnsi="Arial" w:cs="Arial"/>
                <w:sz w:val="20"/>
                <w:szCs w:val="20"/>
              </w:rPr>
              <w:t>.</w:t>
            </w:r>
            <w:r w:rsidRPr="00EF3D34">
              <w:rPr>
                <w:rFonts w:ascii="Arial" w:hAnsi="Arial" w:cs="Arial" w:hint="cs"/>
                <w:sz w:val="20"/>
                <w:szCs w:val="20"/>
              </w:rPr>
              <w:t xml:space="preserve"> </w:t>
            </w:r>
            <w:proofErr w:type="spellStart"/>
            <w:r w:rsidR="0042348F" w:rsidRPr="004C0D5C">
              <w:rPr>
                <w:rFonts w:asciiTheme="minorBidi" w:hAnsiTheme="minorBidi"/>
                <w:sz w:val="20"/>
                <w:szCs w:val="20"/>
              </w:rPr>
              <w:t>Riadati</w:t>
            </w:r>
            <w:proofErr w:type="spellEnd"/>
            <w:r w:rsidR="0042348F" w:rsidRPr="004C0D5C">
              <w:rPr>
                <w:rFonts w:asciiTheme="minorBidi" w:hAnsiTheme="minorBidi"/>
                <w:sz w:val="20"/>
                <w:szCs w:val="20"/>
              </w:rPr>
              <w:t xml:space="preserve"> </w:t>
            </w:r>
            <w:proofErr w:type="spellStart"/>
            <w:r w:rsidR="0042348F" w:rsidRPr="004C0D5C">
              <w:rPr>
                <w:rFonts w:asciiTheme="minorBidi" w:hAnsiTheme="minorBidi"/>
                <w:sz w:val="20"/>
                <w:szCs w:val="20"/>
              </w:rPr>
              <w:t>programme</w:t>
            </w:r>
            <w:proofErr w:type="spellEnd"/>
            <w:r w:rsidR="0042348F" w:rsidRPr="004C0D5C">
              <w:rPr>
                <w:rFonts w:asciiTheme="minorBidi" w:hAnsiTheme="minorBidi"/>
                <w:sz w:val="20"/>
                <w:szCs w:val="20"/>
              </w:rPr>
              <w:t xml:space="preserve"> aimed to enhance the mental health and psychosocial well-being of 15,000 displacement-affected vulnerable Syrian, Palestinian, and Jordanian youth through sport</w:t>
            </w:r>
            <w:r w:rsidRPr="00EF3D34">
              <w:rPr>
                <w:rFonts w:ascii="Arial" w:hAnsi="Arial" w:cs="Arial" w:hint="cs"/>
                <w:sz w:val="20"/>
                <w:szCs w:val="20"/>
              </w:rPr>
              <w:t>.</w:t>
            </w:r>
            <w:r w:rsidR="0042348F">
              <w:rPr>
                <w:rFonts w:ascii="Arial" w:hAnsi="Arial" w:cs="Arial"/>
                <w:sz w:val="20"/>
                <w:szCs w:val="20"/>
              </w:rPr>
              <w:t xml:space="preserve"> </w:t>
            </w:r>
            <w:r w:rsidR="0042348F" w:rsidRPr="004C0D5C">
              <w:rPr>
                <w:rFonts w:asciiTheme="minorBidi" w:hAnsiTheme="minorBidi"/>
                <w:sz w:val="20"/>
                <w:szCs w:val="20"/>
              </w:rPr>
              <w:t xml:space="preserve">The </w:t>
            </w:r>
            <w:proofErr w:type="spellStart"/>
            <w:r w:rsidR="0042348F" w:rsidRPr="004C0D5C">
              <w:rPr>
                <w:rFonts w:asciiTheme="minorBidi" w:hAnsiTheme="minorBidi"/>
                <w:sz w:val="20"/>
                <w:szCs w:val="20"/>
              </w:rPr>
              <w:t>programme</w:t>
            </w:r>
            <w:proofErr w:type="spellEnd"/>
            <w:r w:rsidR="0042348F" w:rsidRPr="004C0D5C">
              <w:rPr>
                <w:rFonts w:asciiTheme="minorBidi" w:hAnsiTheme="minorBidi"/>
                <w:sz w:val="20"/>
                <w:szCs w:val="20"/>
              </w:rPr>
              <w:t xml:space="preserve"> enables an equal number of female and male youth aged 10 to 24 years to engage in high-quality </w:t>
            </w:r>
            <w:r w:rsidR="0042348F">
              <w:rPr>
                <w:rFonts w:asciiTheme="minorBidi" w:hAnsiTheme="minorBidi"/>
                <w:sz w:val="20"/>
                <w:szCs w:val="20"/>
              </w:rPr>
              <w:t>sports</w:t>
            </w:r>
            <w:r w:rsidR="0042348F" w:rsidRPr="004C0D5C">
              <w:rPr>
                <w:rFonts w:asciiTheme="minorBidi" w:hAnsiTheme="minorBidi"/>
                <w:sz w:val="20"/>
                <w:szCs w:val="20"/>
              </w:rPr>
              <w:t xml:space="preserve"> activities delivered throughout the year in 24 UNICEF’s Makani </w:t>
            </w:r>
            <w:proofErr w:type="spellStart"/>
            <w:r w:rsidR="0042348F" w:rsidRPr="004C0D5C">
              <w:rPr>
                <w:rFonts w:asciiTheme="minorBidi" w:hAnsiTheme="minorBidi"/>
                <w:sz w:val="20"/>
                <w:szCs w:val="20"/>
              </w:rPr>
              <w:t>Centres</w:t>
            </w:r>
            <w:proofErr w:type="spellEnd"/>
            <w:r w:rsidR="0042348F" w:rsidRPr="004C0D5C">
              <w:rPr>
                <w:rFonts w:asciiTheme="minorBidi" w:hAnsiTheme="minorBidi"/>
                <w:sz w:val="20"/>
                <w:szCs w:val="20"/>
              </w:rPr>
              <w:t xml:space="preserve">, and during the school holidays in 60 summer camps. </w:t>
            </w:r>
            <w:r w:rsidR="00A15933" w:rsidRPr="00EF3D34">
              <w:rPr>
                <w:rFonts w:ascii="Arial" w:hAnsi="Arial" w:cs="Arial" w:hint="cs"/>
                <w:sz w:val="20"/>
                <w:szCs w:val="20"/>
              </w:rPr>
              <w:t xml:space="preserve"> </w:t>
            </w:r>
          </w:p>
          <w:p w14:paraId="20FDF553" w14:textId="158D2176" w:rsidR="00C07D9F" w:rsidRPr="0042348F" w:rsidRDefault="00C07D9F" w:rsidP="0042348F">
            <w:pPr>
              <w:spacing w:line="276" w:lineRule="auto"/>
              <w:jc w:val="both"/>
              <w:rPr>
                <w:rFonts w:asciiTheme="minorBidi" w:hAnsiTheme="minorBidi"/>
                <w:sz w:val="20"/>
                <w:szCs w:val="20"/>
              </w:rPr>
            </w:pPr>
          </w:p>
        </w:tc>
      </w:tr>
      <w:tr w:rsidR="003E1CC7" w:rsidRPr="00EF3D34" w14:paraId="0D8E552A" w14:textId="77777777" w:rsidTr="005D18A9">
        <w:tc>
          <w:tcPr>
            <w:tcW w:w="2836" w:type="dxa"/>
          </w:tcPr>
          <w:p w14:paraId="43AEFDD9" w14:textId="7E57940C" w:rsidR="003E1CC7" w:rsidRPr="00EF3D34" w:rsidRDefault="003E1CC7" w:rsidP="00EF3D34">
            <w:pPr>
              <w:spacing w:line="276" w:lineRule="auto"/>
              <w:rPr>
                <w:rFonts w:ascii="Arial" w:hAnsi="Arial" w:cs="Arial"/>
                <w:b/>
                <w:sz w:val="20"/>
                <w:szCs w:val="20"/>
              </w:rPr>
            </w:pPr>
            <w:r w:rsidRPr="00EF3D34">
              <w:rPr>
                <w:rFonts w:ascii="Arial" w:hAnsi="Arial" w:cs="Arial" w:hint="cs"/>
                <w:b/>
                <w:sz w:val="20"/>
                <w:szCs w:val="20"/>
              </w:rPr>
              <w:lastRenderedPageBreak/>
              <w:t>Implementation mechanisms:</w:t>
            </w:r>
          </w:p>
          <w:p w14:paraId="1031358C" w14:textId="77777777" w:rsidR="003E1CC7" w:rsidRPr="00EF3D34" w:rsidRDefault="003E1CC7" w:rsidP="00EF3D34">
            <w:pPr>
              <w:spacing w:line="276" w:lineRule="auto"/>
              <w:jc w:val="both"/>
              <w:rPr>
                <w:rFonts w:ascii="Arial" w:hAnsi="Arial" w:cs="Arial"/>
                <w:b/>
                <w:sz w:val="20"/>
                <w:szCs w:val="20"/>
                <w:u w:val="single"/>
              </w:rPr>
            </w:pPr>
          </w:p>
        </w:tc>
        <w:tc>
          <w:tcPr>
            <w:tcW w:w="10206" w:type="dxa"/>
            <w:gridSpan w:val="2"/>
          </w:tcPr>
          <w:p w14:paraId="7B4FCC90" w14:textId="77777777" w:rsidR="003E1CC7" w:rsidRPr="00EF3D34" w:rsidRDefault="003E1CC7" w:rsidP="00EF3D34">
            <w:pPr>
              <w:pStyle w:val="ListParagraph"/>
              <w:spacing w:line="276" w:lineRule="auto"/>
              <w:ind w:left="0"/>
              <w:rPr>
                <w:rFonts w:ascii="Arial" w:hAnsi="Arial" w:cs="Arial"/>
                <w:i/>
                <w:iCs/>
                <w:sz w:val="20"/>
                <w:szCs w:val="20"/>
              </w:rPr>
            </w:pPr>
            <w:r w:rsidRPr="00EF3D34">
              <w:rPr>
                <w:rFonts w:ascii="Arial" w:hAnsi="Arial" w:cs="Arial" w:hint="cs"/>
                <w:i/>
                <w:iCs/>
                <w:sz w:val="20"/>
                <w:szCs w:val="20"/>
              </w:rPr>
              <w:t>What are the means/processes of implementation of the initiative?</w:t>
            </w:r>
          </w:p>
          <w:p w14:paraId="04561EDA" w14:textId="77777777" w:rsidR="002D56EE" w:rsidRPr="00EF3D34" w:rsidRDefault="002D56EE" w:rsidP="00EF3D34">
            <w:pPr>
              <w:pStyle w:val="ListParagraph"/>
              <w:spacing w:line="276" w:lineRule="auto"/>
              <w:ind w:left="0"/>
              <w:rPr>
                <w:rFonts w:ascii="Arial" w:hAnsi="Arial" w:cs="Arial"/>
                <w:i/>
                <w:iCs/>
                <w:sz w:val="20"/>
                <w:szCs w:val="20"/>
                <w:rtl/>
              </w:rPr>
            </w:pPr>
          </w:p>
          <w:p w14:paraId="4796E147" w14:textId="12F39F3C" w:rsidR="00704281" w:rsidRPr="00EF3D34" w:rsidRDefault="002D56EE" w:rsidP="00EF3D34">
            <w:pPr>
              <w:pStyle w:val="ListParagraph"/>
              <w:spacing w:line="276" w:lineRule="auto"/>
              <w:ind w:left="0"/>
              <w:rPr>
                <w:rFonts w:ascii="Arial" w:hAnsi="Arial" w:cs="Arial"/>
                <w:i/>
                <w:iCs/>
                <w:sz w:val="20"/>
                <w:szCs w:val="20"/>
              </w:rPr>
            </w:pPr>
            <w:r w:rsidRPr="00EF3D34">
              <w:rPr>
                <w:rFonts w:ascii="Arial" w:hAnsi="Arial" w:cs="Arial" w:hint="cs"/>
                <w:i/>
                <w:iCs/>
                <w:sz w:val="20"/>
                <w:szCs w:val="20"/>
              </w:rPr>
              <w:t>Sport For</w:t>
            </w:r>
            <w:r w:rsidR="00EF3D34">
              <w:rPr>
                <w:rFonts w:ascii="Arial" w:hAnsi="Arial" w:cs="Arial"/>
                <w:i/>
                <w:iCs/>
                <w:sz w:val="20"/>
                <w:szCs w:val="20"/>
              </w:rPr>
              <w:t xml:space="preserve"> protection</w:t>
            </w:r>
            <w:r w:rsidRPr="00EF3D34">
              <w:rPr>
                <w:rFonts w:ascii="Arial" w:hAnsi="Arial" w:cs="Arial" w:hint="cs"/>
                <w:i/>
                <w:iCs/>
                <w:sz w:val="20"/>
                <w:szCs w:val="20"/>
              </w:rPr>
              <w:t xml:space="preserve"> Peace activities and Mental Health and Psychosocial Well-being Advocacy </w:t>
            </w:r>
            <w:r w:rsidR="00EF3D34" w:rsidRPr="00EF3D34">
              <w:rPr>
                <w:rFonts w:ascii="Arial" w:hAnsi="Arial" w:cs="Arial" w:hint="cs"/>
                <w:i/>
                <w:iCs/>
                <w:sz w:val="20"/>
                <w:szCs w:val="20"/>
              </w:rPr>
              <w:t>Sessions</w:t>
            </w:r>
          </w:p>
          <w:p w14:paraId="6C9CAEE9" w14:textId="7635A3F0" w:rsidR="00704281" w:rsidRPr="00EF3D34" w:rsidRDefault="00704281" w:rsidP="00EF3D34">
            <w:pPr>
              <w:pStyle w:val="ListParagraph"/>
              <w:spacing w:line="276" w:lineRule="auto"/>
              <w:ind w:left="0"/>
              <w:rPr>
                <w:rFonts w:ascii="Arial" w:hAnsi="Arial" w:cs="Arial"/>
                <w:i/>
                <w:iCs/>
                <w:sz w:val="20"/>
                <w:szCs w:val="20"/>
              </w:rPr>
            </w:pPr>
          </w:p>
          <w:p w14:paraId="068439F2" w14:textId="77777777" w:rsidR="003E1CC7" w:rsidRPr="00EF3D34" w:rsidRDefault="003E1CC7" w:rsidP="00EF3D34">
            <w:pPr>
              <w:pStyle w:val="ListParagraph"/>
              <w:spacing w:line="276" w:lineRule="auto"/>
              <w:ind w:left="0"/>
              <w:rPr>
                <w:rFonts w:ascii="Arial" w:hAnsi="Arial" w:cs="Arial"/>
                <w:i/>
                <w:iCs/>
                <w:sz w:val="20"/>
                <w:szCs w:val="20"/>
              </w:rPr>
            </w:pPr>
            <w:r w:rsidRPr="00EF3D34">
              <w:rPr>
                <w:rFonts w:ascii="Arial" w:hAnsi="Arial" w:cs="Arial" w:hint="cs"/>
                <w:i/>
                <w:iCs/>
                <w:sz w:val="20"/>
                <w:szCs w:val="20"/>
              </w:rPr>
              <w:t>What are the main deliverables/activities involved?</w:t>
            </w:r>
          </w:p>
          <w:p w14:paraId="08852F13" w14:textId="77777777" w:rsidR="002D56EE" w:rsidRPr="00EF3D34" w:rsidRDefault="002D56EE" w:rsidP="00EF3D34">
            <w:pPr>
              <w:pStyle w:val="ListParagraph"/>
              <w:spacing w:line="276" w:lineRule="auto"/>
              <w:ind w:left="0"/>
              <w:jc w:val="both"/>
              <w:rPr>
                <w:rFonts w:ascii="Arial" w:hAnsi="Arial" w:cs="Arial"/>
                <w:i/>
                <w:iCs/>
                <w:sz w:val="20"/>
                <w:szCs w:val="20"/>
              </w:rPr>
            </w:pPr>
          </w:p>
          <w:p w14:paraId="1F9DB911" w14:textId="7832E02B" w:rsidR="002D56EE" w:rsidRPr="00EF3D34" w:rsidRDefault="002D56EE" w:rsidP="00EF3D34">
            <w:pPr>
              <w:pStyle w:val="ListParagraph"/>
              <w:numPr>
                <w:ilvl w:val="0"/>
                <w:numId w:val="22"/>
              </w:numPr>
              <w:spacing w:line="276" w:lineRule="auto"/>
              <w:jc w:val="both"/>
              <w:rPr>
                <w:rFonts w:ascii="Arial" w:hAnsi="Arial" w:cs="Arial"/>
                <w:sz w:val="20"/>
                <w:szCs w:val="20"/>
              </w:rPr>
            </w:pPr>
            <w:r w:rsidRPr="00EF3D34">
              <w:rPr>
                <w:rFonts w:ascii="Arial" w:hAnsi="Arial" w:cs="Arial" w:hint="cs"/>
                <w:sz w:val="20"/>
                <w:szCs w:val="20"/>
              </w:rPr>
              <w:t>132 physical education teachers to be trained on Sport for protection.</w:t>
            </w:r>
          </w:p>
          <w:p w14:paraId="4C3FCDD5" w14:textId="77777777" w:rsidR="002D56EE" w:rsidRPr="00EF3D34" w:rsidRDefault="002D56EE" w:rsidP="00EF3D34">
            <w:pPr>
              <w:pStyle w:val="ListParagraph"/>
              <w:numPr>
                <w:ilvl w:val="0"/>
                <w:numId w:val="22"/>
              </w:numPr>
              <w:spacing w:line="276" w:lineRule="auto"/>
              <w:jc w:val="both"/>
              <w:rPr>
                <w:rFonts w:ascii="Arial" w:hAnsi="Arial" w:cs="Arial"/>
                <w:sz w:val="20"/>
                <w:szCs w:val="20"/>
              </w:rPr>
            </w:pPr>
            <w:r w:rsidRPr="00EF3D34">
              <w:rPr>
                <w:rFonts w:ascii="Arial" w:hAnsi="Arial" w:cs="Arial" w:hint="cs"/>
                <w:sz w:val="20"/>
                <w:szCs w:val="20"/>
              </w:rPr>
              <w:t>6,000 TG will participate in Sport for Protection and Basketball and volleyball activities.</w:t>
            </w:r>
          </w:p>
          <w:p w14:paraId="706EB021" w14:textId="1ABE3CFA" w:rsidR="002D56EE" w:rsidRPr="00EF3D34" w:rsidRDefault="002D56EE" w:rsidP="00EF3D34">
            <w:pPr>
              <w:pStyle w:val="ListParagraph"/>
              <w:numPr>
                <w:ilvl w:val="0"/>
                <w:numId w:val="22"/>
              </w:numPr>
              <w:spacing w:line="276" w:lineRule="auto"/>
              <w:jc w:val="both"/>
              <w:rPr>
                <w:rFonts w:ascii="Arial" w:hAnsi="Arial" w:cs="Arial"/>
                <w:sz w:val="20"/>
                <w:szCs w:val="20"/>
              </w:rPr>
            </w:pPr>
            <w:r w:rsidRPr="00EF3D34">
              <w:rPr>
                <w:rFonts w:ascii="Arial" w:hAnsi="Arial" w:cs="Arial" w:hint="cs"/>
                <w:sz w:val="20"/>
                <w:szCs w:val="20"/>
              </w:rPr>
              <w:t xml:space="preserve">Summer camp Components: </w:t>
            </w:r>
            <w:r w:rsidR="00704281" w:rsidRPr="00EF3D34">
              <w:rPr>
                <w:rFonts w:ascii="Arial" w:hAnsi="Arial" w:cs="Arial" w:hint="cs"/>
                <w:sz w:val="20"/>
                <w:szCs w:val="20"/>
              </w:rPr>
              <w:t>48</w:t>
            </w:r>
            <w:r w:rsidRPr="00EF3D34">
              <w:rPr>
                <w:rFonts w:ascii="Arial" w:hAnsi="Arial" w:cs="Arial" w:hint="cs"/>
                <w:sz w:val="20"/>
                <w:szCs w:val="20"/>
              </w:rPr>
              <w:t>0 Ongoing Activities</w:t>
            </w:r>
            <w:r w:rsidR="005D18A9">
              <w:rPr>
                <w:rFonts w:ascii="Arial" w:hAnsi="Arial" w:cs="Arial"/>
                <w:sz w:val="20"/>
                <w:szCs w:val="20"/>
              </w:rPr>
              <w:t>.</w:t>
            </w:r>
          </w:p>
          <w:p w14:paraId="438EF0C6" w14:textId="15E8B040" w:rsidR="00704281" w:rsidRPr="00EF3D34" w:rsidRDefault="00704281" w:rsidP="00EF3D34">
            <w:pPr>
              <w:pStyle w:val="ListParagraph"/>
              <w:numPr>
                <w:ilvl w:val="0"/>
                <w:numId w:val="22"/>
              </w:numPr>
              <w:spacing w:line="276" w:lineRule="auto"/>
              <w:jc w:val="both"/>
              <w:rPr>
                <w:rFonts w:ascii="Arial" w:hAnsi="Arial" w:cs="Arial"/>
                <w:sz w:val="20"/>
                <w:szCs w:val="20"/>
              </w:rPr>
            </w:pPr>
            <w:r w:rsidRPr="00EF3D34">
              <w:rPr>
                <w:rFonts w:ascii="Arial" w:hAnsi="Arial" w:cs="Arial" w:hint="cs"/>
                <w:sz w:val="20"/>
                <w:szCs w:val="20"/>
              </w:rPr>
              <w:t>96,000 Hours per target group participants</w:t>
            </w:r>
            <w:r w:rsidR="005D18A9">
              <w:rPr>
                <w:rFonts w:ascii="Arial" w:hAnsi="Arial" w:cs="Arial"/>
                <w:sz w:val="20"/>
                <w:szCs w:val="20"/>
              </w:rPr>
              <w:t>.</w:t>
            </w:r>
          </w:p>
          <w:p w14:paraId="72CD3F1A" w14:textId="22BFC96D" w:rsidR="002D56EE" w:rsidRPr="00EF3D34" w:rsidRDefault="00EF3D34" w:rsidP="00EF3D34">
            <w:pPr>
              <w:pStyle w:val="ListParagraph"/>
              <w:numPr>
                <w:ilvl w:val="0"/>
                <w:numId w:val="22"/>
              </w:numPr>
              <w:spacing w:line="276" w:lineRule="auto"/>
              <w:jc w:val="both"/>
              <w:rPr>
                <w:rFonts w:ascii="Arial" w:hAnsi="Arial" w:cs="Arial"/>
                <w:sz w:val="20"/>
                <w:szCs w:val="20"/>
              </w:rPr>
            </w:pPr>
            <w:r w:rsidRPr="00EF3D34">
              <w:rPr>
                <w:rFonts w:ascii="Arial" w:hAnsi="Arial" w:cs="Arial" w:hint="cs"/>
                <w:sz w:val="20"/>
                <w:szCs w:val="20"/>
              </w:rPr>
              <w:t>30</w:t>
            </w:r>
            <w:r w:rsidR="002D56EE" w:rsidRPr="00EF3D34">
              <w:rPr>
                <w:rFonts w:ascii="Arial" w:hAnsi="Arial" w:cs="Arial" w:hint="cs"/>
                <w:sz w:val="20"/>
                <w:szCs w:val="20"/>
              </w:rPr>
              <w:t xml:space="preserve"> Makani volunteers to be trained on Sport for protection.</w:t>
            </w:r>
          </w:p>
          <w:p w14:paraId="4D7F9D07" w14:textId="3A75194A" w:rsidR="002D56EE" w:rsidRPr="009F6BE3" w:rsidRDefault="002D56EE" w:rsidP="00EF3D34">
            <w:pPr>
              <w:pStyle w:val="ListParagraph"/>
              <w:numPr>
                <w:ilvl w:val="0"/>
                <w:numId w:val="22"/>
              </w:numPr>
              <w:spacing w:line="276" w:lineRule="auto"/>
              <w:jc w:val="both"/>
              <w:rPr>
                <w:rFonts w:ascii="Arial" w:hAnsi="Arial" w:cs="Arial"/>
                <w:sz w:val="20"/>
                <w:szCs w:val="20"/>
              </w:rPr>
            </w:pPr>
            <w:r w:rsidRPr="00EF3D34">
              <w:rPr>
                <w:rFonts w:ascii="Arial" w:hAnsi="Arial" w:cs="Arial" w:hint="cs"/>
                <w:sz w:val="20"/>
                <w:szCs w:val="20"/>
              </w:rPr>
              <w:t>9,</w:t>
            </w:r>
            <w:r w:rsidR="002D686E" w:rsidRPr="00EF3D34">
              <w:rPr>
                <w:rFonts w:ascii="Arial" w:hAnsi="Arial" w:cs="Arial" w:hint="cs"/>
                <w:sz w:val="20"/>
                <w:szCs w:val="20"/>
              </w:rPr>
              <w:t>0</w:t>
            </w:r>
            <w:r w:rsidRPr="00EF3D34">
              <w:rPr>
                <w:rFonts w:ascii="Arial" w:hAnsi="Arial" w:cs="Arial" w:hint="cs"/>
                <w:sz w:val="20"/>
                <w:szCs w:val="20"/>
              </w:rPr>
              <w:t>00 TG participate in Sport for Protection activities.</w:t>
            </w:r>
          </w:p>
          <w:p w14:paraId="00D381B4" w14:textId="245EEC86" w:rsidR="009F6BE3" w:rsidRPr="009F6BE3" w:rsidRDefault="002D56EE" w:rsidP="00EF3D34">
            <w:pPr>
              <w:pStyle w:val="ListParagraph"/>
              <w:numPr>
                <w:ilvl w:val="0"/>
                <w:numId w:val="22"/>
              </w:numPr>
              <w:spacing w:line="276" w:lineRule="auto"/>
              <w:jc w:val="both"/>
              <w:rPr>
                <w:rStyle w:val="TableGrid"/>
                <w:rFonts w:ascii="Arial" w:hAnsi="Arial" w:cs="Arial"/>
                <w:sz w:val="20"/>
                <w:szCs w:val="20"/>
              </w:rPr>
            </w:pPr>
            <w:r w:rsidRPr="009F6BE3">
              <w:rPr>
                <w:rFonts w:ascii="Arial" w:hAnsi="Arial" w:cs="Arial" w:hint="cs"/>
                <w:sz w:val="20"/>
                <w:szCs w:val="20"/>
              </w:rPr>
              <w:t>10 youth professional media will participate in a Sport for MHPSS Workshops</w:t>
            </w:r>
            <w:r w:rsidR="005D18A9">
              <w:rPr>
                <w:rFonts w:ascii="Arial" w:hAnsi="Arial" w:cs="Arial"/>
                <w:sz w:val="20"/>
                <w:szCs w:val="20"/>
              </w:rPr>
              <w:t>.</w:t>
            </w:r>
          </w:p>
          <w:p w14:paraId="010205ED" w14:textId="6AB78658" w:rsidR="00F676E1" w:rsidRPr="008F55F3" w:rsidRDefault="009F6BE3" w:rsidP="00EF3D34">
            <w:pPr>
              <w:pStyle w:val="ListParagraph"/>
              <w:numPr>
                <w:ilvl w:val="0"/>
                <w:numId w:val="22"/>
              </w:numPr>
              <w:spacing w:line="276" w:lineRule="auto"/>
              <w:jc w:val="both"/>
              <w:rPr>
                <w:rStyle w:val="Strong"/>
                <w:rFonts w:ascii="Arial" w:hAnsi="Arial" w:cs="Arial"/>
                <w:b w:val="0"/>
                <w:bCs w:val="0"/>
                <w:sz w:val="20"/>
                <w:szCs w:val="20"/>
              </w:rPr>
            </w:pPr>
            <w:r w:rsidRPr="009F6BE3">
              <w:rPr>
                <w:rStyle w:val="Strong"/>
                <w:b w:val="0"/>
                <w:bCs w:val="0"/>
              </w:rPr>
              <w:t xml:space="preserve">48 Community Awareness Sessions in 24 Makani </w:t>
            </w:r>
            <w:proofErr w:type="spellStart"/>
            <w:r w:rsidRPr="009F6BE3">
              <w:rPr>
                <w:rStyle w:val="Strong"/>
                <w:b w:val="0"/>
                <w:bCs w:val="0"/>
              </w:rPr>
              <w:t>Centres</w:t>
            </w:r>
            <w:proofErr w:type="spellEnd"/>
            <w:r w:rsidRPr="009F6BE3">
              <w:rPr>
                <w:rStyle w:val="Strong"/>
                <w:b w:val="0"/>
                <w:bCs w:val="0"/>
              </w:rPr>
              <w:t xml:space="preserve"> over the two implementing years</w:t>
            </w:r>
            <w:r w:rsidR="005D18A9">
              <w:rPr>
                <w:rStyle w:val="Strong"/>
                <w:b w:val="0"/>
                <w:bCs w:val="0"/>
              </w:rPr>
              <w:t>.</w:t>
            </w:r>
          </w:p>
          <w:p w14:paraId="4A4D9D4B" w14:textId="1DA9CB4B" w:rsidR="008F55F3" w:rsidRPr="008F55F3" w:rsidRDefault="008F55F3" w:rsidP="00EF3D34">
            <w:pPr>
              <w:pStyle w:val="ListParagraph"/>
              <w:numPr>
                <w:ilvl w:val="0"/>
                <w:numId w:val="22"/>
              </w:numPr>
              <w:spacing w:line="276" w:lineRule="auto"/>
              <w:jc w:val="both"/>
              <w:rPr>
                <w:rFonts w:ascii="Arial" w:hAnsi="Arial" w:cs="Arial"/>
                <w:b/>
                <w:bCs/>
                <w:sz w:val="20"/>
                <w:szCs w:val="20"/>
              </w:rPr>
            </w:pPr>
            <w:r w:rsidRPr="008F55F3">
              <w:rPr>
                <w:rStyle w:val="Strong"/>
                <w:b w:val="0"/>
                <w:bCs w:val="0"/>
              </w:rPr>
              <w:t>560</w:t>
            </w:r>
            <w:r>
              <w:rPr>
                <w:rStyle w:val="Strong"/>
                <w:b w:val="0"/>
                <w:bCs w:val="0"/>
              </w:rPr>
              <w:t xml:space="preserve"> </w:t>
            </w:r>
            <w:r>
              <w:rPr>
                <w:rStyle w:val="ui-provider"/>
              </w:rPr>
              <w:t>community members</w:t>
            </w:r>
            <w:r>
              <w:rPr>
                <w:rStyle w:val="ui-provider"/>
              </w:rPr>
              <w:t xml:space="preserve"> and </w:t>
            </w:r>
            <w:r>
              <w:rPr>
                <w:rStyle w:val="ui-provider"/>
              </w:rPr>
              <w:t>parents/caregivers</w:t>
            </w:r>
            <w:r w:rsidR="005D18A9">
              <w:rPr>
                <w:rStyle w:val="ui-provider"/>
              </w:rPr>
              <w:t>.</w:t>
            </w:r>
          </w:p>
          <w:p w14:paraId="5E81E34B" w14:textId="77777777" w:rsidR="002D56EE" w:rsidRPr="00EF3D34" w:rsidRDefault="002D56EE" w:rsidP="00EF3D34">
            <w:pPr>
              <w:spacing w:line="276" w:lineRule="auto"/>
              <w:ind w:left="360"/>
              <w:rPr>
                <w:rFonts w:ascii="Arial" w:hAnsi="Arial" w:cs="Arial"/>
                <w:i/>
                <w:iCs/>
                <w:sz w:val="20"/>
                <w:szCs w:val="20"/>
                <w:rtl/>
              </w:rPr>
            </w:pPr>
          </w:p>
          <w:p w14:paraId="17668BFB" w14:textId="77777777" w:rsidR="00AE117A" w:rsidRPr="00EF3D34" w:rsidRDefault="003E1CC7" w:rsidP="00EF3D34">
            <w:pPr>
              <w:pStyle w:val="Title"/>
              <w:spacing w:line="276" w:lineRule="auto"/>
              <w:rPr>
                <w:rFonts w:ascii="Arial" w:hAnsi="Arial" w:cs="Arial"/>
                <w:i w:val="0"/>
                <w:iCs w:val="0"/>
                <w:sz w:val="20"/>
                <w:szCs w:val="20"/>
              </w:rPr>
            </w:pPr>
            <w:r w:rsidRPr="00EF3D34">
              <w:rPr>
                <w:rFonts w:ascii="Arial" w:hAnsi="Arial" w:cs="Arial" w:hint="cs"/>
                <w:sz w:val="20"/>
                <w:szCs w:val="20"/>
              </w:rPr>
              <w:t>What is the time frame of implementation?</w:t>
            </w:r>
            <w:r w:rsidR="00AE117A" w:rsidRPr="00EF3D34">
              <w:rPr>
                <w:rFonts w:ascii="Arial" w:hAnsi="Arial" w:cs="Arial" w:hint="cs"/>
                <w:i w:val="0"/>
                <w:iCs w:val="0"/>
                <w:sz w:val="20"/>
                <w:szCs w:val="20"/>
              </w:rPr>
              <w:t xml:space="preserve"> </w:t>
            </w:r>
          </w:p>
          <w:p w14:paraId="3FD95C43" w14:textId="591919F6" w:rsidR="00AE117A" w:rsidRPr="00EF3D34" w:rsidRDefault="00AE117A" w:rsidP="00EF3D34">
            <w:pPr>
              <w:pStyle w:val="Title"/>
              <w:numPr>
                <w:ilvl w:val="0"/>
                <w:numId w:val="25"/>
              </w:numPr>
              <w:spacing w:line="276" w:lineRule="auto"/>
              <w:rPr>
                <w:rFonts w:ascii="Arial" w:eastAsiaTheme="minorHAnsi" w:hAnsi="Arial" w:cs="Arial"/>
                <w:b w:val="0"/>
                <w:bCs w:val="0"/>
                <w:spacing w:val="0"/>
                <w:sz w:val="20"/>
                <w:szCs w:val="20"/>
                <w:lang w:val="en-US"/>
              </w:rPr>
            </w:pPr>
            <w:proofErr w:type="spellStart"/>
            <w:r w:rsidRPr="00EF3D34">
              <w:rPr>
                <w:rFonts w:ascii="Arial" w:eastAsiaTheme="minorHAnsi" w:hAnsi="Arial" w:cs="Arial" w:hint="cs"/>
                <w:b w:val="0"/>
                <w:bCs w:val="0"/>
                <w:spacing w:val="0"/>
                <w:sz w:val="20"/>
                <w:szCs w:val="20"/>
                <w:lang w:val="en-US"/>
              </w:rPr>
              <w:t>Riaditi</w:t>
            </w:r>
            <w:proofErr w:type="spellEnd"/>
            <w:r w:rsidRPr="00EF3D34">
              <w:rPr>
                <w:rFonts w:ascii="Arial" w:eastAsiaTheme="minorHAnsi" w:hAnsi="Arial" w:cs="Arial" w:hint="cs"/>
                <w:b w:val="0"/>
                <w:bCs w:val="0"/>
                <w:spacing w:val="0"/>
                <w:sz w:val="20"/>
                <w:szCs w:val="20"/>
                <w:lang w:val="en-US"/>
              </w:rPr>
              <w:t xml:space="preserve"> Y</w:t>
            </w:r>
            <w:r w:rsidR="002D686E" w:rsidRPr="00EF3D34">
              <w:rPr>
                <w:rFonts w:ascii="Arial" w:eastAsiaTheme="minorHAnsi" w:hAnsi="Arial" w:cs="Arial" w:hint="cs"/>
                <w:b w:val="0"/>
                <w:bCs w:val="0"/>
                <w:spacing w:val="0"/>
                <w:sz w:val="20"/>
                <w:szCs w:val="20"/>
                <w:lang w:val="en-US"/>
              </w:rPr>
              <w:t>1</w:t>
            </w:r>
            <w:r w:rsidRPr="00EF3D34">
              <w:rPr>
                <w:rFonts w:ascii="Arial" w:eastAsiaTheme="minorHAnsi" w:hAnsi="Arial" w:cs="Arial" w:hint="cs"/>
                <w:b w:val="0"/>
                <w:bCs w:val="0"/>
                <w:spacing w:val="0"/>
                <w:sz w:val="20"/>
                <w:szCs w:val="20"/>
                <w:lang w:val="en-US"/>
              </w:rPr>
              <w:t xml:space="preserve">: 1 July 2022 </w:t>
            </w:r>
            <w:proofErr w:type="gramStart"/>
            <w:r w:rsidRPr="00EF3D34">
              <w:rPr>
                <w:rFonts w:ascii="Arial" w:eastAsiaTheme="minorHAnsi" w:hAnsi="Arial" w:cs="Arial" w:hint="cs"/>
                <w:b w:val="0"/>
                <w:bCs w:val="0"/>
                <w:spacing w:val="0"/>
                <w:sz w:val="20"/>
                <w:szCs w:val="20"/>
                <w:lang w:val="en-US"/>
              </w:rPr>
              <w:t>-  31</w:t>
            </w:r>
            <w:proofErr w:type="gramEnd"/>
            <w:r w:rsidRPr="00EF3D34">
              <w:rPr>
                <w:rFonts w:ascii="Arial" w:eastAsiaTheme="minorHAnsi" w:hAnsi="Arial" w:cs="Arial" w:hint="cs"/>
                <w:b w:val="0"/>
                <w:bCs w:val="0"/>
                <w:spacing w:val="0"/>
                <w:sz w:val="20"/>
                <w:szCs w:val="20"/>
                <w:lang w:val="en-US"/>
              </w:rPr>
              <w:t xml:space="preserve"> December 2022</w:t>
            </w:r>
          </w:p>
          <w:p w14:paraId="32F21278" w14:textId="282BC56D" w:rsidR="00AE117A" w:rsidRPr="00EF3D34" w:rsidRDefault="00AE117A" w:rsidP="00EF3D34">
            <w:pPr>
              <w:pStyle w:val="Title"/>
              <w:numPr>
                <w:ilvl w:val="0"/>
                <w:numId w:val="25"/>
              </w:numPr>
              <w:spacing w:line="276" w:lineRule="auto"/>
              <w:rPr>
                <w:rFonts w:ascii="Arial" w:eastAsiaTheme="minorHAnsi" w:hAnsi="Arial" w:cs="Arial"/>
                <w:b w:val="0"/>
                <w:bCs w:val="0"/>
                <w:i w:val="0"/>
                <w:iCs w:val="0"/>
                <w:sz w:val="20"/>
                <w:szCs w:val="20"/>
                <w:lang w:val="en-US"/>
              </w:rPr>
            </w:pPr>
            <w:proofErr w:type="spellStart"/>
            <w:r w:rsidRPr="00EF3D34">
              <w:rPr>
                <w:rFonts w:ascii="Arial" w:eastAsiaTheme="minorHAnsi" w:hAnsi="Arial" w:cs="Arial" w:hint="cs"/>
                <w:b w:val="0"/>
                <w:bCs w:val="0"/>
                <w:i w:val="0"/>
                <w:iCs w:val="0"/>
                <w:sz w:val="20"/>
                <w:szCs w:val="20"/>
                <w:lang w:val="en-US"/>
              </w:rPr>
              <w:t>Riaditi</w:t>
            </w:r>
            <w:proofErr w:type="spellEnd"/>
            <w:r w:rsidRPr="00EF3D34">
              <w:rPr>
                <w:rFonts w:ascii="Arial" w:eastAsiaTheme="minorHAnsi" w:hAnsi="Arial" w:cs="Arial" w:hint="cs"/>
                <w:b w:val="0"/>
                <w:bCs w:val="0"/>
                <w:i w:val="0"/>
                <w:iCs w:val="0"/>
                <w:sz w:val="20"/>
                <w:szCs w:val="20"/>
                <w:lang w:val="en-US"/>
              </w:rPr>
              <w:t xml:space="preserve"> Y</w:t>
            </w:r>
            <w:r w:rsidR="002D686E" w:rsidRPr="00EF3D34">
              <w:rPr>
                <w:rFonts w:ascii="Arial" w:eastAsiaTheme="minorHAnsi" w:hAnsi="Arial" w:cs="Arial" w:hint="cs"/>
                <w:b w:val="0"/>
                <w:bCs w:val="0"/>
                <w:i w:val="0"/>
                <w:iCs w:val="0"/>
                <w:sz w:val="20"/>
                <w:szCs w:val="20"/>
                <w:lang w:val="en-US"/>
              </w:rPr>
              <w:t>2</w:t>
            </w:r>
            <w:r w:rsidRPr="00EF3D34">
              <w:rPr>
                <w:rFonts w:ascii="Arial" w:eastAsiaTheme="minorHAnsi" w:hAnsi="Arial" w:cs="Arial" w:hint="cs"/>
                <w:b w:val="0"/>
                <w:bCs w:val="0"/>
                <w:i w:val="0"/>
                <w:iCs w:val="0"/>
                <w:sz w:val="20"/>
                <w:szCs w:val="20"/>
                <w:lang w:val="en-US"/>
              </w:rPr>
              <w:t>: January to December 2023</w:t>
            </w:r>
          </w:p>
          <w:p w14:paraId="4ADFFA33" w14:textId="1DAA3F43" w:rsidR="00AE117A" w:rsidRPr="00EF3D34" w:rsidRDefault="002D686E" w:rsidP="00EF3D34">
            <w:pPr>
              <w:pStyle w:val="Title"/>
              <w:numPr>
                <w:ilvl w:val="0"/>
                <w:numId w:val="25"/>
              </w:numPr>
              <w:spacing w:line="276" w:lineRule="auto"/>
              <w:rPr>
                <w:rFonts w:ascii="Arial" w:eastAsiaTheme="minorHAnsi" w:hAnsi="Arial" w:cs="Arial"/>
                <w:b w:val="0"/>
                <w:bCs w:val="0"/>
                <w:i w:val="0"/>
                <w:iCs w:val="0"/>
                <w:sz w:val="20"/>
                <w:szCs w:val="20"/>
                <w:lang w:val="en-US"/>
              </w:rPr>
            </w:pPr>
            <w:proofErr w:type="spellStart"/>
            <w:r w:rsidRPr="00EF3D34">
              <w:rPr>
                <w:rFonts w:ascii="Arial" w:eastAsiaTheme="minorHAnsi" w:hAnsi="Arial" w:cs="Arial" w:hint="cs"/>
                <w:b w:val="0"/>
                <w:bCs w:val="0"/>
                <w:i w:val="0"/>
                <w:iCs w:val="0"/>
                <w:sz w:val="20"/>
                <w:szCs w:val="20"/>
                <w:lang w:val="en-US"/>
              </w:rPr>
              <w:t>Riaditi</w:t>
            </w:r>
            <w:proofErr w:type="spellEnd"/>
            <w:r w:rsidRPr="00EF3D34">
              <w:rPr>
                <w:rFonts w:ascii="Arial" w:eastAsiaTheme="minorHAnsi" w:hAnsi="Arial" w:cs="Arial" w:hint="cs"/>
                <w:b w:val="0"/>
                <w:bCs w:val="0"/>
                <w:i w:val="0"/>
                <w:iCs w:val="0"/>
                <w:sz w:val="20"/>
                <w:szCs w:val="20"/>
                <w:lang w:val="en-US"/>
              </w:rPr>
              <w:t xml:space="preserve"> Y3: January to December 2024</w:t>
            </w:r>
          </w:p>
        </w:tc>
      </w:tr>
      <w:tr w:rsidR="003E1CC7" w:rsidRPr="00EF3D34" w14:paraId="414C4A6A" w14:textId="77777777" w:rsidTr="005D18A9">
        <w:tc>
          <w:tcPr>
            <w:tcW w:w="2836" w:type="dxa"/>
          </w:tcPr>
          <w:p w14:paraId="2865EF8C" w14:textId="7DFEFA8E" w:rsidR="003E1CC7" w:rsidRPr="00EF3D34" w:rsidRDefault="003E1CC7" w:rsidP="00EF3D34">
            <w:pPr>
              <w:spacing w:line="276" w:lineRule="auto"/>
              <w:jc w:val="both"/>
              <w:rPr>
                <w:rFonts w:ascii="Arial" w:hAnsi="Arial" w:cs="Arial"/>
                <w:b/>
                <w:sz w:val="20"/>
                <w:szCs w:val="20"/>
                <w:u w:val="single"/>
              </w:rPr>
            </w:pPr>
            <w:r w:rsidRPr="00EF3D34">
              <w:rPr>
                <w:rFonts w:ascii="Arial" w:hAnsi="Arial" w:cs="Arial" w:hint="cs"/>
                <w:b/>
                <w:sz w:val="20"/>
                <w:szCs w:val="20"/>
              </w:rPr>
              <w:t>Target Audience(s):</w:t>
            </w:r>
          </w:p>
        </w:tc>
        <w:tc>
          <w:tcPr>
            <w:tcW w:w="10206" w:type="dxa"/>
            <w:gridSpan w:val="2"/>
          </w:tcPr>
          <w:p w14:paraId="5910436B" w14:textId="5414AF8A" w:rsidR="003E1CC7" w:rsidRPr="00EF3D34" w:rsidRDefault="003E1CC7" w:rsidP="00EF3D34">
            <w:pPr>
              <w:spacing w:line="276" w:lineRule="auto"/>
              <w:ind w:left="252" w:hanging="252"/>
              <w:rPr>
                <w:rFonts w:ascii="Arial" w:hAnsi="Arial" w:cs="Arial"/>
                <w:i/>
                <w:iCs/>
                <w:sz w:val="20"/>
                <w:szCs w:val="20"/>
              </w:rPr>
            </w:pPr>
            <w:r w:rsidRPr="00EF3D34">
              <w:rPr>
                <w:rFonts w:ascii="Arial" w:hAnsi="Arial" w:cs="Arial" w:hint="cs"/>
                <w:i/>
                <w:iCs/>
                <w:sz w:val="20"/>
                <w:szCs w:val="20"/>
              </w:rPr>
              <w:t>Who are the beneficiaries of the proposed/implemented initiative?</w:t>
            </w:r>
          </w:p>
          <w:p w14:paraId="5EFCA747" w14:textId="77777777" w:rsidR="00704281" w:rsidRPr="00EF3D34" w:rsidRDefault="00704281" w:rsidP="00EF3D34">
            <w:pPr>
              <w:spacing w:line="276" w:lineRule="auto"/>
              <w:ind w:left="252" w:hanging="252"/>
              <w:rPr>
                <w:rFonts w:ascii="Arial" w:hAnsi="Arial" w:cs="Arial"/>
                <w:i/>
                <w:iCs/>
                <w:sz w:val="20"/>
                <w:szCs w:val="20"/>
              </w:rPr>
            </w:pPr>
          </w:p>
          <w:p w14:paraId="187D35F7" w14:textId="39F1BA89" w:rsidR="00131A9A" w:rsidRPr="00EF3D34" w:rsidRDefault="00131A9A" w:rsidP="00EF3D34">
            <w:pPr>
              <w:spacing w:line="276" w:lineRule="auto"/>
              <w:ind w:left="972" w:hanging="252"/>
              <w:rPr>
                <w:rFonts w:ascii="Arial" w:hAnsi="Arial" w:cs="Arial"/>
                <w:b/>
                <w:bCs/>
                <w:color w:val="000000"/>
                <w:sz w:val="20"/>
                <w:szCs w:val="20"/>
              </w:rPr>
            </w:pPr>
            <w:r w:rsidRPr="00EF3D34">
              <w:rPr>
                <w:rFonts w:ascii="Arial" w:hAnsi="Arial" w:cs="Arial" w:hint="cs"/>
                <w:b/>
                <w:bCs/>
                <w:color w:val="000000"/>
                <w:sz w:val="20"/>
                <w:szCs w:val="20"/>
              </w:rPr>
              <w:t>Target Group</w:t>
            </w:r>
          </w:p>
          <w:p w14:paraId="3EF10301" w14:textId="6A5C539E" w:rsidR="0079115D" w:rsidRPr="00EF3D34" w:rsidRDefault="0079115D" w:rsidP="00EF3D34">
            <w:pPr>
              <w:spacing w:line="276" w:lineRule="auto"/>
              <w:ind w:left="972" w:hanging="252"/>
              <w:rPr>
                <w:rFonts w:ascii="Arial" w:hAnsi="Arial" w:cs="Arial"/>
                <w:color w:val="000000"/>
                <w:sz w:val="20"/>
                <w:szCs w:val="20"/>
              </w:rPr>
            </w:pPr>
            <w:r w:rsidRPr="00EF3D34">
              <w:rPr>
                <w:rFonts w:ascii="Arial" w:hAnsi="Arial" w:cs="Arial" w:hint="cs"/>
                <w:color w:val="000000"/>
                <w:sz w:val="20"/>
                <w:szCs w:val="20"/>
              </w:rPr>
              <w:lastRenderedPageBreak/>
              <w:t>•</w:t>
            </w:r>
            <w:r w:rsidRPr="00EF3D34">
              <w:rPr>
                <w:rFonts w:ascii="Arial" w:hAnsi="Arial" w:cs="Arial" w:hint="cs"/>
                <w:color w:val="000000"/>
                <w:sz w:val="20"/>
                <w:szCs w:val="20"/>
              </w:rPr>
              <w:tab/>
              <w:t>1</w:t>
            </w:r>
            <w:r w:rsidR="00EF3D34" w:rsidRPr="00EF3D34">
              <w:rPr>
                <w:rFonts w:ascii="Arial" w:hAnsi="Arial" w:cs="Arial" w:hint="cs"/>
                <w:color w:val="000000"/>
                <w:sz w:val="20"/>
                <w:szCs w:val="20"/>
              </w:rPr>
              <w:t>5</w:t>
            </w:r>
            <w:r w:rsidRPr="00EF3D34">
              <w:rPr>
                <w:rFonts w:ascii="Arial" w:hAnsi="Arial" w:cs="Arial" w:hint="cs"/>
                <w:color w:val="000000"/>
                <w:sz w:val="20"/>
                <w:szCs w:val="20"/>
              </w:rPr>
              <w:t>,</w:t>
            </w:r>
            <w:r w:rsidR="00EF3D34" w:rsidRPr="00EF3D34">
              <w:rPr>
                <w:rFonts w:ascii="Arial" w:hAnsi="Arial" w:cs="Arial" w:hint="cs"/>
                <w:color w:val="000000"/>
                <w:sz w:val="20"/>
                <w:szCs w:val="20"/>
              </w:rPr>
              <w:t>7</w:t>
            </w:r>
            <w:r w:rsidR="005D18A9">
              <w:rPr>
                <w:rFonts w:ascii="Arial" w:hAnsi="Arial" w:cs="Arial"/>
                <w:color w:val="000000"/>
                <w:sz w:val="20"/>
                <w:szCs w:val="20"/>
              </w:rPr>
              <w:t>3</w:t>
            </w:r>
            <w:r w:rsidR="00EF3D34" w:rsidRPr="00EF3D34">
              <w:rPr>
                <w:rFonts w:ascii="Arial" w:hAnsi="Arial" w:cs="Arial" w:hint="cs"/>
                <w:color w:val="000000"/>
                <w:sz w:val="20"/>
                <w:szCs w:val="20"/>
              </w:rPr>
              <w:t>2</w:t>
            </w:r>
            <w:r w:rsidR="00704281" w:rsidRPr="00EF3D34">
              <w:rPr>
                <w:rFonts w:ascii="Arial" w:hAnsi="Arial" w:cs="Arial" w:hint="cs"/>
                <w:color w:val="000000"/>
                <w:sz w:val="20"/>
                <w:szCs w:val="20"/>
              </w:rPr>
              <w:t xml:space="preserve"> children/youth directly impacted </w:t>
            </w:r>
          </w:p>
          <w:p w14:paraId="3F0D1089" w14:textId="1578F6C2" w:rsidR="0079115D" w:rsidRPr="00EF3D34" w:rsidRDefault="0079115D" w:rsidP="00EF3D34">
            <w:pPr>
              <w:spacing w:line="276" w:lineRule="auto"/>
              <w:ind w:left="972" w:hanging="252"/>
              <w:rPr>
                <w:rFonts w:ascii="Arial" w:hAnsi="Arial" w:cs="Arial"/>
                <w:color w:val="000000"/>
                <w:sz w:val="20"/>
                <w:szCs w:val="20"/>
              </w:rPr>
            </w:pPr>
            <w:r w:rsidRPr="00EF3D34">
              <w:rPr>
                <w:rFonts w:ascii="Arial" w:hAnsi="Arial" w:cs="Arial" w:hint="cs"/>
                <w:color w:val="000000"/>
                <w:sz w:val="20"/>
                <w:szCs w:val="20"/>
              </w:rPr>
              <w:t>•</w:t>
            </w:r>
            <w:r w:rsidRPr="00EF3D34">
              <w:rPr>
                <w:rFonts w:ascii="Arial" w:hAnsi="Arial" w:cs="Arial" w:hint="cs"/>
                <w:color w:val="000000"/>
                <w:sz w:val="20"/>
                <w:szCs w:val="20"/>
              </w:rPr>
              <w:tab/>
              <w:t xml:space="preserve">Syrian refugee and Jordanian </w:t>
            </w:r>
          </w:p>
          <w:p w14:paraId="1B71C6C6" w14:textId="7E8E586E" w:rsidR="00EF16A2" w:rsidRPr="00EF3D34" w:rsidRDefault="0079115D" w:rsidP="00EF3D34">
            <w:pPr>
              <w:spacing w:line="276" w:lineRule="auto"/>
              <w:ind w:left="972" w:hanging="252"/>
              <w:rPr>
                <w:rFonts w:ascii="Arial" w:hAnsi="Arial" w:cs="Arial"/>
                <w:color w:val="000000"/>
                <w:sz w:val="20"/>
                <w:szCs w:val="20"/>
              </w:rPr>
            </w:pPr>
            <w:r w:rsidRPr="00EF3D34">
              <w:rPr>
                <w:rFonts w:ascii="Arial" w:hAnsi="Arial" w:cs="Arial" w:hint="cs"/>
                <w:color w:val="000000"/>
                <w:sz w:val="20"/>
                <w:szCs w:val="20"/>
              </w:rPr>
              <w:t>•</w:t>
            </w:r>
            <w:r w:rsidRPr="00EF3D34">
              <w:rPr>
                <w:rFonts w:ascii="Arial" w:hAnsi="Arial" w:cs="Arial" w:hint="cs"/>
                <w:color w:val="000000"/>
                <w:sz w:val="20"/>
                <w:szCs w:val="20"/>
              </w:rPr>
              <w:tab/>
              <w:t>50% female 50% male.</w:t>
            </w:r>
          </w:p>
          <w:p w14:paraId="6F019AA5" w14:textId="77777777" w:rsidR="00BC6CCB" w:rsidRPr="00EF3D34" w:rsidRDefault="00131A9A" w:rsidP="00EF3D34">
            <w:pPr>
              <w:shd w:val="clear" w:color="auto" w:fill="FFFFFF"/>
              <w:spacing w:line="276" w:lineRule="auto"/>
              <w:ind w:left="720"/>
              <w:rPr>
                <w:rFonts w:ascii="Arial" w:hAnsi="Arial" w:cs="Arial"/>
                <w:b/>
                <w:bCs/>
                <w:color w:val="000000"/>
                <w:sz w:val="20"/>
                <w:szCs w:val="20"/>
              </w:rPr>
            </w:pPr>
            <w:r w:rsidRPr="00EF3D34">
              <w:rPr>
                <w:rFonts w:ascii="Arial" w:hAnsi="Arial" w:cs="Arial" w:hint="cs"/>
                <w:b/>
                <w:bCs/>
                <w:color w:val="000000"/>
                <w:sz w:val="20"/>
                <w:szCs w:val="20"/>
              </w:rPr>
              <w:t>Beneficiary Community</w:t>
            </w:r>
          </w:p>
          <w:p w14:paraId="525CF90C" w14:textId="77777777" w:rsidR="00131A9A" w:rsidRPr="00EF3D34" w:rsidRDefault="00131A9A" w:rsidP="00EF3D34">
            <w:pPr>
              <w:shd w:val="clear" w:color="auto" w:fill="FFFFFF"/>
              <w:spacing w:line="276" w:lineRule="auto"/>
              <w:ind w:left="720"/>
              <w:rPr>
                <w:rFonts w:ascii="Arial" w:hAnsi="Arial" w:cs="Arial"/>
                <w:color w:val="000000"/>
                <w:sz w:val="20"/>
                <w:szCs w:val="20"/>
              </w:rPr>
            </w:pPr>
            <w:r w:rsidRPr="00EF3D34">
              <w:rPr>
                <w:rFonts w:ascii="Arial" w:hAnsi="Arial" w:cs="Arial" w:hint="cs"/>
                <w:color w:val="000000"/>
                <w:sz w:val="20"/>
                <w:szCs w:val="20"/>
              </w:rPr>
              <w:t xml:space="preserve">• </w:t>
            </w:r>
            <w:r w:rsidR="00704281" w:rsidRPr="00EF3D34">
              <w:rPr>
                <w:rFonts w:ascii="Arial" w:hAnsi="Arial" w:cs="Arial" w:hint="cs"/>
                <w:color w:val="000000"/>
                <w:sz w:val="20"/>
                <w:szCs w:val="20"/>
              </w:rPr>
              <w:t>39,610 children/youth peers indirectly impacted.</w:t>
            </w:r>
          </w:p>
          <w:p w14:paraId="69A385AE" w14:textId="713578D4" w:rsidR="00704281" w:rsidRPr="00EF3D34" w:rsidRDefault="00704281" w:rsidP="00EF3D34">
            <w:pPr>
              <w:shd w:val="clear" w:color="auto" w:fill="FFFFFF"/>
              <w:spacing w:line="276" w:lineRule="auto"/>
              <w:ind w:left="720"/>
              <w:rPr>
                <w:rFonts w:ascii="Arial" w:hAnsi="Arial" w:cs="Arial"/>
                <w:color w:val="000000"/>
                <w:sz w:val="20"/>
                <w:szCs w:val="20"/>
              </w:rPr>
            </w:pPr>
          </w:p>
        </w:tc>
      </w:tr>
      <w:tr w:rsidR="003E1CC7" w:rsidRPr="00EF3D34" w14:paraId="0E0B4B50" w14:textId="77777777" w:rsidTr="005D18A9">
        <w:tc>
          <w:tcPr>
            <w:tcW w:w="2836" w:type="dxa"/>
          </w:tcPr>
          <w:p w14:paraId="26CF950F" w14:textId="7CEB477F" w:rsidR="003E1CC7" w:rsidRPr="00EF3D34" w:rsidRDefault="003E1CC7" w:rsidP="00EF3D34">
            <w:pPr>
              <w:spacing w:line="276" w:lineRule="auto"/>
              <w:jc w:val="both"/>
              <w:rPr>
                <w:rFonts w:ascii="Arial" w:hAnsi="Arial" w:cs="Arial"/>
                <w:b/>
                <w:sz w:val="20"/>
                <w:szCs w:val="20"/>
                <w:u w:val="single"/>
              </w:rPr>
            </w:pPr>
            <w:r w:rsidRPr="00EF3D34">
              <w:rPr>
                <w:rFonts w:ascii="Arial" w:hAnsi="Arial" w:cs="Arial" w:hint="cs"/>
                <w:b/>
                <w:sz w:val="20"/>
                <w:szCs w:val="20"/>
              </w:rPr>
              <w:lastRenderedPageBreak/>
              <w:t>Partners/Funding:</w:t>
            </w:r>
          </w:p>
        </w:tc>
        <w:tc>
          <w:tcPr>
            <w:tcW w:w="10206" w:type="dxa"/>
            <w:gridSpan w:val="2"/>
          </w:tcPr>
          <w:p w14:paraId="45491CFE" w14:textId="5C8C64E1" w:rsidR="003E1CC7" w:rsidRPr="00EF3D34" w:rsidRDefault="003E1CC7" w:rsidP="00EF3D34">
            <w:pPr>
              <w:spacing w:line="276" w:lineRule="auto"/>
              <w:rPr>
                <w:rFonts w:ascii="Arial" w:hAnsi="Arial" w:cs="Arial"/>
                <w:i/>
                <w:iCs/>
                <w:sz w:val="20"/>
                <w:szCs w:val="20"/>
              </w:rPr>
            </w:pPr>
            <w:r w:rsidRPr="00EF3D34">
              <w:rPr>
                <w:rFonts w:ascii="Arial" w:hAnsi="Arial" w:cs="Arial" w:hint="cs"/>
                <w:i/>
                <w:iCs/>
                <w:sz w:val="20"/>
                <w:szCs w:val="20"/>
              </w:rPr>
              <w:t>Who are the main organizations/entities involved in the initiative and what are their roles?</w:t>
            </w:r>
          </w:p>
          <w:p w14:paraId="21075B3A" w14:textId="1F16BA14" w:rsidR="002D686E" w:rsidRPr="00EF3D34" w:rsidRDefault="002D686E" w:rsidP="00EF3D34">
            <w:pPr>
              <w:pStyle w:val="ListParagraph"/>
              <w:numPr>
                <w:ilvl w:val="0"/>
                <w:numId w:val="21"/>
              </w:numPr>
              <w:spacing w:line="276" w:lineRule="auto"/>
              <w:rPr>
                <w:rFonts w:ascii="Arial" w:hAnsi="Arial" w:cs="Arial"/>
                <w:i/>
                <w:color w:val="000000" w:themeColor="text1"/>
                <w:sz w:val="20"/>
                <w:szCs w:val="20"/>
              </w:rPr>
            </w:pPr>
            <w:r w:rsidRPr="00EF3D34">
              <w:rPr>
                <w:rFonts w:ascii="Arial" w:hAnsi="Arial" w:cs="Arial" w:hint="cs"/>
                <w:sz w:val="20"/>
                <w:szCs w:val="20"/>
              </w:rPr>
              <w:t>Olympic Refuge Foundation (ORF)</w:t>
            </w:r>
            <w:r w:rsidRPr="00EF3D34">
              <w:rPr>
                <w:rFonts w:ascii="Arial" w:hAnsi="Arial" w:cs="Arial" w:hint="cs"/>
                <w:i/>
                <w:color w:val="000000" w:themeColor="text1"/>
                <w:sz w:val="20"/>
                <w:szCs w:val="20"/>
              </w:rPr>
              <w:t xml:space="preserve">: Provide financial funds. </w:t>
            </w:r>
          </w:p>
          <w:p w14:paraId="61D40699" w14:textId="00B22A0F" w:rsidR="002D686E" w:rsidRPr="00EF3D34" w:rsidRDefault="002D686E" w:rsidP="00EF3D34">
            <w:pPr>
              <w:pStyle w:val="ListParagraph"/>
              <w:numPr>
                <w:ilvl w:val="0"/>
                <w:numId w:val="21"/>
              </w:numPr>
              <w:spacing w:line="276" w:lineRule="auto"/>
              <w:rPr>
                <w:rFonts w:ascii="Arial" w:hAnsi="Arial" w:cs="Arial"/>
                <w:i/>
                <w:color w:val="000000" w:themeColor="text1"/>
                <w:sz w:val="20"/>
                <w:szCs w:val="20"/>
              </w:rPr>
            </w:pPr>
            <w:r w:rsidRPr="00EF3D34">
              <w:rPr>
                <w:rFonts w:ascii="Arial" w:hAnsi="Arial" w:cs="Arial" w:hint="cs"/>
                <w:sz w:val="20"/>
                <w:szCs w:val="20"/>
              </w:rPr>
              <w:t>United Nations International Children's Emergency Fund</w:t>
            </w:r>
            <w:r w:rsidRPr="00EF3D34">
              <w:rPr>
                <w:rFonts w:ascii="Arial" w:hAnsi="Arial" w:cs="Arial" w:hint="cs"/>
                <w:i/>
                <w:color w:val="000000" w:themeColor="text1"/>
                <w:sz w:val="20"/>
                <w:szCs w:val="20"/>
              </w:rPr>
              <w:t>: provide technical logistical support (Makani Centre)</w:t>
            </w:r>
          </w:p>
          <w:p w14:paraId="19F7319D" w14:textId="08A88421" w:rsidR="002D686E" w:rsidRPr="00EF3D34" w:rsidRDefault="002D686E" w:rsidP="00EF3D34">
            <w:pPr>
              <w:pStyle w:val="ListParagraph"/>
              <w:numPr>
                <w:ilvl w:val="0"/>
                <w:numId w:val="21"/>
              </w:numPr>
              <w:spacing w:line="276" w:lineRule="auto"/>
              <w:rPr>
                <w:rFonts w:ascii="Arial" w:hAnsi="Arial" w:cs="Arial"/>
                <w:i/>
                <w:color w:val="000000" w:themeColor="text1"/>
                <w:sz w:val="20"/>
                <w:szCs w:val="20"/>
              </w:rPr>
            </w:pPr>
            <w:r w:rsidRPr="00EF3D34">
              <w:rPr>
                <w:rFonts w:ascii="Arial" w:hAnsi="Arial" w:cs="Arial" w:hint="cs"/>
                <w:sz w:val="20"/>
                <w:szCs w:val="20"/>
              </w:rPr>
              <w:t>Jordan School Sports Federation</w:t>
            </w:r>
            <w:r w:rsidRPr="00EF3D34">
              <w:rPr>
                <w:rFonts w:ascii="Arial" w:hAnsi="Arial" w:cs="Arial" w:hint="cs"/>
                <w:i/>
                <w:color w:val="000000" w:themeColor="text1"/>
                <w:sz w:val="20"/>
                <w:szCs w:val="20"/>
              </w:rPr>
              <w:t xml:space="preserve">: provide technical and logistical support and financial support in terms of sport equipment’s. </w:t>
            </w:r>
          </w:p>
          <w:p w14:paraId="4BC2E042" w14:textId="1FE7981F" w:rsidR="002D686E" w:rsidRPr="00EF3D34" w:rsidRDefault="002D686E" w:rsidP="00EF3D34">
            <w:pPr>
              <w:pStyle w:val="ListParagraph"/>
              <w:numPr>
                <w:ilvl w:val="0"/>
                <w:numId w:val="21"/>
              </w:numPr>
              <w:spacing w:line="276" w:lineRule="auto"/>
              <w:rPr>
                <w:rFonts w:ascii="Arial" w:hAnsi="Arial" w:cs="Arial"/>
                <w:i/>
                <w:color w:val="000000" w:themeColor="text1"/>
                <w:sz w:val="20"/>
                <w:szCs w:val="20"/>
              </w:rPr>
            </w:pPr>
            <w:r w:rsidRPr="00EF3D34">
              <w:rPr>
                <w:rFonts w:ascii="Arial" w:hAnsi="Arial" w:cs="Arial" w:hint="cs"/>
                <w:i/>
                <w:color w:val="000000" w:themeColor="text1"/>
                <w:sz w:val="20"/>
                <w:szCs w:val="20"/>
              </w:rPr>
              <w:t xml:space="preserve">Basketball and Volleyball federation: Provide us with coaches. </w:t>
            </w:r>
          </w:p>
          <w:p w14:paraId="5CFB0E7A" w14:textId="4277D180" w:rsidR="002D686E" w:rsidRPr="00EF3D34" w:rsidRDefault="002D686E" w:rsidP="00EF3D34">
            <w:pPr>
              <w:pStyle w:val="ListParagraph"/>
              <w:numPr>
                <w:ilvl w:val="0"/>
                <w:numId w:val="21"/>
              </w:numPr>
              <w:spacing w:line="276" w:lineRule="auto"/>
              <w:jc w:val="both"/>
              <w:rPr>
                <w:rFonts w:ascii="Arial" w:hAnsi="Arial" w:cs="Arial"/>
                <w:i/>
                <w:color w:val="000000" w:themeColor="text1"/>
                <w:sz w:val="20"/>
                <w:szCs w:val="20"/>
              </w:rPr>
            </w:pPr>
            <w:r w:rsidRPr="00EF3D34">
              <w:rPr>
                <w:rFonts w:ascii="Arial" w:hAnsi="Arial" w:cs="Arial" w:hint="cs"/>
                <w:i/>
                <w:color w:val="000000" w:themeColor="text1"/>
                <w:sz w:val="20"/>
                <w:szCs w:val="20"/>
              </w:rPr>
              <w:t xml:space="preserve">Jordanian </w:t>
            </w:r>
            <w:r w:rsidRPr="00EF3D34">
              <w:rPr>
                <w:rFonts w:ascii="Arial" w:hAnsi="Arial" w:cs="Arial" w:hint="cs"/>
                <w:sz w:val="20"/>
                <w:szCs w:val="20"/>
              </w:rPr>
              <w:t>Ministry of Education</w:t>
            </w:r>
            <w:r w:rsidRPr="00EF3D34">
              <w:rPr>
                <w:rFonts w:ascii="Arial" w:hAnsi="Arial" w:cs="Arial" w:hint="cs"/>
                <w:i/>
                <w:color w:val="000000" w:themeColor="text1"/>
                <w:sz w:val="20"/>
                <w:szCs w:val="20"/>
              </w:rPr>
              <w:t>: Provide logistical support (schools, sport hall and coordination between Volunteers and focal point, outreach for the TG</w:t>
            </w:r>
          </w:p>
          <w:p w14:paraId="3C49241C" w14:textId="19DB670B" w:rsidR="002D686E" w:rsidRPr="00EF3D34" w:rsidRDefault="002D686E" w:rsidP="00EF3D34">
            <w:pPr>
              <w:pStyle w:val="ListParagraph"/>
              <w:numPr>
                <w:ilvl w:val="0"/>
                <w:numId w:val="21"/>
              </w:numPr>
              <w:spacing w:line="276" w:lineRule="auto"/>
              <w:jc w:val="both"/>
              <w:rPr>
                <w:rFonts w:ascii="Arial" w:hAnsi="Arial" w:cs="Arial"/>
                <w:i/>
                <w:color w:val="000000" w:themeColor="text1"/>
                <w:sz w:val="20"/>
                <w:szCs w:val="20"/>
              </w:rPr>
            </w:pPr>
            <w:r w:rsidRPr="00EF3D34">
              <w:rPr>
                <w:rFonts w:ascii="Arial" w:hAnsi="Arial" w:cs="Arial" w:hint="cs"/>
                <w:sz w:val="20"/>
                <w:szCs w:val="20"/>
              </w:rPr>
              <w:t>Generations For Peace (GFP)</w:t>
            </w:r>
            <w:r w:rsidR="00AD7FE4" w:rsidRPr="00EF3D34">
              <w:rPr>
                <w:rFonts w:ascii="Arial" w:hAnsi="Arial" w:cs="Arial" w:hint="cs"/>
                <w:sz w:val="20"/>
                <w:szCs w:val="20"/>
              </w:rPr>
              <w:t xml:space="preserve">: </w:t>
            </w:r>
            <w:proofErr w:type="spellStart"/>
            <w:r w:rsidR="00AD7FE4" w:rsidRPr="00EF3D34">
              <w:rPr>
                <w:rFonts w:ascii="Arial" w:hAnsi="Arial" w:cs="Arial" w:hint="cs"/>
                <w:sz w:val="20"/>
                <w:szCs w:val="20"/>
              </w:rPr>
              <w:t>Programme</w:t>
            </w:r>
            <w:proofErr w:type="spellEnd"/>
            <w:r w:rsidR="00AD7FE4" w:rsidRPr="00EF3D34">
              <w:rPr>
                <w:rFonts w:ascii="Arial" w:hAnsi="Arial" w:cs="Arial" w:hint="cs"/>
                <w:sz w:val="20"/>
                <w:szCs w:val="20"/>
              </w:rPr>
              <w:t xml:space="preserve"> implementation</w:t>
            </w:r>
            <w:r w:rsidR="00655ECE">
              <w:rPr>
                <w:rFonts w:ascii="Arial" w:hAnsi="Arial" w:cs="Arial"/>
                <w:sz w:val="20"/>
                <w:szCs w:val="20"/>
              </w:rPr>
              <w:t xml:space="preserve"> partner</w:t>
            </w:r>
            <w:r w:rsidR="00AD7FE4" w:rsidRPr="00EF3D34">
              <w:rPr>
                <w:rFonts w:ascii="Arial" w:hAnsi="Arial" w:cs="Arial" w:hint="cs"/>
                <w:sz w:val="20"/>
                <w:szCs w:val="20"/>
              </w:rPr>
              <w:t>.</w:t>
            </w:r>
          </w:p>
          <w:p w14:paraId="05A92FCC" w14:textId="77777777" w:rsidR="002D686E" w:rsidRPr="00EF3D34" w:rsidRDefault="002D686E" w:rsidP="00EF3D34">
            <w:pPr>
              <w:spacing w:line="276" w:lineRule="auto"/>
              <w:jc w:val="both"/>
              <w:rPr>
                <w:rFonts w:ascii="Arial" w:hAnsi="Arial" w:cs="Arial"/>
                <w:i/>
                <w:color w:val="FF0000"/>
                <w:sz w:val="20"/>
                <w:szCs w:val="20"/>
              </w:rPr>
            </w:pPr>
          </w:p>
          <w:p w14:paraId="089CACE6" w14:textId="7C528AF1" w:rsidR="003E1CC7" w:rsidRPr="00EF3D34" w:rsidRDefault="003E1CC7" w:rsidP="00EF3D34">
            <w:pPr>
              <w:spacing w:line="276" w:lineRule="auto"/>
              <w:jc w:val="both"/>
              <w:rPr>
                <w:rFonts w:ascii="Arial" w:hAnsi="Arial" w:cs="Arial"/>
                <w:i/>
                <w:iCs/>
                <w:sz w:val="20"/>
                <w:szCs w:val="20"/>
              </w:rPr>
            </w:pPr>
            <w:r w:rsidRPr="00EF3D34">
              <w:rPr>
                <w:rFonts w:ascii="Arial" w:hAnsi="Arial" w:cs="Arial" w:hint="cs"/>
                <w:i/>
                <w:iCs/>
                <w:sz w:val="20"/>
                <w:szCs w:val="20"/>
              </w:rPr>
              <w:t>What are the</w:t>
            </w:r>
            <w:r w:rsidRPr="00EF3D34">
              <w:rPr>
                <w:rFonts w:ascii="Arial" w:hAnsi="Arial" w:cs="Arial" w:hint="cs"/>
                <w:i/>
                <w:iCs/>
                <w:sz w:val="20"/>
                <w:szCs w:val="20"/>
                <w:shd w:val="clear" w:color="auto" w:fill="FFFFFF" w:themeFill="background1"/>
              </w:rPr>
              <w:t xml:space="preserve"> main</w:t>
            </w:r>
            <w:r w:rsidRPr="00EF3D34">
              <w:rPr>
                <w:rFonts w:ascii="Arial" w:hAnsi="Arial" w:cs="Arial" w:hint="cs"/>
                <w:i/>
                <w:iCs/>
                <w:sz w:val="20"/>
                <w:szCs w:val="20"/>
              </w:rPr>
              <w:t xml:space="preserve"> sources of funding of the initiative?</w:t>
            </w:r>
          </w:p>
          <w:p w14:paraId="3D4691D9" w14:textId="77777777" w:rsidR="00AD7FE4" w:rsidRPr="00EF3D34" w:rsidRDefault="00AD7FE4" w:rsidP="00EF3D34">
            <w:pPr>
              <w:spacing w:line="276" w:lineRule="auto"/>
              <w:jc w:val="both"/>
              <w:rPr>
                <w:rFonts w:ascii="Arial" w:hAnsi="Arial" w:cs="Arial"/>
                <w:i/>
                <w:iCs/>
                <w:sz w:val="20"/>
                <w:szCs w:val="20"/>
              </w:rPr>
            </w:pPr>
          </w:p>
          <w:p w14:paraId="30791608" w14:textId="77777777" w:rsidR="00AD7FE4" w:rsidRPr="00EF3D34" w:rsidRDefault="00AD7FE4" w:rsidP="00EF3D34">
            <w:pPr>
              <w:pStyle w:val="ListParagraph"/>
              <w:numPr>
                <w:ilvl w:val="0"/>
                <w:numId w:val="26"/>
              </w:numPr>
              <w:spacing w:line="276" w:lineRule="auto"/>
              <w:jc w:val="both"/>
              <w:rPr>
                <w:rFonts w:ascii="Arial" w:hAnsi="Arial" w:cs="Arial"/>
                <w:sz w:val="20"/>
                <w:szCs w:val="20"/>
                <w:lang w:eastAsia="en-GB"/>
              </w:rPr>
            </w:pPr>
            <w:r w:rsidRPr="00EF3D34">
              <w:rPr>
                <w:rFonts w:ascii="Arial" w:hAnsi="Arial" w:cs="Arial" w:hint="cs"/>
                <w:sz w:val="20"/>
                <w:szCs w:val="20"/>
                <w:lang w:eastAsia="en-GB"/>
              </w:rPr>
              <w:t xml:space="preserve">Olympic refugee foundation </w:t>
            </w:r>
          </w:p>
          <w:p w14:paraId="04961E0B" w14:textId="2C032C90" w:rsidR="00AD7FE4" w:rsidRPr="00EF3D34" w:rsidRDefault="00AD7FE4" w:rsidP="00EF3D34">
            <w:pPr>
              <w:pStyle w:val="ListParagraph"/>
              <w:spacing w:line="276" w:lineRule="auto"/>
              <w:jc w:val="both"/>
              <w:rPr>
                <w:rFonts w:ascii="Arial" w:hAnsi="Arial" w:cs="Arial"/>
                <w:b/>
                <w:sz w:val="20"/>
                <w:szCs w:val="20"/>
                <w:u w:val="single"/>
              </w:rPr>
            </w:pPr>
          </w:p>
        </w:tc>
      </w:tr>
      <w:tr w:rsidR="003E1CC7" w:rsidRPr="00EF3D34" w14:paraId="6BD08100" w14:textId="77777777" w:rsidTr="005D18A9">
        <w:tc>
          <w:tcPr>
            <w:tcW w:w="2836" w:type="dxa"/>
          </w:tcPr>
          <w:p w14:paraId="5482DC79" w14:textId="77777777" w:rsidR="003E1CC7" w:rsidRPr="00EF3D34" w:rsidRDefault="003E1CC7" w:rsidP="00EF3D34">
            <w:pPr>
              <w:spacing w:line="276" w:lineRule="auto"/>
              <w:jc w:val="both"/>
              <w:rPr>
                <w:rFonts w:ascii="Arial" w:hAnsi="Arial" w:cs="Arial"/>
                <w:b/>
                <w:sz w:val="20"/>
                <w:szCs w:val="20"/>
              </w:rPr>
            </w:pPr>
          </w:p>
          <w:p w14:paraId="62550232" w14:textId="54AEE48D" w:rsidR="003E1CC7" w:rsidRPr="00EF3D34" w:rsidRDefault="003E1CC7" w:rsidP="00EF3D34">
            <w:pPr>
              <w:spacing w:line="276" w:lineRule="auto"/>
              <w:jc w:val="both"/>
              <w:rPr>
                <w:rFonts w:ascii="Arial" w:hAnsi="Arial" w:cs="Arial"/>
                <w:b/>
                <w:sz w:val="20"/>
                <w:szCs w:val="20"/>
                <w:u w:val="single"/>
              </w:rPr>
            </w:pPr>
            <w:r w:rsidRPr="00EF3D34">
              <w:rPr>
                <w:rFonts w:ascii="Arial" w:hAnsi="Arial" w:cs="Arial" w:hint="cs"/>
                <w:b/>
                <w:sz w:val="20"/>
                <w:szCs w:val="20"/>
              </w:rPr>
              <w:t>SDG Alignment:</w:t>
            </w:r>
          </w:p>
        </w:tc>
        <w:tc>
          <w:tcPr>
            <w:tcW w:w="10206" w:type="dxa"/>
            <w:gridSpan w:val="2"/>
          </w:tcPr>
          <w:p w14:paraId="6280A780" w14:textId="3B50F356" w:rsidR="003E1CC7" w:rsidRPr="00EF3D34" w:rsidRDefault="003E1CC7" w:rsidP="00EF3D34">
            <w:pPr>
              <w:spacing w:line="276" w:lineRule="auto"/>
              <w:rPr>
                <w:rFonts w:ascii="Arial" w:hAnsi="Arial" w:cs="Arial"/>
                <w:bCs/>
                <w:i/>
                <w:iCs/>
                <w:sz w:val="20"/>
                <w:szCs w:val="20"/>
              </w:rPr>
            </w:pPr>
            <w:r w:rsidRPr="00EF3D34">
              <w:rPr>
                <w:rFonts w:ascii="Arial" w:hAnsi="Arial" w:cs="Arial" w:hint="cs"/>
                <w:bCs/>
                <w:i/>
                <w:iCs/>
                <w:sz w:val="20"/>
                <w:szCs w:val="20"/>
              </w:rPr>
              <w:t>To what SDG goal/target/indicator is this initiative targeted?</w:t>
            </w:r>
          </w:p>
          <w:p w14:paraId="3B9E6447" w14:textId="77777777" w:rsidR="00C07D9F" w:rsidRDefault="00C07D9F" w:rsidP="00C07D9F">
            <w:pPr>
              <w:spacing w:line="276" w:lineRule="auto"/>
              <w:rPr>
                <w:rFonts w:ascii="Arial" w:hAnsi="Arial" w:cs="Arial"/>
                <w:bCs/>
                <w:sz w:val="20"/>
                <w:szCs w:val="20"/>
              </w:rPr>
            </w:pPr>
          </w:p>
          <w:p w14:paraId="3DD9127C" w14:textId="5FAAEEF7" w:rsidR="00C07D9F" w:rsidRPr="00CE3B27" w:rsidRDefault="00C07D9F" w:rsidP="00C07D9F">
            <w:pPr>
              <w:spacing w:line="276" w:lineRule="auto"/>
              <w:rPr>
                <w:rFonts w:ascii="Arial" w:hAnsi="Arial" w:cs="Arial"/>
                <w:bCs/>
                <w:sz w:val="20"/>
                <w:szCs w:val="20"/>
              </w:rPr>
            </w:pPr>
            <w:r w:rsidRPr="00CE3B27">
              <w:rPr>
                <w:rFonts w:ascii="Arial" w:hAnsi="Arial" w:cs="Arial" w:hint="cs"/>
                <w:bCs/>
                <w:sz w:val="20"/>
                <w:szCs w:val="20"/>
              </w:rPr>
              <w:t xml:space="preserve">SDG 16 – Peace, </w:t>
            </w:r>
            <w:proofErr w:type="gramStart"/>
            <w:r w:rsidRPr="00CE3B27">
              <w:rPr>
                <w:rFonts w:ascii="Arial" w:hAnsi="Arial" w:cs="Arial" w:hint="cs"/>
                <w:bCs/>
                <w:sz w:val="20"/>
                <w:szCs w:val="20"/>
              </w:rPr>
              <w:t>Justice</w:t>
            </w:r>
            <w:proofErr w:type="gramEnd"/>
            <w:r w:rsidRPr="00CE3B27">
              <w:rPr>
                <w:rFonts w:ascii="Arial" w:hAnsi="Arial" w:cs="Arial" w:hint="cs"/>
                <w:bCs/>
                <w:sz w:val="20"/>
                <w:szCs w:val="20"/>
              </w:rPr>
              <w:t xml:space="preserve"> and Strong Institutions </w:t>
            </w:r>
          </w:p>
          <w:p w14:paraId="4BA70420" w14:textId="77777777" w:rsidR="00C07D9F" w:rsidRPr="00CE3B27" w:rsidRDefault="00C07D9F" w:rsidP="00C07D9F">
            <w:pPr>
              <w:pStyle w:val="ListParagraph"/>
              <w:numPr>
                <w:ilvl w:val="0"/>
                <w:numId w:val="33"/>
              </w:numPr>
              <w:spacing w:line="276" w:lineRule="auto"/>
              <w:rPr>
                <w:rFonts w:ascii="Arial" w:hAnsi="Arial" w:cs="Arial"/>
                <w:bCs/>
                <w:sz w:val="20"/>
                <w:szCs w:val="20"/>
              </w:rPr>
            </w:pPr>
            <w:proofErr w:type="gramStart"/>
            <w:r w:rsidRPr="00CE3B27">
              <w:rPr>
                <w:rFonts w:ascii="Arial" w:hAnsi="Arial" w:cs="Arial" w:hint="cs"/>
                <w:bCs/>
                <w:sz w:val="20"/>
                <w:szCs w:val="20"/>
              </w:rPr>
              <w:t>SDG  Indicator</w:t>
            </w:r>
            <w:proofErr w:type="gramEnd"/>
            <w:r w:rsidRPr="00CE3B27">
              <w:rPr>
                <w:rFonts w:ascii="Arial" w:hAnsi="Arial" w:cs="Arial" w:hint="cs"/>
                <w:bCs/>
                <w:sz w:val="20"/>
                <w:szCs w:val="20"/>
              </w:rPr>
              <w:t xml:space="preserve"> 16.1.4:  Proportion of people that feel safe walking alone around the area they live</w:t>
            </w:r>
          </w:p>
          <w:p w14:paraId="61561ABC" w14:textId="77777777" w:rsidR="00C07D9F" w:rsidRPr="00CE3B27" w:rsidRDefault="00C07D9F" w:rsidP="00C07D9F">
            <w:pPr>
              <w:spacing w:line="276" w:lineRule="auto"/>
              <w:ind w:left="720"/>
              <w:rPr>
                <w:rFonts w:ascii="Arial" w:hAnsi="Arial" w:cs="Arial"/>
                <w:bCs/>
                <w:sz w:val="20"/>
                <w:szCs w:val="20"/>
              </w:rPr>
            </w:pPr>
          </w:p>
          <w:p w14:paraId="3F4C99B4" w14:textId="77777777" w:rsidR="00C07D9F" w:rsidRPr="00CE3B27" w:rsidRDefault="00C07D9F" w:rsidP="00C07D9F">
            <w:pPr>
              <w:spacing w:line="276" w:lineRule="auto"/>
              <w:rPr>
                <w:rFonts w:ascii="Arial" w:hAnsi="Arial" w:cs="Arial"/>
                <w:bCs/>
                <w:sz w:val="20"/>
                <w:szCs w:val="20"/>
              </w:rPr>
            </w:pPr>
            <w:r w:rsidRPr="00CE3B27">
              <w:rPr>
                <w:rFonts w:ascii="Arial" w:hAnsi="Arial" w:cs="Arial" w:hint="cs"/>
                <w:bCs/>
                <w:sz w:val="20"/>
                <w:szCs w:val="20"/>
              </w:rPr>
              <w:t>SDG 10 Reduced Inequalities,</w:t>
            </w:r>
          </w:p>
          <w:p w14:paraId="608B30C4" w14:textId="77777777" w:rsidR="00C07D9F" w:rsidRPr="00C07D9F" w:rsidRDefault="00C07D9F" w:rsidP="00C07D9F">
            <w:pPr>
              <w:pStyle w:val="ListParagraph"/>
              <w:numPr>
                <w:ilvl w:val="0"/>
                <w:numId w:val="33"/>
              </w:numPr>
              <w:spacing w:line="276" w:lineRule="auto"/>
              <w:rPr>
                <w:rFonts w:ascii="Arial" w:hAnsi="Arial" w:cs="Arial"/>
                <w:bCs/>
                <w:sz w:val="20"/>
                <w:szCs w:val="20"/>
              </w:rPr>
            </w:pPr>
            <w:r w:rsidRPr="00C07D9F">
              <w:rPr>
                <w:rFonts w:ascii="Arial" w:hAnsi="Arial" w:cs="Arial" w:hint="cs"/>
                <w:bCs/>
                <w:sz w:val="20"/>
                <w:szCs w:val="20"/>
              </w:rPr>
              <w:t xml:space="preserve">SDG Target 10.2: By 2030, empower and promote the social, </w:t>
            </w:r>
            <w:proofErr w:type="gramStart"/>
            <w:r w:rsidRPr="00C07D9F">
              <w:rPr>
                <w:rFonts w:ascii="Arial" w:hAnsi="Arial" w:cs="Arial" w:hint="cs"/>
                <w:bCs/>
                <w:sz w:val="20"/>
                <w:szCs w:val="20"/>
              </w:rPr>
              <w:t>economic</w:t>
            </w:r>
            <w:proofErr w:type="gramEnd"/>
            <w:r w:rsidRPr="00C07D9F">
              <w:rPr>
                <w:rFonts w:ascii="Arial" w:hAnsi="Arial" w:cs="Arial" w:hint="cs"/>
                <w:bCs/>
                <w:sz w:val="20"/>
                <w:szCs w:val="20"/>
              </w:rPr>
              <w:t xml:space="preserve"> and political inclusion of all, irrespective of age, sex, disability, race, ethnicity, origin, religion or economic or other status.</w:t>
            </w:r>
          </w:p>
          <w:p w14:paraId="1D51BFA5" w14:textId="77777777" w:rsidR="00C07D9F" w:rsidRDefault="00C07D9F" w:rsidP="00C07D9F">
            <w:pPr>
              <w:spacing w:line="276" w:lineRule="auto"/>
              <w:rPr>
                <w:rFonts w:ascii="Arial" w:hAnsi="Arial" w:cs="Arial"/>
                <w:bCs/>
                <w:sz w:val="20"/>
                <w:szCs w:val="20"/>
              </w:rPr>
            </w:pPr>
          </w:p>
          <w:p w14:paraId="652A85BF" w14:textId="56DAA751" w:rsidR="003E1CC7" w:rsidRPr="00EF3D34" w:rsidRDefault="003E1CC7" w:rsidP="00C07D9F">
            <w:pPr>
              <w:spacing w:line="276" w:lineRule="auto"/>
              <w:rPr>
                <w:rFonts w:ascii="Arial" w:hAnsi="Arial" w:cs="Arial"/>
                <w:bCs/>
                <w:i/>
                <w:iCs/>
                <w:sz w:val="20"/>
                <w:szCs w:val="20"/>
              </w:rPr>
            </w:pPr>
            <w:r w:rsidRPr="00EF3D34">
              <w:rPr>
                <w:rFonts w:ascii="Arial" w:hAnsi="Arial" w:cs="Arial" w:hint="cs"/>
                <w:bCs/>
                <w:i/>
                <w:iCs/>
                <w:sz w:val="20"/>
                <w:szCs w:val="20"/>
              </w:rPr>
              <w:t>Please indicate any other national or internationally agreed goals/commitments to which this initiative is aligned.</w:t>
            </w:r>
          </w:p>
          <w:p w14:paraId="7242129A" w14:textId="77777777" w:rsidR="003E1CC7" w:rsidRPr="00EF3D34" w:rsidRDefault="003E1CC7" w:rsidP="00EF3D34">
            <w:pPr>
              <w:spacing w:line="276" w:lineRule="auto"/>
              <w:jc w:val="both"/>
              <w:rPr>
                <w:rFonts w:ascii="Arial" w:hAnsi="Arial" w:cs="Arial"/>
                <w:b/>
                <w:sz w:val="20"/>
                <w:szCs w:val="20"/>
                <w:u w:val="single"/>
              </w:rPr>
            </w:pPr>
          </w:p>
        </w:tc>
      </w:tr>
      <w:tr w:rsidR="003E1CC7" w:rsidRPr="00EF3D34" w14:paraId="0E791F71" w14:textId="77777777" w:rsidTr="005D18A9">
        <w:tc>
          <w:tcPr>
            <w:tcW w:w="2836" w:type="dxa"/>
          </w:tcPr>
          <w:p w14:paraId="095A3E43" w14:textId="1E5B5C19" w:rsidR="003E1CC7" w:rsidRPr="00EF3D34" w:rsidRDefault="003E1CC7" w:rsidP="00EF3D34">
            <w:pPr>
              <w:spacing w:line="276" w:lineRule="auto"/>
              <w:rPr>
                <w:rFonts w:ascii="Arial" w:hAnsi="Arial" w:cs="Arial"/>
                <w:b/>
                <w:sz w:val="20"/>
                <w:szCs w:val="20"/>
              </w:rPr>
            </w:pPr>
            <w:r w:rsidRPr="00EF3D34">
              <w:rPr>
                <w:rFonts w:ascii="Arial" w:hAnsi="Arial" w:cs="Arial" w:hint="cs"/>
                <w:b/>
                <w:sz w:val="20"/>
                <w:szCs w:val="20"/>
              </w:rPr>
              <w:t>Alignment with global frameworks:</w:t>
            </w:r>
          </w:p>
        </w:tc>
        <w:tc>
          <w:tcPr>
            <w:tcW w:w="10206" w:type="dxa"/>
            <w:gridSpan w:val="2"/>
          </w:tcPr>
          <w:p w14:paraId="1410431C" w14:textId="73EF64E8" w:rsidR="003E1CC7" w:rsidRPr="00EF3D34" w:rsidRDefault="003E1CC7" w:rsidP="00EF3D3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i/>
                <w:iCs/>
                <w:sz w:val="20"/>
                <w:lang w:val="en-US"/>
              </w:rPr>
            </w:pPr>
            <w:r w:rsidRPr="00EF3D34">
              <w:rPr>
                <w:rFonts w:ascii="Arial" w:eastAsiaTheme="minorHAnsi" w:hAnsi="Arial" w:cs="Arial" w:hint="cs"/>
                <w:i/>
                <w:iCs/>
                <w:sz w:val="20"/>
                <w:lang w:val="en-US"/>
              </w:rPr>
              <w:t xml:space="preserve">How does this initiative align with/contribute to the objectives of the </w:t>
            </w:r>
            <w:hyperlink r:id="rId11" w:history="1">
              <w:r w:rsidRPr="00EF3D34">
                <w:rPr>
                  <w:rStyle w:val="Hyperlink"/>
                  <w:rFonts w:ascii="Arial" w:eastAsiaTheme="minorHAnsi" w:hAnsi="Arial" w:cs="Arial" w:hint="cs"/>
                  <w:i/>
                  <w:iCs/>
                  <w:sz w:val="20"/>
                  <w:lang w:val="en-US"/>
                </w:rPr>
                <w:t>Kazan Action Plan</w:t>
              </w:r>
            </w:hyperlink>
            <w:r w:rsidRPr="00EF3D34">
              <w:rPr>
                <w:rFonts w:ascii="Arial" w:eastAsiaTheme="minorHAnsi" w:hAnsi="Arial" w:cs="Arial" w:hint="cs"/>
                <w:i/>
                <w:iCs/>
                <w:sz w:val="20"/>
                <w:lang w:val="en-US"/>
              </w:rPr>
              <w:t xml:space="preserve">, </w:t>
            </w:r>
            <w:hyperlink r:id="rId12" w:history="1">
              <w:r w:rsidRPr="00EF3D34">
                <w:rPr>
                  <w:rStyle w:val="Hyperlink"/>
                  <w:rFonts w:ascii="Arial" w:eastAsiaTheme="minorHAnsi" w:hAnsi="Arial" w:cs="Arial" w:hint="cs"/>
                  <w:i/>
                  <w:iCs/>
                  <w:sz w:val="20"/>
                  <w:lang w:val="en-US"/>
                </w:rPr>
                <w:t>WHO Global Action Plan on Physical Activity</w:t>
              </w:r>
            </w:hyperlink>
            <w:r w:rsidRPr="00EF3D34">
              <w:rPr>
                <w:rFonts w:ascii="Arial" w:eastAsiaTheme="minorHAnsi" w:hAnsi="Arial" w:cs="Arial" w:hint="cs"/>
                <w:i/>
                <w:iCs/>
                <w:sz w:val="20"/>
                <w:lang w:val="en-US"/>
              </w:rPr>
              <w:t xml:space="preserve"> or other related internationally agreed frameworks on sport and/or physical activity?</w:t>
            </w:r>
          </w:p>
          <w:p w14:paraId="7CB52768" w14:textId="77777777" w:rsidR="007F326E" w:rsidRPr="00EF3D34" w:rsidRDefault="007F326E" w:rsidP="00EF3D34">
            <w:pPr>
              <w:spacing w:line="276" w:lineRule="auto"/>
              <w:ind w:left="720"/>
              <w:rPr>
                <w:rFonts w:ascii="Arial" w:hAnsi="Arial" w:cs="Arial"/>
                <w:i/>
                <w:iCs/>
                <w:sz w:val="20"/>
                <w:szCs w:val="20"/>
              </w:rPr>
            </w:pPr>
          </w:p>
          <w:p w14:paraId="4B71DB38" w14:textId="77777777" w:rsidR="00F27394" w:rsidRPr="00EF3D34" w:rsidRDefault="00F27394" w:rsidP="00EF3D34">
            <w:pPr>
              <w:spacing w:line="276" w:lineRule="auto"/>
              <w:ind w:left="720"/>
              <w:rPr>
                <w:rFonts w:ascii="Arial" w:hAnsi="Arial" w:cs="Arial"/>
                <w:bCs/>
                <w:i/>
                <w:iCs/>
                <w:sz w:val="20"/>
                <w:szCs w:val="20"/>
              </w:rPr>
            </w:pPr>
          </w:p>
          <w:p w14:paraId="6613538C" w14:textId="485B5E06" w:rsidR="003E1CC7" w:rsidRPr="00EF3D34" w:rsidRDefault="003E1CC7" w:rsidP="00EF3D34">
            <w:pPr>
              <w:spacing w:line="276" w:lineRule="auto"/>
              <w:rPr>
                <w:rFonts w:ascii="Arial" w:hAnsi="Arial" w:cs="Arial"/>
                <w:bCs/>
                <w:i/>
                <w:iCs/>
                <w:sz w:val="20"/>
                <w:szCs w:val="20"/>
              </w:rPr>
            </w:pPr>
          </w:p>
        </w:tc>
      </w:tr>
      <w:tr w:rsidR="003E1CC7" w:rsidRPr="00EF3D34" w14:paraId="3FFBBF6C" w14:textId="77777777" w:rsidTr="005D18A9">
        <w:tc>
          <w:tcPr>
            <w:tcW w:w="2836" w:type="dxa"/>
          </w:tcPr>
          <w:p w14:paraId="6EAE01EB" w14:textId="16A73244" w:rsidR="003E1CC7" w:rsidRPr="00EF3D34" w:rsidRDefault="003E1CC7" w:rsidP="00EF3D34">
            <w:pPr>
              <w:spacing w:line="276" w:lineRule="auto"/>
              <w:rPr>
                <w:rFonts w:ascii="Arial" w:hAnsi="Arial" w:cs="Arial"/>
                <w:b/>
                <w:sz w:val="20"/>
                <w:szCs w:val="20"/>
              </w:rPr>
            </w:pPr>
            <w:r w:rsidRPr="00EF3D34">
              <w:rPr>
                <w:rFonts w:ascii="Arial" w:hAnsi="Arial" w:cs="Arial" w:hint="cs"/>
                <w:b/>
                <w:sz w:val="20"/>
                <w:szCs w:val="20"/>
              </w:rPr>
              <w:lastRenderedPageBreak/>
              <w:t>Alignment with United Nations Action Plan on SDP:</w:t>
            </w:r>
          </w:p>
        </w:tc>
        <w:tc>
          <w:tcPr>
            <w:tcW w:w="10206" w:type="dxa"/>
            <w:gridSpan w:val="2"/>
          </w:tcPr>
          <w:p w14:paraId="72090CEF" w14:textId="241FBFB8" w:rsidR="00E62AE1" w:rsidRDefault="003E1CC7" w:rsidP="00EF3D3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i/>
                <w:iCs/>
                <w:sz w:val="20"/>
                <w:lang w:val="en-US"/>
              </w:rPr>
            </w:pPr>
            <w:r w:rsidRPr="00EF3D34">
              <w:rPr>
                <w:rFonts w:ascii="Arial" w:eastAsiaTheme="minorHAnsi" w:hAnsi="Arial" w:cs="Arial" w:hint="cs"/>
                <w:i/>
                <w:iCs/>
                <w:sz w:val="20"/>
                <w:lang w:val="en-US"/>
              </w:rPr>
              <w:t xml:space="preserve">Which of the four thematic areas of the </w:t>
            </w:r>
            <w:hyperlink r:id="rId13" w:history="1">
              <w:r w:rsidRPr="00EF3D34">
                <w:rPr>
                  <w:rStyle w:val="Hyperlink"/>
                  <w:rFonts w:ascii="Arial" w:eastAsiaTheme="minorHAnsi" w:hAnsi="Arial" w:cs="Arial" w:hint="cs"/>
                  <w:i/>
                  <w:iCs/>
                  <w:sz w:val="20"/>
                  <w:lang w:val="en-US"/>
                </w:rPr>
                <w:t>UN Action Plan on Sport for Development and Peace</w:t>
              </w:r>
            </w:hyperlink>
            <w:r w:rsidRPr="00EF3D34">
              <w:rPr>
                <w:rFonts w:ascii="Arial" w:eastAsiaTheme="minorHAnsi" w:hAnsi="Arial" w:cs="Arial" w:hint="cs"/>
                <w:i/>
                <w:iCs/>
                <w:sz w:val="20"/>
                <w:lang w:val="en-US"/>
              </w:rPr>
              <w:t xml:space="preserve"> is this initiative designed to align?</w:t>
            </w:r>
          </w:p>
          <w:p w14:paraId="2C0FCAAD" w14:textId="77777777" w:rsidR="00B322E7" w:rsidRPr="00EF3D34" w:rsidRDefault="00B322E7" w:rsidP="00EF3D3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i/>
                <w:iCs/>
                <w:sz w:val="20"/>
                <w:lang w:val="en-US"/>
              </w:rPr>
            </w:pPr>
          </w:p>
          <w:p w14:paraId="3F345FC6" w14:textId="77777777" w:rsidR="00B322E7" w:rsidRPr="00CE3B27" w:rsidRDefault="00B322E7" w:rsidP="00B322E7">
            <w:pPr>
              <w:pStyle w:val="NoteVerbaleEnglish"/>
              <w:numPr>
                <w:ilvl w:val="0"/>
                <w:numId w:val="33"/>
              </w:numPr>
              <w:tabs>
                <w:tab w:val="clear" w:pos="576"/>
                <w:tab w:val="clear" w:pos="1152"/>
                <w:tab w:val="clear" w:pos="1728"/>
                <w:tab w:val="clear" w:pos="2304"/>
                <w:tab w:val="clear" w:pos="5040"/>
                <w:tab w:val="left" w:pos="2552"/>
              </w:tabs>
              <w:spacing w:line="276" w:lineRule="auto"/>
              <w:rPr>
                <w:rFonts w:ascii="Arial" w:eastAsiaTheme="minorHAnsi" w:hAnsi="Arial" w:cs="Arial"/>
                <w:sz w:val="20"/>
                <w:lang w:val="en-US"/>
              </w:rPr>
            </w:pPr>
            <w:r w:rsidRPr="00CE3B27">
              <w:rPr>
                <w:rFonts w:ascii="Arial" w:eastAsiaTheme="minorHAnsi" w:hAnsi="Arial" w:cs="Arial" w:hint="cs"/>
                <w:sz w:val="20"/>
                <w:lang w:val="en-US"/>
              </w:rPr>
              <w:t>Global framework for sport for development and peace.</w:t>
            </w:r>
          </w:p>
          <w:p w14:paraId="574B0B77" w14:textId="77777777" w:rsidR="00B322E7" w:rsidRPr="00CE3B27" w:rsidRDefault="00B322E7" w:rsidP="00B322E7">
            <w:pPr>
              <w:pStyle w:val="NoteVerbaleEnglish"/>
              <w:numPr>
                <w:ilvl w:val="0"/>
                <w:numId w:val="33"/>
              </w:numPr>
              <w:tabs>
                <w:tab w:val="clear" w:pos="576"/>
                <w:tab w:val="clear" w:pos="1152"/>
                <w:tab w:val="clear" w:pos="1728"/>
                <w:tab w:val="clear" w:pos="2304"/>
                <w:tab w:val="clear" w:pos="5040"/>
                <w:tab w:val="left" w:pos="2552"/>
              </w:tabs>
              <w:spacing w:line="276" w:lineRule="auto"/>
              <w:rPr>
                <w:rFonts w:ascii="Arial" w:eastAsiaTheme="minorHAnsi" w:hAnsi="Arial" w:cs="Arial"/>
                <w:sz w:val="20"/>
                <w:lang w:val="en-US"/>
              </w:rPr>
            </w:pPr>
            <w:r w:rsidRPr="00CE3B27">
              <w:rPr>
                <w:rFonts w:ascii="Arial" w:eastAsiaTheme="minorHAnsi" w:hAnsi="Arial" w:cs="Arial" w:hint="cs"/>
                <w:sz w:val="20"/>
                <w:lang w:val="en-US"/>
              </w:rPr>
              <w:t xml:space="preserve">Resource </w:t>
            </w:r>
            <w:proofErr w:type="spellStart"/>
            <w:r w:rsidRPr="00CE3B27">
              <w:rPr>
                <w:rFonts w:ascii="Arial" w:eastAsiaTheme="minorHAnsi" w:hAnsi="Arial" w:cs="Arial" w:hint="cs"/>
                <w:sz w:val="20"/>
                <w:lang w:val="en-US"/>
              </w:rPr>
              <w:t>mobilisation</w:t>
            </w:r>
            <w:proofErr w:type="spellEnd"/>
            <w:r w:rsidRPr="00CE3B27">
              <w:rPr>
                <w:rFonts w:ascii="Arial" w:eastAsiaTheme="minorHAnsi" w:hAnsi="Arial" w:cs="Arial" w:hint="cs"/>
                <w:sz w:val="20"/>
                <w:lang w:val="en-US"/>
              </w:rPr>
              <w:t xml:space="preserve">, </w:t>
            </w:r>
            <w:proofErr w:type="gramStart"/>
            <w:r w:rsidRPr="00CE3B27">
              <w:rPr>
                <w:rFonts w:ascii="Arial" w:eastAsiaTheme="minorHAnsi" w:hAnsi="Arial" w:cs="Arial" w:hint="cs"/>
                <w:sz w:val="20"/>
                <w:lang w:val="en-US"/>
              </w:rPr>
              <w:t>programming</w:t>
            </w:r>
            <w:proofErr w:type="gramEnd"/>
            <w:r w:rsidRPr="00CE3B27">
              <w:rPr>
                <w:rFonts w:ascii="Arial" w:eastAsiaTheme="minorHAnsi" w:hAnsi="Arial" w:cs="Arial" w:hint="cs"/>
                <w:sz w:val="20"/>
                <w:lang w:val="en-US"/>
              </w:rPr>
              <w:t xml:space="preserve"> and implementation</w:t>
            </w:r>
          </w:p>
          <w:p w14:paraId="7503BA94" w14:textId="77777777" w:rsidR="00B322E7" w:rsidRPr="00CE3B27" w:rsidRDefault="00B322E7" w:rsidP="00B322E7">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i/>
                <w:iCs/>
                <w:sz w:val="20"/>
                <w:lang w:val="en-US"/>
              </w:rPr>
            </w:pPr>
          </w:p>
          <w:p w14:paraId="2B19C49D" w14:textId="77777777" w:rsidR="00B322E7" w:rsidRPr="00CE3B27" w:rsidRDefault="00B322E7" w:rsidP="00B322E7">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i/>
                <w:iCs/>
                <w:sz w:val="20"/>
                <w:lang w:val="en-US"/>
              </w:rPr>
            </w:pPr>
            <w:r w:rsidRPr="00CE3B27">
              <w:rPr>
                <w:rFonts w:ascii="Arial" w:eastAsiaTheme="minorHAnsi" w:hAnsi="Arial" w:cs="Arial" w:hint="cs"/>
                <w:i/>
                <w:iCs/>
                <w:sz w:val="20"/>
                <w:lang w:val="en-US"/>
              </w:rPr>
              <w:t>To which action area(s) of the Plan is this initiative designed to contribute?</w:t>
            </w:r>
          </w:p>
          <w:p w14:paraId="169896D3" w14:textId="77777777" w:rsidR="00B322E7" w:rsidRPr="00CE3B27" w:rsidRDefault="00B322E7" w:rsidP="00B322E7">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i/>
                <w:iCs/>
                <w:sz w:val="20"/>
                <w:lang w:val="en-US"/>
              </w:rPr>
            </w:pPr>
          </w:p>
          <w:p w14:paraId="76DEE3AE" w14:textId="77777777" w:rsidR="00B322E7" w:rsidRPr="00CE3B27" w:rsidRDefault="00B322E7" w:rsidP="00B322E7">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sz w:val="20"/>
                <w:lang w:val="en-US"/>
              </w:rPr>
            </w:pPr>
            <w:r w:rsidRPr="00CE3B27">
              <w:rPr>
                <w:rFonts w:ascii="Arial" w:eastAsiaTheme="minorHAnsi" w:hAnsi="Arial" w:cs="Arial" w:hint="cs"/>
                <w:sz w:val="20"/>
                <w:lang w:val="en-US"/>
              </w:rPr>
              <w:t xml:space="preserve">1C- Improve cooperation and coordination to create a common vision of the role of sport for development and peace, particularly relating to the 2030 Agenda, and to contribute to the achievement of universally agreed development goals through sport, </w:t>
            </w:r>
            <w:proofErr w:type="gramStart"/>
            <w:r w:rsidRPr="00CE3B27">
              <w:rPr>
                <w:rFonts w:ascii="Arial" w:eastAsiaTheme="minorHAnsi" w:hAnsi="Arial" w:cs="Arial" w:hint="cs"/>
                <w:sz w:val="20"/>
                <w:lang w:val="en-US"/>
              </w:rPr>
              <w:t>in particular</w:t>
            </w:r>
            <w:proofErr w:type="gramEnd"/>
            <w:r w:rsidRPr="00CE3B27">
              <w:rPr>
                <w:rFonts w:ascii="Arial" w:eastAsiaTheme="minorHAnsi" w:hAnsi="Arial" w:cs="Arial" w:hint="cs"/>
                <w:sz w:val="20"/>
                <w:lang w:val="en-US"/>
              </w:rPr>
              <w:t xml:space="preserve"> the Sustainable Development Goals.</w:t>
            </w:r>
          </w:p>
          <w:p w14:paraId="5FD191E8" w14:textId="77777777" w:rsidR="00B322E7" w:rsidRPr="00CE3B27" w:rsidRDefault="00B322E7" w:rsidP="00B322E7">
            <w:pPr>
              <w:pStyle w:val="NoteVerbaleEnglish"/>
              <w:tabs>
                <w:tab w:val="clear" w:pos="576"/>
                <w:tab w:val="clear" w:pos="1152"/>
                <w:tab w:val="clear" w:pos="1728"/>
                <w:tab w:val="clear" w:pos="2304"/>
                <w:tab w:val="clear" w:pos="5040"/>
                <w:tab w:val="left" w:pos="2552"/>
              </w:tabs>
              <w:spacing w:line="276" w:lineRule="auto"/>
              <w:ind w:left="720"/>
              <w:rPr>
                <w:rFonts w:ascii="Arial" w:eastAsiaTheme="minorHAnsi" w:hAnsi="Arial" w:cs="Arial"/>
                <w:sz w:val="20"/>
                <w:lang w:val="en-US"/>
              </w:rPr>
            </w:pPr>
          </w:p>
          <w:p w14:paraId="05D74953" w14:textId="77777777" w:rsidR="00B322E7" w:rsidRPr="00CE3B27" w:rsidRDefault="00B322E7" w:rsidP="00B322E7">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sz w:val="20"/>
                <w:lang w:val="en-US"/>
              </w:rPr>
            </w:pPr>
            <w:r w:rsidRPr="00CE3B27">
              <w:rPr>
                <w:rFonts w:ascii="Arial" w:eastAsiaTheme="minorHAnsi" w:hAnsi="Arial" w:cs="Arial" w:hint="cs"/>
                <w:sz w:val="20"/>
                <w:lang w:val="en-US"/>
              </w:rPr>
              <w:t xml:space="preserve">3C- integrate relevant thematic areas and crosscutting issues in sport for development and peace </w:t>
            </w:r>
            <w:proofErr w:type="spellStart"/>
            <w:r w:rsidRPr="00CE3B27">
              <w:rPr>
                <w:rFonts w:ascii="Arial" w:eastAsiaTheme="minorHAnsi" w:hAnsi="Arial" w:cs="Arial" w:hint="cs"/>
                <w:sz w:val="20"/>
                <w:lang w:val="en-US"/>
              </w:rPr>
              <w:t>programmes</w:t>
            </w:r>
            <w:proofErr w:type="spellEnd"/>
            <w:r w:rsidRPr="00CE3B27">
              <w:rPr>
                <w:rFonts w:ascii="Arial" w:eastAsiaTheme="minorHAnsi" w:hAnsi="Arial" w:cs="Arial" w:hint="cs"/>
                <w:sz w:val="20"/>
                <w:lang w:val="en-US"/>
              </w:rPr>
              <w:t>, including the allocation of dedicated resources.</w:t>
            </w:r>
          </w:p>
          <w:p w14:paraId="248C934D" w14:textId="13CE8136" w:rsidR="00F04EEE" w:rsidRPr="00EF3D34" w:rsidRDefault="00F04EEE" w:rsidP="00EF3D3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i/>
                <w:iCs/>
                <w:sz w:val="20"/>
                <w:lang w:val="en-US"/>
              </w:rPr>
            </w:pPr>
          </w:p>
        </w:tc>
      </w:tr>
      <w:tr w:rsidR="003E1CC7" w:rsidRPr="00EF3D34" w14:paraId="67B9D71E" w14:textId="77777777" w:rsidTr="005D18A9">
        <w:tc>
          <w:tcPr>
            <w:tcW w:w="2836" w:type="dxa"/>
          </w:tcPr>
          <w:p w14:paraId="38F1BBEF" w14:textId="16403076" w:rsidR="003E1CC7" w:rsidRPr="00EF3D34" w:rsidRDefault="003E1CC7" w:rsidP="00EF3D34">
            <w:pPr>
              <w:spacing w:line="276" w:lineRule="auto"/>
              <w:jc w:val="both"/>
              <w:rPr>
                <w:rFonts w:ascii="Arial" w:hAnsi="Arial" w:cs="Arial"/>
                <w:b/>
                <w:sz w:val="20"/>
                <w:szCs w:val="20"/>
                <w:u w:val="single"/>
              </w:rPr>
            </w:pPr>
            <w:r w:rsidRPr="00EF3D34">
              <w:rPr>
                <w:rFonts w:ascii="Arial" w:hAnsi="Arial" w:cs="Arial" w:hint="cs"/>
                <w:b/>
                <w:sz w:val="20"/>
                <w:szCs w:val="20"/>
              </w:rPr>
              <w:t>Outcomes:</w:t>
            </w:r>
          </w:p>
        </w:tc>
        <w:tc>
          <w:tcPr>
            <w:tcW w:w="10206" w:type="dxa"/>
            <w:gridSpan w:val="2"/>
          </w:tcPr>
          <w:p w14:paraId="1ABCA9C3" w14:textId="77777777" w:rsidR="00CF3028" w:rsidRPr="00EF3D34" w:rsidRDefault="003E1CC7" w:rsidP="00EF3D34">
            <w:pPr>
              <w:spacing w:line="276" w:lineRule="auto"/>
              <w:rPr>
                <w:rFonts w:ascii="Arial" w:hAnsi="Arial" w:cs="Arial"/>
                <w:i/>
                <w:iCs/>
                <w:sz w:val="20"/>
                <w:szCs w:val="20"/>
              </w:rPr>
            </w:pPr>
            <w:r w:rsidRPr="00EF3D34">
              <w:rPr>
                <w:rFonts w:ascii="Arial" w:hAnsi="Arial" w:cs="Arial" w:hint="cs"/>
                <w:i/>
                <w:iCs/>
                <w:sz w:val="20"/>
                <w:szCs w:val="20"/>
              </w:rPr>
              <w:t>What are the expected/actual outcomes of the initiative?</w:t>
            </w:r>
          </w:p>
          <w:p w14:paraId="6318008A" w14:textId="498BDFF2" w:rsidR="00131A9A" w:rsidRPr="00EF3D34" w:rsidRDefault="00131A9A" w:rsidP="00EF3D34">
            <w:pPr>
              <w:spacing w:line="276" w:lineRule="auto"/>
              <w:rPr>
                <w:rFonts w:ascii="Arial" w:hAnsi="Arial" w:cs="Arial"/>
                <w:b/>
                <w:bCs/>
                <w:i/>
                <w:iCs/>
                <w:sz w:val="20"/>
                <w:szCs w:val="20"/>
              </w:rPr>
            </w:pPr>
            <w:r w:rsidRPr="00EF3D34">
              <w:rPr>
                <w:rFonts w:ascii="Arial" w:hAnsi="Arial" w:cs="Arial" w:hint="cs"/>
                <w:b/>
                <w:bCs/>
                <w:i/>
                <w:iCs/>
                <w:sz w:val="20"/>
                <w:szCs w:val="20"/>
              </w:rPr>
              <w:t>If we provided all young people with:</w:t>
            </w:r>
          </w:p>
          <w:p w14:paraId="2AD98A4C" w14:textId="21F97455" w:rsidR="00131A9A" w:rsidRPr="00EF3D34" w:rsidRDefault="00131A9A" w:rsidP="00EF3D34">
            <w:pPr>
              <w:spacing w:line="276" w:lineRule="auto"/>
              <w:ind w:left="720"/>
              <w:rPr>
                <w:rFonts w:ascii="Arial" w:hAnsi="Arial" w:cs="Arial"/>
                <w:i/>
                <w:iCs/>
                <w:sz w:val="20"/>
                <w:szCs w:val="20"/>
              </w:rPr>
            </w:pPr>
            <w:r w:rsidRPr="00EF3D34">
              <w:rPr>
                <w:rFonts w:ascii="Arial" w:hAnsi="Arial" w:cs="Arial" w:hint="cs"/>
                <w:i/>
                <w:iCs/>
                <w:sz w:val="20"/>
                <w:szCs w:val="20"/>
              </w:rPr>
              <w:t xml:space="preserve">•A safe and supportive </w:t>
            </w:r>
            <w:proofErr w:type="gramStart"/>
            <w:r w:rsidRPr="00EF3D34">
              <w:rPr>
                <w:rFonts w:ascii="Arial" w:hAnsi="Arial" w:cs="Arial" w:hint="cs"/>
                <w:i/>
                <w:iCs/>
                <w:sz w:val="20"/>
                <w:szCs w:val="20"/>
              </w:rPr>
              <w:t>environment;</w:t>
            </w:r>
            <w:proofErr w:type="gramEnd"/>
          </w:p>
          <w:p w14:paraId="769B491E" w14:textId="252F4868" w:rsidR="00131A9A" w:rsidRPr="00EF3D34" w:rsidRDefault="00131A9A" w:rsidP="00EF3D34">
            <w:pPr>
              <w:spacing w:line="276" w:lineRule="auto"/>
              <w:ind w:left="720"/>
              <w:rPr>
                <w:rFonts w:ascii="Arial" w:hAnsi="Arial" w:cs="Arial"/>
                <w:i/>
                <w:iCs/>
                <w:sz w:val="20"/>
                <w:szCs w:val="20"/>
              </w:rPr>
            </w:pPr>
            <w:r w:rsidRPr="00EF3D34">
              <w:rPr>
                <w:rFonts w:ascii="Arial" w:hAnsi="Arial" w:cs="Arial" w:hint="cs"/>
                <w:i/>
                <w:iCs/>
                <w:sz w:val="20"/>
                <w:szCs w:val="20"/>
              </w:rPr>
              <w:t xml:space="preserve">•Opportunities to build their individual skills, capacities and </w:t>
            </w:r>
            <w:proofErr w:type="gramStart"/>
            <w:r w:rsidRPr="00EF3D34">
              <w:rPr>
                <w:rFonts w:ascii="Arial" w:hAnsi="Arial" w:cs="Arial" w:hint="cs"/>
                <w:i/>
                <w:iCs/>
                <w:sz w:val="20"/>
                <w:szCs w:val="20"/>
              </w:rPr>
              <w:t>resources;</w:t>
            </w:r>
            <w:proofErr w:type="gramEnd"/>
          </w:p>
          <w:p w14:paraId="3E50F6FD" w14:textId="63894BD6" w:rsidR="00131A9A" w:rsidRPr="00EF3D34" w:rsidRDefault="00131A9A" w:rsidP="00EF3D34">
            <w:pPr>
              <w:spacing w:line="276" w:lineRule="auto"/>
              <w:ind w:left="720"/>
              <w:rPr>
                <w:rFonts w:ascii="Arial" w:hAnsi="Arial" w:cs="Arial"/>
                <w:i/>
                <w:iCs/>
                <w:sz w:val="20"/>
                <w:szCs w:val="20"/>
              </w:rPr>
            </w:pPr>
            <w:r w:rsidRPr="00EF3D34">
              <w:rPr>
                <w:rFonts w:ascii="Arial" w:hAnsi="Arial" w:cs="Arial" w:hint="cs"/>
                <w:i/>
                <w:iCs/>
                <w:sz w:val="20"/>
                <w:szCs w:val="20"/>
              </w:rPr>
              <w:t>•Meaningful engagement in, and leadership of, Sport for Protection activities; and</w:t>
            </w:r>
          </w:p>
          <w:p w14:paraId="50312D40" w14:textId="4FB16555" w:rsidR="00131A9A" w:rsidRPr="00EF3D34" w:rsidRDefault="00131A9A" w:rsidP="00EF3D34">
            <w:pPr>
              <w:spacing w:line="276" w:lineRule="auto"/>
              <w:ind w:left="720"/>
              <w:rPr>
                <w:rFonts w:ascii="Arial" w:hAnsi="Arial" w:cs="Arial"/>
                <w:i/>
                <w:iCs/>
                <w:sz w:val="20"/>
                <w:szCs w:val="20"/>
                <w:rtl/>
              </w:rPr>
            </w:pPr>
            <w:r w:rsidRPr="00EF3D34">
              <w:rPr>
                <w:rFonts w:ascii="Arial" w:hAnsi="Arial" w:cs="Arial" w:hint="cs"/>
                <w:i/>
                <w:iCs/>
                <w:sz w:val="20"/>
                <w:szCs w:val="20"/>
              </w:rPr>
              <w:t xml:space="preserve">•The positive and sustained support and mentoring of people, </w:t>
            </w:r>
            <w:proofErr w:type="gramStart"/>
            <w:r w:rsidRPr="00EF3D34">
              <w:rPr>
                <w:rFonts w:ascii="Arial" w:hAnsi="Arial" w:cs="Arial" w:hint="cs"/>
                <w:i/>
                <w:iCs/>
                <w:sz w:val="20"/>
                <w:szCs w:val="20"/>
              </w:rPr>
              <w:t>coaches</w:t>
            </w:r>
            <w:proofErr w:type="gramEnd"/>
            <w:r w:rsidRPr="00EF3D34">
              <w:rPr>
                <w:rFonts w:ascii="Arial" w:hAnsi="Arial" w:cs="Arial" w:hint="cs"/>
                <w:i/>
                <w:iCs/>
                <w:sz w:val="20"/>
                <w:szCs w:val="20"/>
              </w:rPr>
              <w:t xml:space="preserve"> and other significant adults.</w:t>
            </w:r>
          </w:p>
          <w:p w14:paraId="0A6AEC0C" w14:textId="4C2DB4D5" w:rsidR="003E1CC7" w:rsidRPr="00EF3D34" w:rsidRDefault="00131A9A" w:rsidP="00EF3D34">
            <w:pPr>
              <w:pStyle w:val="NormalWeb"/>
              <w:spacing w:line="276" w:lineRule="auto"/>
              <w:rPr>
                <w:rFonts w:ascii="Arial" w:hAnsi="Arial" w:cs="Arial"/>
                <w:b/>
                <w:bCs/>
                <w:sz w:val="20"/>
                <w:szCs w:val="20"/>
              </w:rPr>
            </w:pPr>
            <w:r w:rsidRPr="00EF3D34">
              <w:rPr>
                <w:rFonts w:ascii="Arial" w:hAnsi="Arial" w:cs="Arial" w:hint="cs"/>
                <w:b/>
                <w:bCs/>
                <w:sz w:val="20"/>
                <w:szCs w:val="20"/>
              </w:rPr>
              <w:t xml:space="preserve">Then young people will be able </w:t>
            </w:r>
            <w:proofErr w:type="spellStart"/>
            <w:proofErr w:type="gramStart"/>
            <w:r w:rsidRPr="00EF3D34">
              <w:rPr>
                <w:rFonts w:ascii="Arial" w:hAnsi="Arial" w:cs="Arial" w:hint="cs"/>
                <w:b/>
                <w:bCs/>
                <w:sz w:val="20"/>
                <w:szCs w:val="20"/>
              </w:rPr>
              <w:t>to:</w:t>
            </w:r>
            <w:r w:rsidRPr="00EF3D34">
              <w:rPr>
                <w:rFonts w:ascii="Arial" w:hAnsi="Arial" w:cs="Arial" w:hint="cs"/>
                <w:sz w:val="20"/>
                <w:szCs w:val="20"/>
              </w:rPr>
              <w:t>Experience</w:t>
            </w:r>
            <w:proofErr w:type="spellEnd"/>
            <w:proofErr w:type="gramEnd"/>
            <w:r w:rsidRPr="00EF3D34">
              <w:rPr>
                <w:rFonts w:ascii="Arial" w:hAnsi="Arial" w:cs="Arial" w:hint="cs"/>
                <w:sz w:val="20"/>
                <w:szCs w:val="20"/>
              </w:rPr>
              <w:t xml:space="preserve"> enhanced protection and well-being (as evidenced by greater degrees of social inclusion, social cohesion and psychosocial well-being).</w:t>
            </w:r>
          </w:p>
          <w:p w14:paraId="7FC106A6" w14:textId="77777777" w:rsidR="00131A9A" w:rsidRPr="00EF3D34" w:rsidRDefault="00131A9A" w:rsidP="00EF3D34">
            <w:pPr>
              <w:pStyle w:val="NormalWeb"/>
              <w:spacing w:line="276" w:lineRule="auto"/>
              <w:rPr>
                <w:rFonts w:ascii="Arial" w:hAnsi="Arial" w:cs="Arial"/>
                <w:sz w:val="20"/>
                <w:szCs w:val="20"/>
              </w:rPr>
            </w:pPr>
            <w:r w:rsidRPr="00EF3D34">
              <w:rPr>
                <w:rFonts w:ascii="Arial" w:hAnsi="Arial" w:cs="Arial" w:hint="cs"/>
                <w:b/>
                <w:bCs/>
                <w:sz w:val="20"/>
                <w:szCs w:val="20"/>
              </w:rPr>
              <w:t>Because this will:</w:t>
            </w:r>
            <w:r w:rsidR="00AD7FE4" w:rsidRPr="00EF3D34">
              <w:rPr>
                <w:rFonts w:ascii="Arial" w:hAnsi="Arial" w:cs="Arial" w:hint="cs"/>
                <w:b/>
                <w:bCs/>
                <w:sz w:val="20"/>
                <w:szCs w:val="20"/>
              </w:rPr>
              <w:t xml:space="preserve"> </w:t>
            </w:r>
            <w:r w:rsidRPr="00EF3D34">
              <w:rPr>
                <w:rFonts w:ascii="Arial" w:hAnsi="Arial" w:cs="Arial" w:hint="cs"/>
                <w:sz w:val="20"/>
                <w:szCs w:val="20"/>
              </w:rPr>
              <w:t>Bring about positive changes in their lives and in the lives of others; and</w:t>
            </w:r>
            <w:r w:rsidR="00AD7FE4" w:rsidRPr="00EF3D34">
              <w:rPr>
                <w:rFonts w:ascii="Arial" w:hAnsi="Arial" w:cs="Arial" w:hint="cs"/>
                <w:sz w:val="20"/>
                <w:szCs w:val="20"/>
              </w:rPr>
              <w:t xml:space="preserve"> d</w:t>
            </w:r>
            <w:r w:rsidRPr="00EF3D34">
              <w:rPr>
                <w:rFonts w:ascii="Arial" w:hAnsi="Arial" w:cs="Arial" w:hint="cs"/>
                <w:sz w:val="20"/>
                <w:szCs w:val="20"/>
              </w:rPr>
              <w:t xml:space="preserve">evelop an increasingly safe, rights-based </w:t>
            </w:r>
            <w:proofErr w:type="gramStart"/>
            <w:r w:rsidRPr="00EF3D34">
              <w:rPr>
                <w:rFonts w:ascii="Arial" w:hAnsi="Arial" w:cs="Arial" w:hint="cs"/>
                <w:sz w:val="20"/>
                <w:szCs w:val="20"/>
              </w:rPr>
              <w:t>society</w:t>
            </w:r>
            <w:proofErr w:type="gramEnd"/>
          </w:p>
          <w:p w14:paraId="2B2906B7" w14:textId="77777777" w:rsidR="00AD7FE4" w:rsidRPr="00EF3D34" w:rsidRDefault="00AD7FE4" w:rsidP="00EF3D34">
            <w:pPr>
              <w:spacing w:line="276" w:lineRule="auto"/>
              <w:rPr>
                <w:rFonts w:ascii="Arial" w:hAnsi="Arial" w:cs="Arial"/>
                <w:i/>
                <w:color w:val="000000" w:themeColor="text1"/>
                <w:sz w:val="20"/>
                <w:szCs w:val="20"/>
              </w:rPr>
            </w:pPr>
            <w:r w:rsidRPr="00EF3D34">
              <w:rPr>
                <w:rFonts w:ascii="Arial" w:hAnsi="Arial" w:cs="Arial" w:hint="cs"/>
                <w:b/>
                <w:bCs/>
                <w:i/>
                <w:color w:val="000000" w:themeColor="text1"/>
                <w:sz w:val="20"/>
                <w:szCs w:val="20"/>
              </w:rPr>
              <w:t>Outcome 1:</w:t>
            </w:r>
            <w:r w:rsidRPr="00EF3D34">
              <w:rPr>
                <w:rFonts w:ascii="Arial" w:hAnsi="Arial" w:cs="Arial" w:hint="cs"/>
                <w:i/>
                <w:color w:val="000000" w:themeColor="text1"/>
                <w:sz w:val="20"/>
                <w:szCs w:val="20"/>
              </w:rPr>
              <w:t xml:space="preserve"> Displacement affected young people (</w:t>
            </w:r>
            <w:proofErr w:type="spellStart"/>
            <w:r w:rsidRPr="00EF3D34">
              <w:rPr>
                <w:rFonts w:ascii="Arial" w:hAnsi="Arial" w:cs="Arial" w:hint="cs"/>
                <w:i/>
                <w:color w:val="000000" w:themeColor="text1"/>
                <w:sz w:val="20"/>
                <w:szCs w:val="20"/>
              </w:rPr>
              <w:t>i.e</w:t>
            </w:r>
            <w:proofErr w:type="spellEnd"/>
            <w:r w:rsidRPr="00EF3D34">
              <w:rPr>
                <w:rFonts w:ascii="Arial" w:hAnsi="Arial" w:cs="Arial" w:hint="cs"/>
                <w:i/>
                <w:color w:val="000000" w:themeColor="text1"/>
                <w:sz w:val="20"/>
                <w:szCs w:val="20"/>
              </w:rPr>
              <w:t xml:space="preserve"> those accessing </w:t>
            </w:r>
            <w:proofErr w:type="spellStart"/>
            <w:r w:rsidRPr="00EF3D34">
              <w:rPr>
                <w:rFonts w:ascii="Arial" w:hAnsi="Arial" w:cs="Arial" w:hint="cs"/>
                <w:i/>
                <w:color w:val="000000" w:themeColor="text1"/>
                <w:sz w:val="20"/>
                <w:szCs w:val="20"/>
              </w:rPr>
              <w:t>activites</w:t>
            </w:r>
            <w:proofErr w:type="spellEnd"/>
            <w:r w:rsidRPr="00EF3D34">
              <w:rPr>
                <w:rFonts w:ascii="Arial" w:hAnsi="Arial" w:cs="Arial" w:hint="cs"/>
                <w:i/>
                <w:color w:val="000000" w:themeColor="text1"/>
                <w:sz w:val="20"/>
                <w:szCs w:val="20"/>
              </w:rPr>
              <w:t xml:space="preserve"> delivered by trained volunteers in Summer Camps, the Target Group) experience improved level of confidence, sense of belonging, cooperation, and respect.</w:t>
            </w:r>
          </w:p>
          <w:p w14:paraId="192CC630" w14:textId="77777777" w:rsidR="00AD7FE4" w:rsidRPr="00EF3D34" w:rsidRDefault="00AD7FE4" w:rsidP="00EF3D34">
            <w:pPr>
              <w:spacing w:line="276" w:lineRule="auto"/>
              <w:rPr>
                <w:rFonts w:ascii="Arial" w:hAnsi="Arial" w:cs="Arial"/>
                <w:i/>
                <w:color w:val="000000" w:themeColor="text1"/>
                <w:sz w:val="20"/>
                <w:szCs w:val="20"/>
              </w:rPr>
            </w:pPr>
            <w:r w:rsidRPr="00EF3D34">
              <w:rPr>
                <w:rFonts w:ascii="Arial" w:hAnsi="Arial" w:cs="Arial" w:hint="cs"/>
                <w:b/>
                <w:bCs/>
                <w:i/>
                <w:color w:val="000000" w:themeColor="text1"/>
                <w:sz w:val="20"/>
                <w:szCs w:val="20"/>
              </w:rPr>
              <w:t>Outcome 2:</w:t>
            </w:r>
            <w:r w:rsidRPr="00EF3D34">
              <w:rPr>
                <w:rFonts w:ascii="Arial" w:hAnsi="Arial" w:cs="Arial" w:hint="cs"/>
                <w:i/>
                <w:color w:val="000000" w:themeColor="text1"/>
                <w:sz w:val="20"/>
                <w:szCs w:val="20"/>
              </w:rPr>
              <w:t xml:space="preserve"> Displacement affected young people (i.e., those accessing activities delivered by trained volunteers in Makani </w:t>
            </w:r>
            <w:proofErr w:type="spellStart"/>
            <w:r w:rsidRPr="00EF3D34">
              <w:rPr>
                <w:rFonts w:ascii="Arial" w:hAnsi="Arial" w:cs="Arial" w:hint="cs"/>
                <w:i/>
                <w:color w:val="000000" w:themeColor="text1"/>
                <w:sz w:val="20"/>
                <w:szCs w:val="20"/>
              </w:rPr>
              <w:t>Centres</w:t>
            </w:r>
            <w:proofErr w:type="spellEnd"/>
            <w:r w:rsidRPr="00EF3D34">
              <w:rPr>
                <w:rFonts w:ascii="Arial" w:hAnsi="Arial" w:cs="Arial" w:hint="cs"/>
                <w:i/>
                <w:color w:val="000000" w:themeColor="text1"/>
                <w:sz w:val="20"/>
                <w:szCs w:val="20"/>
              </w:rPr>
              <w:t>, the Target Group) experience improved levels of psychosocial well-being.</w:t>
            </w:r>
          </w:p>
          <w:p w14:paraId="74E446A8" w14:textId="1F82AFE5" w:rsidR="00AD7FE4" w:rsidRPr="00EF3D34" w:rsidRDefault="00AD7FE4" w:rsidP="00EF3D34">
            <w:pPr>
              <w:spacing w:line="276" w:lineRule="auto"/>
              <w:rPr>
                <w:rFonts w:ascii="Arial" w:hAnsi="Arial" w:cs="Arial"/>
                <w:i/>
                <w:color w:val="000000" w:themeColor="text1"/>
                <w:sz w:val="20"/>
                <w:szCs w:val="20"/>
              </w:rPr>
            </w:pPr>
            <w:r w:rsidRPr="00EF3D34">
              <w:rPr>
                <w:rFonts w:ascii="Arial" w:hAnsi="Arial" w:cs="Arial" w:hint="cs"/>
                <w:b/>
                <w:bCs/>
                <w:i/>
                <w:color w:val="000000" w:themeColor="text1"/>
                <w:sz w:val="20"/>
                <w:szCs w:val="20"/>
              </w:rPr>
              <w:t>Outcome 3:</w:t>
            </w:r>
            <w:r w:rsidRPr="00EF3D34">
              <w:rPr>
                <w:rFonts w:ascii="Arial" w:hAnsi="Arial" w:cs="Arial" w:hint="cs"/>
                <w:i/>
                <w:color w:val="000000" w:themeColor="text1"/>
                <w:sz w:val="20"/>
                <w:szCs w:val="20"/>
              </w:rPr>
              <w:t xml:space="preserve"> Volunteers have improved levels of knowledge on Sport </w:t>
            </w:r>
            <w:proofErr w:type="gramStart"/>
            <w:r w:rsidRPr="00EF3D34">
              <w:rPr>
                <w:rFonts w:ascii="Arial" w:hAnsi="Arial" w:cs="Arial" w:hint="cs"/>
                <w:i/>
                <w:color w:val="000000" w:themeColor="text1"/>
                <w:sz w:val="20"/>
                <w:szCs w:val="20"/>
              </w:rPr>
              <w:t>For</w:t>
            </w:r>
            <w:proofErr w:type="gramEnd"/>
            <w:r w:rsidRPr="00EF3D34">
              <w:rPr>
                <w:rFonts w:ascii="Arial" w:hAnsi="Arial" w:cs="Arial" w:hint="cs"/>
                <w:i/>
                <w:color w:val="000000" w:themeColor="text1"/>
                <w:sz w:val="20"/>
                <w:szCs w:val="20"/>
              </w:rPr>
              <w:t xml:space="preserve"> Peace and Protection for MHPSS, and embed it in their </w:t>
            </w:r>
            <w:r w:rsidR="00EF3D34" w:rsidRPr="00EF3D34">
              <w:rPr>
                <w:rFonts w:ascii="Arial" w:hAnsi="Arial" w:cs="Arial" w:hint="cs"/>
                <w:i/>
                <w:color w:val="000000" w:themeColor="text1"/>
                <w:sz w:val="20"/>
                <w:szCs w:val="20"/>
              </w:rPr>
              <w:t>practice.</w:t>
            </w:r>
          </w:p>
          <w:p w14:paraId="282145DC" w14:textId="77777777" w:rsidR="00AD7FE4" w:rsidRPr="00EF3D34" w:rsidRDefault="00AD7FE4" w:rsidP="00EF3D34">
            <w:pPr>
              <w:spacing w:line="276" w:lineRule="auto"/>
              <w:rPr>
                <w:rFonts w:ascii="Arial" w:hAnsi="Arial" w:cs="Arial"/>
                <w:i/>
                <w:color w:val="000000" w:themeColor="text1"/>
                <w:sz w:val="20"/>
                <w:szCs w:val="20"/>
              </w:rPr>
            </w:pPr>
            <w:r w:rsidRPr="00EF3D34">
              <w:rPr>
                <w:rFonts w:ascii="Arial" w:hAnsi="Arial" w:cs="Arial" w:hint="cs"/>
                <w:b/>
                <w:bCs/>
                <w:i/>
                <w:color w:val="000000" w:themeColor="text1"/>
                <w:sz w:val="20"/>
                <w:szCs w:val="20"/>
              </w:rPr>
              <w:lastRenderedPageBreak/>
              <w:t>Outcome 4:</w:t>
            </w:r>
            <w:r w:rsidRPr="00EF3D34">
              <w:rPr>
                <w:rFonts w:ascii="Arial" w:hAnsi="Arial" w:cs="Arial" w:hint="cs"/>
                <w:i/>
                <w:color w:val="000000" w:themeColor="text1"/>
                <w:sz w:val="20"/>
                <w:szCs w:val="20"/>
              </w:rPr>
              <w:t xml:space="preserve"> Media professionals have improved knowledge of and </w:t>
            </w:r>
            <w:proofErr w:type="spellStart"/>
            <w:r w:rsidRPr="00EF3D34">
              <w:rPr>
                <w:rFonts w:ascii="Arial" w:hAnsi="Arial" w:cs="Arial" w:hint="cs"/>
                <w:i/>
                <w:color w:val="000000" w:themeColor="text1"/>
                <w:sz w:val="20"/>
                <w:szCs w:val="20"/>
              </w:rPr>
              <w:t>ansensitivity</w:t>
            </w:r>
            <w:proofErr w:type="spellEnd"/>
            <w:r w:rsidRPr="00EF3D34">
              <w:rPr>
                <w:rFonts w:ascii="Arial" w:hAnsi="Arial" w:cs="Arial" w:hint="cs"/>
                <w:i/>
                <w:color w:val="000000" w:themeColor="text1"/>
                <w:sz w:val="20"/>
                <w:szCs w:val="20"/>
              </w:rPr>
              <w:t xml:space="preserve"> towards Sport for </w:t>
            </w:r>
            <w:proofErr w:type="gramStart"/>
            <w:r w:rsidRPr="00EF3D34">
              <w:rPr>
                <w:rFonts w:ascii="Arial" w:hAnsi="Arial" w:cs="Arial" w:hint="cs"/>
                <w:i/>
                <w:color w:val="000000" w:themeColor="text1"/>
                <w:sz w:val="20"/>
                <w:szCs w:val="20"/>
              </w:rPr>
              <w:t>MHPSS, and</w:t>
            </w:r>
            <w:proofErr w:type="gramEnd"/>
            <w:r w:rsidRPr="00EF3D34">
              <w:rPr>
                <w:rFonts w:ascii="Arial" w:hAnsi="Arial" w:cs="Arial" w:hint="cs"/>
                <w:i/>
                <w:color w:val="000000" w:themeColor="text1"/>
                <w:sz w:val="20"/>
                <w:szCs w:val="20"/>
              </w:rPr>
              <w:t xml:space="preserve"> expand this sensitivity and knowledge to their media audiences.</w:t>
            </w:r>
          </w:p>
          <w:p w14:paraId="587A1569" w14:textId="77777777" w:rsidR="00AD7FE4" w:rsidRDefault="00AD7FE4" w:rsidP="00EF3D34">
            <w:pPr>
              <w:spacing w:line="276" w:lineRule="auto"/>
              <w:rPr>
                <w:rFonts w:ascii="Arial" w:hAnsi="Arial" w:cs="Arial"/>
                <w:i/>
                <w:color w:val="000000" w:themeColor="text1"/>
                <w:sz w:val="20"/>
                <w:szCs w:val="20"/>
              </w:rPr>
            </w:pPr>
            <w:r w:rsidRPr="00EF3D34">
              <w:rPr>
                <w:rFonts w:ascii="Arial" w:hAnsi="Arial" w:cs="Arial" w:hint="cs"/>
                <w:b/>
                <w:bCs/>
                <w:i/>
                <w:color w:val="000000" w:themeColor="text1"/>
                <w:sz w:val="20"/>
                <w:szCs w:val="20"/>
              </w:rPr>
              <w:t>Outcome 5:</w:t>
            </w:r>
            <w:r w:rsidRPr="00EF3D34">
              <w:rPr>
                <w:rFonts w:ascii="Arial" w:hAnsi="Arial" w:cs="Arial" w:hint="cs"/>
                <w:i/>
                <w:color w:val="000000" w:themeColor="text1"/>
                <w:sz w:val="20"/>
                <w:szCs w:val="20"/>
              </w:rPr>
              <w:t xml:space="preserve"> Strengthened policy advocacy dialogue on the importance of Sport for MHPSS</w:t>
            </w:r>
            <w:r w:rsidR="00EF3D34" w:rsidRPr="00EF3D34">
              <w:rPr>
                <w:rFonts w:ascii="Arial" w:hAnsi="Arial" w:cs="Arial" w:hint="cs"/>
                <w:i/>
                <w:color w:val="000000" w:themeColor="text1"/>
                <w:sz w:val="20"/>
                <w:szCs w:val="20"/>
              </w:rPr>
              <w:t>.</w:t>
            </w:r>
          </w:p>
          <w:p w14:paraId="2CC39F0F" w14:textId="73A29D6F" w:rsidR="00655ECE" w:rsidRPr="00EF3D34" w:rsidRDefault="00655ECE" w:rsidP="00EF3D34">
            <w:pPr>
              <w:spacing w:line="276" w:lineRule="auto"/>
              <w:rPr>
                <w:rFonts w:ascii="Arial" w:hAnsi="Arial" w:cs="Arial"/>
                <w:i/>
                <w:color w:val="000000" w:themeColor="text1"/>
                <w:sz w:val="20"/>
                <w:szCs w:val="20"/>
              </w:rPr>
            </w:pPr>
          </w:p>
        </w:tc>
      </w:tr>
      <w:tr w:rsidR="003E1CC7" w:rsidRPr="00EF3D34" w14:paraId="3654BB0E" w14:textId="77777777" w:rsidTr="005D18A9">
        <w:tc>
          <w:tcPr>
            <w:tcW w:w="2836" w:type="dxa"/>
            <w:shd w:val="clear" w:color="auto" w:fill="FFFFFF" w:themeFill="background1"/>
          </w:tcPr>
          <w:p w14:paraId="5F7E7D7A" w14:textId="352969CC" w:rsidR="003E1CC7" w:rsidRPr="00EF3D34" w:rsidRDefault="003E1CC7" w:rsidP="00EF3D34">
            <w:pPr>
              <w:spacing w:line="276" w:lineRule="auto"/>
              <w:jc w:val="both"/>
              <w:rPr>
                <w:rFonts w:ascii="Arial" w:hAnsi="Arial" w:cs="Arial"/>
                <w:b/>
                <w:sz w:val="20"/>
                <w:szCs w:val="20"/>
                <w:u w:val="single"/>
              </w:rPr>
            </w:pPr>
            <w:r w:rsidRPr="00EF3D34">
              <w:rPr>
                <w:rFonts w:ascii="Arial" w:hAnsi="Arial" w:cs="Arial" w:hint="cs"/>
                <w:b/>
                <w:sz w:val="20"/>
                <w:szCs w:val="20"/>
              </w:rPr>
              <w:lastRenderedPageBreak/>
              <w:t>Mechanism for monitoring and evaluating implementation:</w:t>
            </w:r>
          </w:p>
        </w:tc>
        <w:tc>
          <w:tcPr>
            <w:tcW w:w="10206" w:type="dxa"/>
            <w:gridSpan w:val="2"/>
            <w:shd w:val="clear" w:color="auto" w:fill="FFFFFF" w:themeFill="background1"/>
          </w:tcPr>
          <w:p w14:paraId="58D73B89" w14:textId="77777777" w:rsidR="003E1CC7" w:rsidRPr="00EF3D34" w:rsidRDefault="003E1CC7" w:rsidP="00EF3D34">
            <w:pPr>
              <w:pStyle w:val="ListParagraph"/>
              <w:spacing w:line="276" w:lineRule="auto"/>
              <w:ind w:left="0"/>
              <w:rPr>
                <w:rFonts w:ascii="Arial" w:hAnsi="Arial" w:cs="Arial"/>
                <w:i/>
                <w:iCs/>
                <w:sz w:val="20"/>
                <w:szCs w:val="20"/>
              </w:rPr>
            </w:pPr>
            <w:r w:rsidRPr="00EF3D34">
              <w:rPr>
                <w:rFonts w:ascii="Arial" w:hAnsi="Arial" w:cs="Arial" w:hint="cs"/>
                <w:i/>
                <w:iCs/>
                <w:sz w:val="20"/>
                <w:szCs w:val="20"/>
              </w:rPr>
              <w:t xml:space="preserve">What are the mechanisms for monitoring and evaluating the implementation, </w:t>
            </w:r>
            <w:proofErr w:type="gramStart"/>
            <w:r w:rsidRPr="00EF3D34">
              <w:rPr>
                <w:rFonts w:ascii="Arial" w:hAnsi="Arial" w:cs="Arial" w:hint="cs"/>
                <w:i/>
                <w:iCs/>
                <w:sz w:val="20"/>
                <w:szCs w:val="20"/>
              </w:rPr>
              <w:t>outcomes</w:t>
            </w:r>
            <w:proofErr w:type="gramEnd"/>
            <w:r w:rsidRPr="00EF3D34">
              <w:rPr>
                <w:rFonts w:ascii="Arial" w:hAnsi="Arial" w:cs="Arial" w:hint="cs"/>
                <w:i/>
                <w:iCs/>
                <w:sz w:val="20"/>
                <w:szCs w:val="20"/>
              </w:rPr>
              <w:t xml:space="preserve"> and impact of the initiative?</w:t>
            </w:r>
          </w:p>
          <w:p w14:paraId="33431E75" w14:textId="495AC61D" w:rsidR="009F6BE3" w:rsidRPr="009F6BE3" w:rsidRDefault="009F6BE3" w:rsidP="009F6BE3">
            <w:pPr>
              <w:pStyle w:val="ListParagraph"/>
              <w:numPr>
                <w:ilvl w:val="0"/>
                <w:numId w:val="32"/>
              </w:numPr>
              <w:spacing w:before="240" w:line="276" w:lineRule="auto"/>
              <w:rPr>
                <w:rStyle w:val="Strong"/>
                <w:rFonts w:ascii="Arial" w:hAnsi="Arial" w:cs="Arial"/>
                <w:b w:val="0"/>
                <w:bCs w:val="0"/>
                <w:sz w:val="20"/>
                <w:szCs w:val="20"/>
                <w:lang w:val="en-GB"/>
              </w:rPr>
            </w:pPr>
            <w:r w:rsidRPr="009F6BE3">
              <w:rPr>
                <w:rStyle w:val="Strong"/>
                <w:b w:val="0"/>
                <w:bCs w:val="0"/>
              </w:rPr>
              <w:t>Administer a Pre-Training Survey (PTS1) to select GFP volunteers:</w:t>
            </w:r>
          </w:p>
          <w:p w14:paraId="5719B370" w14:textId="47141162" w:rsidR="009F6BE3" w:rsidRPr="009F6BE3" w:rsidRDefault="009F6BE3" w:rsidP="009F6BE3">
            <w:pPr>
              <w:pStyle w:val="ListParagraph"/>
              <w:numPr>
                <w:ilvl w:val="0"/>
                <w:numId w:val="32"/>
              </w:numPr>
              <w:spacing w:before="240" w:line="276" w:lineRule="auto"/>
              <w:rPr>
                <w:rStyle w:val="Strong"/>
                <w:rFonts w:ascii="Arial" w:hAnsi="Arial" w:cs="Arial"/>
                <w:b w:val="0"/>
                <w:bCs w:val="0"/>
                <w:sz w:val="20"/>
                <w:szCs w:val="20"/>
                <w:lang w:val="en-GB"/>
              </w:rPr>
            </w:pPr>
            <w:r w:rsidRPr="009F6BE3">
              <w:rPr>
                <w:rStyle w:val="Strong"/>
                <w:b w:val="0"/>
                <w:bCs w:val="0"/>
              </w:rPr>
              <w:t xml:space="preserve">Administer a </w:t>
            </w:r>
            <w:r w:rsidRPr="009F6BE3">
              <w:rPr>
                <w:rStyle w:val="Strong"/>
                <w:b w:val="0"/>
                <w:bCs w:val="0"/>
              </w:rPr>
              <w:t>Post</w:t>
            </w:r>
            <w:r w:rsidRPr="009F6BE3">
              <w:rPr>
                <w:rStyle w:val="Strong"/>
                <w:b w:val="0"/>
                <w:bCs w:val="0"/>
              </w:rPr>
              <w:t>-Training Survey (PTS</w:t>
            </w:r>
            <w:r w:rsidRPr="009F6BE3">
              <w:rPr>
                <w:rStyle w:val="Strong"/>
                <w:b w:val="0"/>
                <w:bCs w:val="0"/>
              </w:rPr>
              <w:t>2</w:t>
            </w:r>
            <w:r w:rsidRPr="009F6BE3">
              <w:rPr>
                <w:rStyle w:val="Strong"/>
                <w:b w:val="0"/>
                <w:bCs w:val="0"/>
              </w:rPr>
              <w:t>) to select</w:t>
            </w:r>
            <w:r w:rsidRPr="009F6BE3">
              <w:rPr>
                <w:rStyle w:val="Strong"/>
                <w:b w:val="0"/>
                <w:bCs w:val="0"/>
              </w:rPr>
              <w:t xml:space="preserve"> </w:t>
            </w:r>
            <w:r w:rsidRPr="009F6BE3">
              <w:rPr>
                <w:rStyle w:val="Strong"/>
                <w:b w:val="0"/>
                <w:bCs w:val="0"/>
              </w:rPr>
              <w:t xml:space="preserve">GFP </w:t>
            </w:r>
            <w:proofErr w:type="gramStart"/>
            <w:r w:rsidRPr="009F6BE3">
              <w:rPr>
                <w:rStyle w:val="Strong"/>
                <w:b w:val="0"/>
                <w:bCs w:val="0"/>
              </w:rPr>
              <w:t>volunteers</w:t>
            </w:r>
            <w:proofErr w:type="gramEnd"/>
          </w:p>
          <w:p w14:paraId="5794A25C" w14:textId="77777777" w:rsidR="009F6BE3" w:rsidRPr="009F6BE3" w:rsidRDefault="009F6BE3" w:rsidP="009F6BE3">
            <w:pPr>
              <w:pStyle w:val="ListParagraph"/>
              <w:numPr>
                <w:ilvl w:val="0"/>
                <w:numId w:val="32"/>
              </w:numPr>
              <w:spacing w:before="240" w:line="276" w:lineRule="auto"/>
              <w:rPr>
                <w:rStyle w:val="Strong"/>
                <w:rFonts w:ascii="Arial" w:hAnsi="Arial" w:cs="Arial"/>
                <w:b w:val="0"/>
                <w:bCs w:val="0"/>
                <w:sz w:val="20"/>
                <w:szCs w:val="20"/>
                <w:lang w:val="en-GB"/>
              </w:rPr>
            </w:pPr>
            <w:r w:rsidRPr="009F6BE3">
              <w:rPr>
                <w:rStyle w:val="Strong"/>
                <w:b w:val="0"/>
                <w:bCs w:val="0"/>
              </w:rPr>
              <w:t xml:space="preserve">Administer and process a baseline Makani Centre survey to approx. 13,500 young people over two implementing years, and select 9,000 Target Group members (TG) to participate in the 970 Makani </w:t>
            </w:r>
            <w:proofErr w:type="spellStart"/>
            <w:r w:rsidRPr="009F6BE3">
              <w:rPr>
                <w:rStyle w:val="Strong"/>
                <w:b w:val="0"/>
                <w:bCs w:val="0"/>
              </w:rPr>
              <w:t>Centres’</w:t>
            </w:r>
            <w:proofErr w:type="spellEnd"/>
            <w:r w:rsidRPr="009F6BE3">
              <w:rPr>
                <w:rStyle w:val="Strong"/>
                <w:b w:val="0"/>
                <w:bCs w:val="0"/>
              </w:rPr>
              <w:t xml:space="preserve"> activities over two implementing </w:t>
            </w:r>
            <w:proofErr w:type="gramStart"/>
            <w:r w:rsidRPr="009F6BE3">
              <w:rPr>
                <w:rStyle w:val="Strong"/>
                <w:b w:val="0"/>
                <w:bCs w:val="0"/>
              </w:rPr>
              <w:t>years</w:t>
            </w:r>
            <w:proofErr w:type="gramEnd"/>
          </w:p>
          <w:p w14:paraId="55815638" w14:textId="5A9DBD71" w:rsidR="009F6BE3" w:rsidRPr="009F6BE3" w:rsidRDefault="009F6BE3" w:rsidP="009F6BE3">
            <w:pPr>
              <w:numPr>
                <w:ilvl w:val="0"/>
                <w:numId w:val="32"/>
              </w:numPr>
              <w:spacing w:before="100" w:beforeAutospacing="1" w:after="100" w:afterAutospacing="1"/>
              <w:rPr>
                <w:rStyle w:val="Strong"/>
                <w:b w:val="0"/>
                <w:bCs w:val="0"/>
              </w:rPr>
            </w:pPr>
            <w:r w:rsidRPr="009F6BE3">
              <w:rPr>
                <w:rStyle w:val="Strong"/>
                <w:b w:val="0"/>
                <w:bCs w:val="0"/>
              </w:rPr>
              <w:t xml:space="preserve">Administer and process a baseline Summer Camp survey to approx. 9,000 young people over three years, and select 6,000 Target Group members (TG) to participate in the 60 Summer Camps over three </w:t>
            </w:r>
            <w:proofErr w:type="gramStart"/>
            <w:r w:rsidRPr="009F6BE3">
              <w:rPr>
                <w:rStyle w:val="Strong"/>
                <w:b w:val="0"/>
                <w:bCs w:val="0"/>
              </w:rPr>
              <w:t>years</w:t>
            </w:r>
            <w:proofErr w:type="gramEnd"/>
          </w:p>
          <w:p w14:paraId="7E6665BF" w14:textId="48050D0F" w:rsidR="009F6BE3" w:rsidRPr="009F6BE3" w:rsidRDefault="009F6BE3" w:rsidP="009F6BE3">
            <w:pPr>
              <w:numPr>
                <w:ilvl w:val="0"/>
                <w:numId w:val="32"/>
              </w:numPr>
              <w:spacing w:before="100" w:beforeAutospacing="1" w:after="100" w:afterAutospacing="1"/>
              <w:rPr>
                <w:rStyle w:val="Strong"/>
                <w:b w:val="0"/>
                <w:bCs w:val="0"/>
              </w:rPr>
            </w:pPr>
            <w:r w:rsidRPr="009F6BE3">
              <w:rPr>
                <w:rStyle w:val="Strong"/>
                <w:b w:val="0"/>
                <w:bCs w:val="0"/>
              </w:rPr>
              <w:t xml:space="preserve">Administer and process an end-of-project/endline Summer Camp survey to approx. 1,800 young people over three </w:t>
            </w:r>
            <w:proofErr w:type="gramStart"/>
            <w:r w:rsidRPr="009F6BE3">
              <w:rPr>
                <w:rStyle w:val="Strong"/>
                <w:b w:val="0"/>
                <w:bCs w:val="0"/>
              </w:rPr>
              <w:t>years</w:t>
            </w:r>
            <w:proofErr w:type="gramEnd"/>
          </w:p>
          <w:p w14:paraId="7F8C40AA" w14:textId="77777777" w:rsidR="005D18A9" w:rsidRPr="005D18A9" w:rsidRDefault="009F6BE3" w:rsidP="005D18A9">
            <w:pPr>
              <w:numPr>
                <w:ilvl w:val="0"/>
                <w:numId w:val="32"/>
              </w:numPr>
              <w:spacing w:before="100" w:beforeAutospacing="1" w:after="100" w:afterAutospacing="1"/>
              <w:rPr>
                <w:rStyle w:val="Strong"/>
              </w:rPr>
            </w:pPr>
            <w:r w:rsidRPr="009F6BE3">
              <w:rPr>
                <w:rStyle w:val="Strong"/>
                <w:b w:val="0"/>
                <w:bCs w:val="0"/>
              </w:rPr>
              <w:t xml:space="preserve">Administer and process an end-of-project/endline survey to approx. 2,700 young people in participating Makani </w:t>
            </w:r>
            <w:proofErr w:type="spellStart"/>
            <w:r w:rsidRPr="005D18A9">
              <w:rPr>
                <w:rStyle w:val="Strong"/>
                <w:b w:val="0"/>
                <w:bCs w:val="0"/>
              </w:rPr>
              <w:t>Centres</w:t>
            </w:r>
            <w:proofErr w:type="spellEnd"/>
            <w:r w:rsidRPr="005D18A9">
              <w:rPr>
                <w:rStyle w:val="Strong"/>
                <w:b w:val="0"/>
                <w:bCs w:val="0"/>
              </w:rPr>
              <w:t xml:space="preserve"> over the two implementing </w:t>
            </w:r>
            <w:proofErr w:type="gramStart"/>
            <w:r w:rsidRPr="005D18A9">
              <w:rPr>
                <w:rStyle w:val="Strong"/>
                <w:b w:val="0"/>
                <w:bCs w:val="0"/>
              </w:rPr>
              <w:t>years</w:t>
            </w:r>
            <w:proofErr w:type="gramEnd"/>
          </w:p>
          <w:p w14:paraId="70416655" w14:textId="77777777" w:rsidR="005D18A9" w:rsidRPr="005D18A9" w:rsidRDefault="00655ECE" w:rsidP="005D18A9">
            <w:pPr>
              <w:numPr>
                <w:ilvl w:val="0"/>
                <w:numId w:val="32"/>
              </w:numPr>
              <w:spacing w:before="100" w:beforeAutospacing="1" w:after="100" w:afterAutospacing="1"/>
              <w:rPr>
                <w:b/>
                <w:bCs/>
              </w:rPr>
            </w:pPr>
            <w:r w:rsidRPr="005D18A9">
              <w:rPr>
                <w:rFonts w:ascii="Arial" w:hAnsi="Arial" w:cs="Arial" w:hint="cs"/>
                <w:sz w:val="20"/>
                <w:szCs w:val="20"/>
                <w:lang w:val="en-GB"/>
              </w:rPr>
              <w:t>Conducted monitoring visits</w:t>
            </w:r>
            <w:r w:rsidR="009F6BE3" w:rsidRPr="005D18A9">
              <w:rPr>
                <w:rFonts w:ascii="Arial" w:hAnsi="Arial" w:cs="Arial"/>
                <w:sz w:val="20"/>
                <w:szCs w:val="20"/>
                <w:lang w:val="en-GB"/>
              </w:rPr>
              <w:t xml:space="preserve"> and online meetings</w:t>
            </w:r>
            <w:r w:rsidRPr="005D18A9">
              <w:rPr>
                <w:rFonts w:ascii="Arial" w:hAnsi="Arial" w:cs="Arial" w:hint="cs"/>
                <w:sz w:val="20"/>
                <w:szCs w:val="20"/>
                <w:lang w:val="en-GB"/>
              </w:rPr>
              <w:t xml:space="preserve"> to observe the activity implementation, provide technical support, and administrative </w:t>
            </w:r>
            <w:proofErr w:type="gramStart"/>
            <w:r w:rsidRPr="005D18A9">
              <w:rPr>
                <w:rFonts w:ascii="Arial" w:hAnsi="Arial" w:cs="Arial" w:hint="cs"/>
                <w:sz w:val="20"/>
                <w:szCs w:val="20"/>
                <w:lang w:val="en-GB"/>
              </w:rPr>
              <w:t>guidance</w:t>
            </w:r>
            <w:proofErr w:type="gramEnd"/>
          </w:p>
          <w:p w14:paraId="73B4FEB8" w14:textId="77777777" w:rsidR="005D18A9" w:rsidRPr="005D18A9" w:rsidRDefault="00052A24" w:rsidP="005D18A9">
            <w:pPr>
              <w:numPr>
                <w:ilvl w:val="0"/>
                <w:numId w:val="32"/>
              </w:numPr>
              <w:spacing w:before="100" w:beforeAutospacing="1" w:after="100" w:afterAutospacing="1"/>
              <w:rPr>
                <w:b/>
                <w:bCs/>
              </w:rPr>
            </w:pPr>
            <w:r w:rsidRPr="005D18A9">
              <w:rPr>
                <w:rFonts w:ascii="Arial" w:hAnsi="Arial" w:cs="Arial" w:hint="cs"/>
                <w:sz w:val="20"/>
                <w:szCs w:val="20"/>
                <w:lang w:val="en-GB"/>
              </w:rPr>
              <w:t xml:space="preserve">Collected monthly lessons learnt log that will be filled in by programme leads (teachers) throughout the implementation </w:t>
            </w:r>
            <w:proofErr w:type="gramStart"/>
            <w:r w:rsidRPr="005D18A9">
              <w:rPr>
                <w:rFonts w:ascii="Arial" w:hAnsi="Arial" w:cs="Arial" w:hint="cs"/>
                <w:sz w:val="20"/>
                <w:szCs w:val="20"/>
                <w:lang w:val="en-GB"/>
              </w:rPr>
              <w:t>period</w:t>
            </w:r>
            <w:proofErr w:type="gramEnd"/>
          </w:p>
          <w:p w14:paraId="31829CB1" w14:textId="77777777" w:rsidR="005D18A9" w:rsidRPr="005D18A9" w:rsidRDefault="00052A24" w:rsidP="005D18A9">
            <w:pPr>
              <w:numPr>
                <w:ilvl w:val="0"/>
                <w:numId w:val="32"/>
              </w:numPr>
              <w:spacing w:before="100" w:beforeAutospacing="1" w:after="100" w:afterAutospacing="1"/>
              <w:rPr>
                <w:b/>
                <w:bCs/>
              </w:rPr>
            </w:pPr>
            <w:r w:rsidRPr="005D18A9">
              <w:rPr>
                <w:rFonts w:ascii="Arial" w:eastAsiaTheme="minorEastAsia" w:hAnsi="Arial" w:cs="Arial" w:hint="cs"/>
                <w:sz w:val="20"/>
                <w:szCs w:val="20"/>
                <w:lang w:val="en-GB"/>
              </w:rPr>
              <w:t xml:space="preserve">Gathered continuous feedback on the programme implementation from the participants and beneficiaries through the activation of different accountability </w:t>
            </w:r>
            <w:proofErr w:type="gramStart"/>
            <w:r w:rsidRPr="005D18A9">
              <w:rPr>
                <w:rFonts w:ascii="Arial" w:eastAsiaTheme="minorEastAsia" w:hAnsi="Arial" w:cs="Arial" w:hint="cs"/>
                <w:sz w:val="20"/>
                <w:szCs w:val="20"/>
                <w:lang w:val="en-GB"/>
              </w:rPr>
              <w:t>methods</w:t>
            </w:r>
            <w:proofErr w:type="gramEnd"/>
          </w:p>
          <w:p w14:paraId="6E0CAEF0" w14:textId="472A5431" w:rsidR="00655ECE" w:rsidRPr="005D18A9" w:rsidRDefault="00655ECE" w:rsidP="005D18A9">
            <w:pPr>
              <w:numPr>
                <w:ilvl w:val="0"/>
                <w:numId w:val="32"/>
              </w:numPr>
              <w:spacing w:before="100" w:beforeAutospacing="1" w:after="100" w:afterAutospacing="1"/>
              <w:rPr>
                <w:b/>
                <w:bCs/>
              </w:rPr>
            </w:pPr>
            <w:r w:rsidRPr="005D18A9">
              <w:rPr>
                <w:rFonts w:ascii="Arial" w:hAnsi="Arial" w:cs="Arial" w:hint="cs"/>
                <w:sz w:val="20"/>
                <w:szCs w:val="20"/>
                <w:lang w:val="en-GB"/>
              </w:rPr>
              <w:t>Conduct</w:t>
            </w:r>
            <w:r w:rsidRPr="005D18A9">
              <w:rPr>
                <w:rFonts w:ascii="Arial" w:hAnsi="Arial" w:cs="Arial"/>
                <w:sz w:val="20"/>
                <w:szCs w:val="20"/>
                <w:lang w:val="en-GB"/>
              </w:rPr>
              <w:t xml:space="preserve"> </w:t>
            </w:r>
            <w:r w:rsidRPr="005D18A9">
              <w:rPr>
                <w:rFonts w:ascii="Arial" w:hAnsi="Arial" w:cs="Arial" w:hint="cs"/>
                <w:sz w:val="20"/>
                <w:szCs w:val="20"/>
                <w:lang w:val="en-GB"/>
              </w:rPr>
              <w:t xml:space="preserve">Participatory Evaluation (PE) to gather programme leads, participants and stakeholders and evaluate the effectiveness and impact of the </w:t>
            </w:r>
            <w:proofErr w:type="gramStart"/>
            <w:r w:rsidRPr="005D18A9">
              <w:rPr>
                <w:rFonts w:ascii="Arial" w:hAnsi="Arial" w:cs="Arial" w:hint="cs"/>
                <w:sz w:val="20"/>
                <w:szCs w:val="20"/>
                <w:lang w:val="en-GB"/>
              </w:rPr>
              <w:t>programme</w:t>
            </w:r>
            <w:proofErr w:type="gramEnd"/>
            <w:r w:rsidRPr="005D18A9">
              <w:rPr>
                <w:rFonts w:ascii="Arial" w:hAnsi="Arial" w:cs="Arial" w:hint="cs"/>
                <w:sz w:val="20"/>
                <w:szCs w:val="20"/>
                <w:lang w:val="en-GB"/>
              </w:rPr>
              <w:t xml:space="preserve"> </w:t>
            </w:r>
          </w:p>
          <w:p w14:paraId="4C56ADEC" w14:textId="77777777" w:rsidR="00CE2D71" w:rsidRPr="00655ECE" w:rsidRDefault="00CE2D71" w:rsidP="00EF3D34">
            <w:pPr>
              <w:pStyle w:val="ListParagraph"/>
              <w:spacing w:line="276" w:lineRule="auto"/>
              <w:ind w:left="0"/>
              <w:rPr>
                <w:rFonts w:ascii="Arial" w:hAnsi="Arial" w:cs="Arial"/>
                <w:i/>
                <w:iCs/>
                <w:sz w:val="20"/>
                <w:szCs w:val="20"/>
                <w:lang w:val="en-GB"/>
              </w:rPr>
            </w:pPr>
          </w:p>
          <w:p w14:paraId="384C8092" w14:textId="77777777" w:rsidR="003E1CC7" w:rsidRPr="00EF3D34" w:rsidRDefault="003E1CC7" w:rsidP="00EF3D34">
            <w:pPr>
              <w:pStyle w:val="ListParagraph"/>
              <w:spacing w:line="276" w:lineRule="auto"/>
              <w:ind w:left="0"/>
              <w:rPr>
                <w:rFonts w:ascii="Arial" w:hAnsi="Arial" w:cs="Arial"/>
                <w:i/>
                <w:iCs/>
                <w:sz w:val="20"/>
                <w:szCs w:val="20"/>
              </w:rPr>
            </w:pPr>
            <w:r w:rsidRPr="00EF3D34">
              <w:rPr>
                <w:rFonts w:ascii="Arial" w:hAnsi="Arial" w:cs="Arial" w:hint="cs"/>
                <w:i/>
                <w:iCs/>
                <w:sz w:val="20"/>
                <w:szCs w:val="20"/>
              </w:rPr>
              <w:t>What specific monitoring and evaluation tools are involved?</w:t>
            </w:r>
          </w:p>
          <w:p w14:paraId="12A09A86" w14:textId="273494C3" w:rsidR="00505641" w:rsidRPr="00EF3D34" w:rsidRDefault="00505641" w:rsidP="00EF3D34">
            <w:pPr>
              <w:pStyle w:val="ListParagraph"/>
              <w:spacing w:line="276" w:lineRule="auto"/>
              <w:ind w:left="0"/>
              <w:rPr>
                <w:rFonts w:ascii="Arial" w:hAnsi="Arial" w:cs="Arial"/>
                <w:i/>
                <w:iCs/>
                <w:sz w:val="20"/>
                <w:szCs w:val="20"/>
              </w:rPr>
            </w:pPr>
          </w:p>
        </w:tc>
      </w:tr>
      <w:tr w:rsidR="003E1CC7" w:rsidRPr="00EF3D34" w14:paraId="61DE36C8" w14:textId="77777777" w:rsidTr="005D18A9">
        <w:tc>
          <w:tcPr>
            <w:tcW w:w="2836" w:type="dxa"/>
          </w:tcPr>
          <w:p w14:paraId="1D33E715" w14:textId="6BCCD4ED" w:rsidR="003E1CC7" w:rsidRPr="00EF3D34" w:rsidRDefault="003E1CC7" w:rsidP="00EF3D34">
            <w:pPr>
              <w:spacing w:line="276" w:lineRule="auto"/>
              <w:jc w:val="both"/>
              <w:rPr>
                <w:rFonts w:ascii="Arial" w:hAnsi="Arial" w:cs="Arial"/>
                <w:b/>
                <w:sz w:val="20"/>
                <w:szCs w:val="20"/>
              </w:rPr>
            </w:pPr>
            <w:r w:rsidRPr="00EF3D34">
              <w:rPr>
                <w:rFonts w:ascii="Arial" w:hAnsi="Arial" w:cs="Arial" w:hint="cs"/>
                <w:b/>
                <w:sz w:val="20"/>
                <w:szCs w:val="20"/>
              </w:rPr>
              <w:t>Challenges/Lessons learned</w:t>
            </w:r>
          </w:p>
        </w:tc>
        <w:tc>
          <w:tcPr>
            <w:tcW w:w="10206" w:type="dxa"/>
            <w:gridSpan w:val="2"/>
          </w:tcPr>
          <w:p w14:paraId="029F95BF" w14:textId="77777777" w:rsidR="003E1CC7" w:rsidRPr="00EF3D34" w:rsidRDefault="003E1CC7" w:rsidP="00EF3D34">
            <w:pPr>
              <w:pStyle w:val="ListParagraph"/>
              <w:spacing w:line="276" w:lineRule="auto"/>
              <w:ind w:left="0"/>
              <w:rPr>
                <w:rFonts w:ascii="Arial" w:hAnsi="Arial" w:cs="Arial"/>
                <w:i/>
                <w:iCs/>
                <w:sz w:val="20"/>
                <w:szCs w:val="20"/>
              </w:rPr>
            </w:pPr>
            <w:r w:rsidRPr="00EF3D34">
              <w:rPr>
                <w:rFonts w:ascii="Arial" w:hAnsi="Arial" w:cs="Arial" w:hint="cs"/>
                <w:i/>
                <w:iCs/>
                <w:sz w:val="20"/>
                <w:szCs w:val="20"/>
              </w:rPr>
              <w:t>What have been/were the main challenges to implementation?</w:t>
            </w:r>
          </w:p>
          <w:p w14:paraId="19CBB8F0" w14:textId="77777777" w:rsidR="002E26B8" w:rsidRPr="00EF3D34" w:rsidRDefault="002E26B8" w:rsidP="00EF3D34">
            <w:pPr>
              <w:pStyle w:val="ListParagraph"/>
              <w:spacing w:line="276" w:lineRule="auto"/>
              <w:rPr>
                <w:rFonts w:ascii="Arial" w:hAnsi="Arial" w:cs="Arial"/>
                <w:sz w:val="20"/>
                <w:szCs w:val="20"/>
              </w:rPr>
            </w:pPr>
          </w:p>
          <w:p w14:paraId="6A8F82F9" w14:textId="73CFAE7D" w:rsidR="003035E8" w:rsidRPr="00EF3D34" w:rsidRDefault="003035E8" w:rsidP="00EF3D34">
            <w:pPr>
              <w:pStyle w:val="ListParagraph"/>
              <w:numPr>
                <w:ilvl w:val="0"/>
                <w:numId w:val="29"/>
              </w:numPr>
              <w:spacing w:line="276" w:lineRule="auto"/>
              <w:rPr>
                <w:rFonts w:ascii="Arial" w:eastAsia="Arial" w:hAnsi="Arial" w:cs="Arial"/>
                <w:b/>
                <w:bCs/>
                <w:sz w:val="20"/>
                <w:szCs w:val="20"/>
                <w:u w:val="single"/>
              </w:rPr>
            </w:pPr>
            <w:r w:rsidRPr="00EF3D34">
              <w:rPr>
                <w:rFonts w:ascii="Arial" w:eastAsia="Arial" w:hAnsi="Arial" w:cs="Arial" w:hint="cs"/>
                <w:sz w:val="20"/>
                <w:szCs w:val="20"/>
                <w:lang w:val="en-GB"/>
              </w:rPr>
              <w:t xml:space="preserve">The recent conflict in Gaza has undoubtedly had far-reaching consequences beyond its immediate geographical location, affecting neighbouring countries like Jordan in various ways. The impact on Generations </w:t>
            </w:r>
            <w:proofErr w:type="gramStart"/>
            <w:r w:rsidRPr="00EF3D34">
              <w:rPr>
                <w:rFonts w:ascii="Arial" w:eastAsia="Arial" w:hAnsi="Arial" w:cs="Arial" w:hint="cs"/>
                <w:sz w:val="20"/>
                <w:szCs w:val="20"/>
                <w:lang w:val="en-GB"/>
              </w:rPr>
              <w:t>For</w:t>
            </w:r>
            <w:proofErr w:type="gramEnd"/>
            <w:r w:rsidRPr="00EF3D34">
              <w:rPr>
                <w:rFonts w:ascii="Arial" w:eastAsia="Arial" w:hAnsi="Arial" w:cs="Arial" w:hint="cs"/>
                <w:sz w:val="20"/>
                <w:szCs w:val="20"/>
                <w:lang w:val="en-GB"/>
              </w:rPr>
              <w:t xml:space="preserve"> Peace (GFP) operations in Jordan, particularly regarding the </w:t>
            </w:r>
            <w:proofErr w:type="spellStart"/>
            <w:r w:rsidRPr="00EF3D34">
              <w:rPr>
                <w:rFonts w:ascii="Arial" w:eastAsia="Arial" w:hAnsi="Arial" w:cs="Arial" w:hint="cs"/>
                <w:sz w:val="20"/>
                <w:szCs w:val="20"/>
                <w:lang w:val="en-GB"/>
              </w:rPr>
              <w:t>Riadati</w:t>
            </w:r>
            <w:proofErr w:type="spellEnd"/>
            <w:r w:rsidRPr="00EF3D34">
              <w:rPr>
                <w:rFonts w:ascii="Arial" w:eastAsia="Arial" w:hAnsi="Arial" w:cs="Arial" w:hint="cs"/>
                <w:sz w:val="20"/>
                <w:szCs w:val="20"/>
                <w:lang w:val="en-GB"/>
              </w:rPr>
              <w:t xml:space="preserve"> programme's approach and targets, reflects the interconnectedness of regional dynamics and the ripple effects of </w:t>
            </w:r>
            <w:r w:rsidRPr="00EF3D34">
              <w:rPr>
                <w:rFonts w:ascii="Arial" w:eastAsia="Arial" w:hAnsi="Arial" w:cs="Arial" w:hint="cs"/>
                <w:sz w:val="20"/>
                <w:szCs w:val="20"/>
                <w:lang w:val="en-GB"/>
              </w:rPr>
              <w:lastRenderedPageBreak/>
              <w:t xml:space="preserve">conflict on neighbouring communities. As a result, our initial target of reaching </w:t>
            </w:r>
            <w:r w:rsidRPr="00EF3D34">
              <w:rPr>
                <w:rFonts w:ascii="Arial" w:eastAsia="Arial" w:hAnsi="Arial" w:cs="Arial" w:hint="cs"/>
                <w:b/>
                <w:bCs/>
                <w:sz w:val="20"/>
                <w:szCs w:val="20"/>
                <w:lang w:val="en-GB"/>
              </w:rPr>
              <w:t>2,340</w:t>
            </w:r>
            <w:r w:rsidRPr="00EF3D34">
              <w:rPr>
                <w:rFonts w:ascii="Arial" w:eastAsia="Arial" w:hAnsi="Arial" w:cs="Arial" w:hint="cs"/>
                <w:sz w:val="20"/>
                <w:szCs w:val="20"/>
                <w:lang w:val="en-GB"/>
              </w:rPr>
              <w:t xml:space="preserve"> children and youth through the programme in 2023 drastically reduced to </w:t>
            </w:r>
            <w:r w:rsidRPr="00EF3D34">
              <w:rPr>
                <w:rFonts w:ascii="Arial" w:eastAsia="Arial" w:hAnsi="Arial" w:cs="Arial" w:hint="cs"/>
                <w:b/>
                <w:bCs/>
                <w:sz w:val="20"/>
                <w:szCs w:val="20"/>
                <w:lang w:val="en-GB"/>
              </w:rPr>
              <w:t>894</w:t>
            </w:r>
            <w:r w:rsidRPr="00EF3D34">
              <w:rPr>
                <w:rFonts w:ascii="Arial" w:eastAsia="Arial" w:hAnsi="Arial" w:cs="Arial" w:hint="cs"/>
                <w:sz w:val="20"/>
                <w:szCs w:val="20"/>
                <w:lang w:val="en-GB"/>
              </w:rPr>
              <w:t>.</w:t>
            </w:r>
          </w:p>
          <w:p w14:paraId="0C1F1442" w14:textId="77777777" w:rsidR="003035E8" w:rsidRPr="00EF3D34" w:rsidRDefault="003035E8" w:rsidP="00EF3D34">
            <w:pPr>
              <w:pStyle w:val="ListParagraph"/>
              <w:numPr>
                <w:ilvl w:val="0"/>
                <w:numId w:val="29"/>
              </w:numPr>
              <w:spacing w:line="276" w:lineRule="auto"/>
              <w:rPr>
                <w:rFonts w:ascii="Arial" w:hAnsi="Arial" w:cs="Arial"/>
                <w:sz w:val="20"/>
                <w:szCs w:val="20"/>
              </w:rPr>
            </w:pPr>
            <w:proofErr w:type="gramStart"/>
            <w:r w:rsidRPr="00EF3D34">
              <w:rPr>
                <w:rFonts w:ascii="Arial" w:eastAsia="Arial" w:hAnsi="Arial" w:cs="Arial" w:hint="cs"/>
                <w:color w:val="000000" w:themeColor="text1"/>
                <w:sz w:val="20"/>
                <w:szCs w:val="20"/>
              </w:rPr>
              <w:t>Volunteers</w:t>
            </w:r>
            <w:proofErr w:type="gramEnd"/>
            <w:r w:rsidRPr="00EF3D34">
              <w:rPr>
                <w:rFonts w:ascii="Arial" w:eastAsia="Arial" w:hAnsi="Arial" w:cs="Arial" w:hint="cs"/>
                <w:color w:val="000000" w:themeColor="text1"/>
                <w:sz w:val="20"/>
                <w:szCs w:val="20"/>
              </w:rPr>
              <w:t xml:space="preserve"> turnover: One significant challenge was the dropout rate of volunteers occurring midway through the </w:t>
            </w:r>
            <w:proofErr w:type="spellStart"/>
            <w:r w:rsidRPr="00EF3D34">
              <w:rPr>
                <w:rFonts w:ascii="Arial" w:eastAsia="Arial" w:hAnsi="Arial" w:cs="Arial" w:hint="cs"/>
                <w:color w:val="000000" w:themeColor="text1"/>
                <w:sz w:val="20"/>
                <w:szCs w:val="20"/>
              </w:rPr>
              <w:t>programme</w:t>
            </w:r>
            <w:proofErr w:type="spellEnd"/>
            <w:r w:rsidRPr="00EF3D34">
              <w:rPr>
                <w:rFonts w:ascii="Arial" w:eastAsia="Arial" w:hAnsi="Arial" w:cs="Arial" w:hint="cs"/>
                <w:color w:val="000000" w:themeColor="text1"/>
                <w:sz w:val="20"/>
                <w:szCs w:val="20"/>
              </w:rPr>
              <w:t xml:space="preserve"> and after completing their training Common reasons behind the dropouts included circumstances unrelated to the </w:t>
            </w:r>
            <w:proofErr w:type="spellStart"/>
            <w:r w:rsidRPr="00EF3D34">
              <w:rPr>
                <w:rFonts w:ascii="Arial" w:eastAsia="Arial" w:hAnsi="Arial" w:cs="Arial" w:hint="cs"/>
                <w:color w:val="000000" w:themeColor="text1"/>
                <w:sz w:val="20"/>
                <w:szCs w:val="20"/>
              </w:rPr>
              <w:t>programme</w:t>
            </w:r>
            <w:proofErr w:type="spellEnd"/>
            <w:r w:rsidRPr="00EF3D34">
              <w:rPr>
                <w:rFonts w:ascii="Arial" w:eastAsia="Arial" w:hAnsi="Arial" w:cs="Arial" w:hint="cs"/>
                <w:color w:val="000000" w:themeColor="text1"/>
                <w:sz w:val="20"/>
                <w:szCs w:val="20"/>
              </w:rPr>
              <w:t>, such as employment, health issues, and familial responsibilities.</w:t>
            </w:r>
          </w:p>
          <w:p w14:paraId="17FFE738" w14:textId="33BB2B07" w:rsidR="003035E8" w:rsidRPr="00EF3D34" w:rsidRDefault="003035E8" w:rsidP="00EF3D34">
            <w:pPr>
              <w:pStyle w:val="ListParagraph"/>
              <w:numPr>
                <w:ilvl w:val="0"/>
                <w:numId w:val="29"/>
              </w:numPr>
              <w:spacing w:line="276" w:lineRule="auto"/>
              <w:rPr>
                <w:rFonts w:ascii="Arial" w:hAnsi="Arial" w:cs="Arial"/>
                <w:sz w:val="20"/>
                <w:szCs w:val="20"/>
              </w:rPr>
            </w:pPr>
            <w:r w:rsidRPr="00EF3D34">
              <w:rPr>
                <w:rFonts w:ascii="Arial" w:eastAsia="Arial" w:hAnsi="Arial" w:cs="Arial" w:hint="cs"/>
                <w:color w:val="000000" w:themeColor="text1"/>
                <w:sz w:val="20"/>
                <w:szCs w:val="20"/>
              </w:rPr>
              <w:t>Challenges in outreach to achieve participation targets:</w:t>
            </w:r>
            <w:r w:rsidRPr="00EF3D34">
              <w:rPr>
                <w:rFonts w:ascii="Arial" w:hAnsi="Arial" w:cs="Arial" w:hint="cs"/>
                <w:sz w:val="20"/>
                <w:szCs w:val="20"/>
              </w:rPr>
              <w:t xml:space="preserve"> </w:t>
            </w:r>
            <w:r w:rsidRPr="00EF3D34">
              <w:rPr>
                <w:rFonts w:ascii="Arial" w:eastAsia="Arial" w:hAnsi="Arial" w:cs="Arial" w:hint="cs"/>
                <w:color w:val="000000" w:themeColor="text1"/>
                <w:sz w:val="20"/>
                <w:szCs w:val="20"/>
              </w:rPr>
              <w:t xml:space="preserve">The ORF team faced a persistent challenge tied to the low retention rate of beneficiaries within the Makani </w:t>
            </w:r>
            <w:proofErr w:type="spellStart"/>
            <w:r w:rsidRPr="00EF3D34">
              <w:rPr>
                <w:rFonts w:ascii="Arial" w:eastAsia="Arial" w:hAnsi="Arial" w:cs="Arial" w:hint="cs"/>
                <w:color w:val="000000" w:themeColor="text1"/>
                <w:sz w:val="20"/>
                <w:szCs w:val="20"/>
              </w:rPr>
              <w:t>Centres</w:t>
            </w:r>
            <w:proofErr w:type="spellEnd"/>
            <w:r w:rsidRPr="00EF3D34">
              <w:rPr>
                <w:rFonts w:ascii="Arial" w:eastAsia="Arial" w:hAnsi="Arial" w:cs="Arial" w:hint="cs"/>
                <w:color w:val="000000" w:themeColor="text1"/>
                <w:sz w:val="20"/>
                <w:szCs w:val="20"/>
              </w:rPr>
              <w:t xml:space="preserve"> component of the </w:t>
            </w:r>
            <w:proofErr w:type="spellStart"/>
            <w:r w:rsidRPr="00EF3D34">
              <w:rPr>
                <w:rFonts w:ascii="Arial" w:eastAsia="Arial" w:hAnsi="Arial" w:cs="Arial" w:hint="cs"/>
                <w:color w:val="000000" w:themeColor="text1"/>
                <w:sz w:val="20"/>
                <w:szCs w:val="20"/>
              </w:rPr>
              <w:t>programme</w:t>
            </w:r>
            <w:proofErr w:type="spellEnd"/>
            <w:r w:rsidRPr="00EF3D34">
              <w:rPr>
                <w:rFonts w:ascii="Arial" w:eastAsia="Arial" w:hAnsi="Arial" w:cs="Arial" w:hint="cs"/>
                <w:color w:val="000000" w:themeColor="text1"/>
                <w:sz w:val="20"/>
                <w:szCs w:val="20"/>
              </w:rPr>
              <w:t xml:space="preserve">. Contributing factors to this issue include the profound effects of the Gaza war, which have significantly impacted the reputation of NGOs and waned community trust intensified by the aftermath of the war in Gaza, thereby hindering outreach efforts. Rebuilding trust demanded that the GFP allocate more time and resources to showcase the </w:t>
            </w:r>
            <w:proofErr w:type="spellStart"/>
            <w:r w:rsidRPr="00EF3D34">
              <w:rPr>
                <w:rFonts w:ascii="Arial" w:eastAsia="Arial" w:hAnsi="Arial" w:cs="Arial" w:hint="cs"/>
                <w:color w:val="000000" w:themeColor="text1"/>
                <w:sz w:val="20"/>
                <w:szCs w:val="20"/>
              </w:rPr>
              <w:t>organisation’s</w:t>
            </w:r>
            <w:proofErr w:type="spellEnd"/>
            <w:r w:rsidRPr="00EF3D34">
              <w:rPr>
                <w:rFonts w:ascii="Arial" w:eastAsia="Arial" w:hAnsi="Arial" w:cs="Arial" w:hint="cs"/>
                <w:color w:val="000000" w:themeColor="text1"/>
                <w:sz w:val="20"/>
                <w:szCs w:val="20"/>
              </w:rPr>
              <w:t xml:space="preserve"> intentions and positions in the new Middle East reality before implementing on-the-ground programming.</w:t>
            </w:r>
          </w:p>
          <w:p w14:paraId="3347ABE4" w14:textId="5FF3750B" w:rsidR="00EF3D34" w:rsidRPr="00EF3D34" w:rsidRDefault="00EF3D34" w:rsidP="00EF3D34">
            <w:pPr>
              <w:pStyle w:val="ListParagraph"/>
              <w:numPr>
                <w:ilvl w:val="0"/>
                <w:numId w:val="29"/>
              </w:numPr>
              <w:tabs>
                <w:tab w:val="left" w:pos="4111"/>
              </w:tabs>
              <w:spacing w:after="120" w:line="276" w:lineRule="auto"/>
              <w:jc w:val="both"/>
              <w:rPr>
                <w:rFonts w:ascii="Arial" w:hAnsi="Arial" w:cs="Arial"/>
                <w:sz w:val="20"/>
                <w:szCs w:val="20"/>
              </w:rPr>
            </w:pPr>
            <w:r w:rsidRPr="00EF3D34">
              <w:rPr>
                <w:rFonts w:ascii="Arial" w:hAnsi="Arial" w:cs="Arial" w:hint="cs"/>
                <w:sz w:val="20"/>
                <w:szCs w:val="20"/>
              </w:rPr>
              <w:t xml:space="preserve">Poor sport infrastructures in some governorates caused challenges in implementing basketball and volleyball activities. To overcome this challenge, GFP in collaboration with JSSF was able to find nearby schools as alternative locations to implement sport activities. </w:t>
            </w:r>
          </w:p>
          <w:p w14:paraId="21691476" w14:textId="5B96E08E" w:rsidR="00EF3D34" w:rsidRPr="00EF3D34" w:rsidRDefault="00EF3D34" w:rsidP="00EF3D34">
            <w:pPr>
              <w:pStyle w:val="ListParagraph"/>
              <w:numPr>
                <w:ilvl w:val="0"/>
                <w:numId w:val="29"/>
              </w:numPr>
              <w:tabs>
                <w:tab w:val="left" w:pos="4111"/>
              </w:tabs>
              <w:spacing w:after="120" w:line="276" w:lineRule="auto"/>
              <w:jc w:val="both"/>
              <w:rPr>
                <w:rFonts w:ascii="Arial" w:hAnsi="Arial" w:cs="Arial"/>
                <w:sz w:val="20"/>
                <w:szCs w:val="20"/>
              </w:rPr>
            </w:pPr>
            <w:r w:rsidRPr="00EF3D34">
              <w:rPr>
                <w:rFonts w:ascii="Arial" w:hAnsi="Arial" w:cs="Arial" w:hint="cs"/>
                <w:sz w:val="20"/>
                <w:szCs w:val="20"/>
              </w:rPr>
              <w:t xml:space="preserve">The lack of gender balance in </w:t>
            </w:r>
            <w:proofErr w:type="spellStart"/>
            <w:r w:rsidRPr="00EF3D34">
              <w:rPr>
                <w:rFonts w:ascii="Arial" w:hAnsi="Arial" w:cs="Arial" w:hint="cs"/>
                <w:sz w:val="20"/>
                <w:szCs w:val="20"/>
              </w:rPr>
              <w:t>Ma'an</w:t>
            </w:r>
            <w:proofErr w:type="spellEnd"/>
            <w:r w:rsidRPr="00EF3D34">
              <w:rPr>
                <w:rFonts w:ascii="Arial" w:hAnsi="Arial" w:cs="Arial" w:hint="cs"/>
                <w:sz w:val="20"/>
                <w:szCs w:val="20"/>
              </w:rPr>
              <w:t xml:space="preserve"> and Aqaba, due to cultural barriers to female participation in sports activities in </w:t>
            </w:r>
            <w:proofErr w:type="spellStart"/>
            <w:r w:rsidRPr="00EF3D34">
              <w:rPr>
                <w:rFonts w:ascii="Arial" w:hAnsi="Arial" w:cs="Arial" w:hint="cs"/>
                <w:sz w:val="20"/>
                <w:szCs w:val="20"/>
              </w:rPr>
              <w:t>Ma'an</w:t>
            </w:r>
            <w:proofErr w:type="spellEnd"/>
            <w:r w:rsidRPr="00EF3D34">
              <w:rPr>
                <w:rFonts w:ascii="Arial" w:hAnsi="Arial" w:cs="Arial" w:hint="cs"/>
                <w:sz w:val="20"/>
                <w:szCs w:val="20"/>
              </w:rPr>
              <w:t xml:space="preserve">, and males engaging in work activities during the summer in Aqaba to support their families financially. Those cultural issues led to a shortage in the number of males and </w:t>
            </w:r>
            <w:proofErr w:type="gramStart"/>
            <w:r w:rsidRPr="00EF3D34">
              <w:rPr>
                <w:rFonts w:ascii="Arial" w:hAnsi="Arial" w:cs="Arial" w:hint="cs"/>
                <w:sz w:val="20"/>
                <w:szCs w:val="20"/>
              </w:rPr>
              <w:t>females</w:t>
            </w:r>
            <w:proofErr w:type="gramEnd"/>
            <w:r w:rsidRPr="00EF3D34">
              <w:rPr>
                <w:rFonts w:ascii="Arial" w:hAnsi="Arial" w:cs="Arial" w:hint="cs"/>
                <w:sz w:val="20"/>
                <w:szCs w:val="20"/>
              </w:rPr>
              <w:t xml:space="preserve"> participants in the two governorates. To address these challenges, GFP collaborated with JSSF to </w:t>
            </w:r>
            <w:proofErr w:type="spellStart"/>
            <w:r w:rsidRPr="00EF3D34">
              <w:rPr>
                <w:rFonts w:ascii="Arial" w:hAnsi="Arial" w:cs="Arial" w:hint="cs"/>
                <w:sz w:val="20"/>
                <w:szCs w:val="20"/>
              </w:rPr>
              <w:t>organise</w:t>
            </w:r>
            <w:proofErr w:type="spellEnd"/>
            <w:r w:rsidRPr="00EF3D34">
              <w:rPr>
                <w:rFonts w:ascii="Arial" w:hAnsi="Arial" w:cs="Arial" w:hint="cs"/>
                <w:sz w:val="20"/>
                <w:szCs w:val="20"/>
              </w:rPr>
              <w:t xml:space="preserve"> a male summer camp in </w:t>
            </w:r>
            <w:proofErr w:type="spellStart"/>
            <w:r w:rsidRPr="00EF3D34">
              <w:rPr>
                <w:rFonts w:ascii="Arial" w:hAnsi="Arial" w:cs="Arial" w:hint="cs"/>
                <w:sz w:val="20"/>
                <w:szCs w:val="20"/>
              </w:rPr>
              <w:t>Ma'an</w:t>
            </w:r>
            <w:proofErr w:type="spellEnd"/>
            <w:r w:rsidRPr="00EF3D34">
              <w:rPr>
                <w:rFonts w:ascii="Arial" w:hAnsi="Arial" w:cs="Arial" w:hint="cs"/>
                <w:sz w:val="20"/>
                <w:szCs w:val="20"/>
              </w:rPr>
              <w:t xml:space="preserve"> and a female summer camp in Aqaba, ensuring an equal gender breakdown overall while being sensitive to the local context and community. </w:t>
            </w:r>
          </w:p>
          <w:p w14:paraId="4A968421" w14:textId="77777777" w:rsidR="003035E8" w:rsidRPr="00EF3D34" w:rsidRDefault="003035E8" w:rsidP="00EF3D34">
            <w:pPr>
              <w:pStyle w:val="ListParagraph"/>
              <w:spacing w:line="276" w:lineRule="auto"/>
              <w:ind w:left="0"/>
              <w:rPr>
                <w:rFonts w:ascii="Arial" w:hAnsi="Arial" w:cs="Arial"/>
                <w:i/>
                <w:iCs/>
                <w:sz w:val="20"/>
                <w:szCs w:val="20"/>
              </w:rPr>
            </w:pPr>
          </w:p>
          <w:p w14:paraId="54746DA2" w14:textId="72DE05EF" w:rsidR="003E1CC7" w:rsidRPr="00EF3D34" w:rsidRDefault="003E1CC7" w:rsidP="00EF3D34">
            <w:pPr>
              <w:pStyle w:val="ListParagraph"/>
              <w:spacing w:line="276" w:lineRule="auto"/>
              <w:ind w:left="0"/>
              <w:rPr>
                <w:rFonts w:ascii="Arial" w:hAnsi="Arial" w:cs="Arial"/>
                <w:i/>
                <w:iCs/>
                <w:sz w:val="20"/>
                <w:szCs w:val="20"/>
              </w:rPr>
            </w:pPr>
            <w:r w:rsidRPr="00EF3D34">
              <w:rPr>
                <w:rFonts w:ascii="Arial" w:hAnsi="Arial" w:cs="Arial" w:hint="cs"/>
                <w:i/>
                <w:iCs/>
                <w:sz w:val="20"/>
                <w:szCs w:val="20"/>
              </w:rPr>
              <w:t>What lessons learned have been/can be utilized in the planning of future initiatives?</w:t>
            </w:r>
          </w:p>
          <w:p w14:paraId="700D00A2" w14:textId="1B42DCA3" w:rsidR="003035E8" w:rsidRPr="00EF3D34" w:rsidRDefault="003035E8" w:rsidP="00EF3D34">
            <w:pPr>
              <w:pStyle w:val="NormalWeb"/>
              <w:numPr>
                <w:ilvl w:val="0"/>
                <w:numId w:val="29"/>
              </w:numPr>
              <w:spacing w:line="276" w:lineRule="auto"/>
              <w:rPr>
                <w:rFonts w:ascii="Arial" w:eastAsia="Arial" w:hAnsi="Arial" w:cs="Arial"/>
                <w:sz w:val="20"/>
                <w:szCs w:val="20"/>
              </w:rPr>
            </w:pPr>
            <w:proofErr w:type="spellStart"/>
            <w:r w:rsidRPr="00EF3D34">
              <w:rPr>
                <w:rFonts w:ascii="Arial" w:eastAsia="Arial" w:hAnsi="Arial" w:cs="Arial" w:hint="cs"/>
                <w:sz w:val="20"/>
                <w:szCs w:val="20"/>
              </w:rPr>
              <w:t>Prioritise</w:t>
            </w:r>
            <w:proofErr w:type="spellEnd"/>
            <w:r w:rsidRPr="00EF3D34">
              <w:rPr>
                <w:rFonts w:ascii="Arial" w:eastAsia="Arial" w:hAnsi="Arial" w:cs="Arial" w:hint="cs"/>
                <w:sz w:val="20"/>
                <w:szCs w:val="20"/>
              </w:rPr>
              <w:t xml:space="preserve"> mentoring and teambuilding sessions: Increasing the frequency of mentoring and team-building sessions emerged as crucial for the success of the ORF </w:t>
            </w:r>
            <w:proofErr w:type="spellStart"/>
            <w:r w:rsidRPr="00EF3D34">
              <w:rPr>
                <w:rFonts w:ascii="Arial" w:eastAsia="Arial" w:hAnsi="Arial" w:cs="Arial" w:hint="cs"/>
                <w:sz w:val="20"/>
                <w:szCs w:val="20"/>
              </w:rPr>
              <w:t>programme</w:t>
            </w:r>
            <w:proofErr w:type="spellEnd"/>
            <w:r w:rsidRPr="00EF3D34">
              <w:rPr>
                <w:rFonts w:ascii="Arial" w:eastAsia="Arial" w:hAnsi="Arial" w:cs="Arial" w:hint="cs"/>
                <w:sz w:val="20"/>
                <w:szCs w:val="20"/>
              </w:rPr>
              <w:t xml:space="preserve"> in 2023. These were instrumental in equipping volunteers, teachers, and team members with the necessary skills and knowledge to contribute to the </w:t>
            </w:r>
            <w:proofErr w:type="spellStart"/>
            <w:r w:rsidRPr="00EF3D34">
              <w:rPr>
                <w:rFonts w:ascii="Arial" w:eastAsia="Arial" w:hAnsi="Arial" w:cs="Arial" w:hint="cs"/>
                <w:sz w:val="20"/>
                <w:szCs w:val="20"/>
              </w:rPr>
              <w:t>programme</w:t>
            </w:r>
            <w:proofErr w:type="spellEnd"/>
            <w:r w:rsidRPr="00EF3D34">
              <w:rPr>
                <w:rFonts w:ascii="Arial" w:eastAsia="Arial" w:hAnsi="Arial" w:cs="Arial" w:hint="cs"/>
                <w:sz w:val="20"/>
                <w:szCs w:val="20"/>
              </w:rPr>
              <w:t xml:space="preserve">. Moreover, they foster a sense of community and collaboration within the team, which is vital for sustained </w:t>
            </w:r>
            <w:proofErr w:type="spellStart"/>
            <w:r w:rsidRPr="00EF3D34">
              <w:rPr>
                <w:rFonts w:ascii="Arial" w:eastAsia="Arial" w:hAnsi="Arial" w:cs="Arial" w:hint="cs"/>
                <w:sz w:val="20"/>
                <w:szCs w:val="20"/>
              </w:rPr>
              <w:t>programme</w:t>
            </w:r>
            <w:proofErr w:type="spellEnd"/>
            <w:r w:rsidRPr="00EF3D34">
              <w:rPr>
                <w:rFonts w:ascii="Arial" w:eastAsia="Arial" w:hAnsi="Arial" w:cs="Arial" w:hint="cs"/>
                <w:sz w:val="20"/>
                <w:szCs w:val="20"/>
              </w:rPr>
              <w:t xml:space="preserve"> impact. Moving forward, we will intensify our focus on </w:t>
            </w:r>
            <w:proofErr w:type="spellStart"/>
            <w:r w:rsidRPr="00EF3D34">
              <w:rPr>
                <w:rFonts w:ascii="Arial" w:eastAsia="Arial" w:hAnsi="Arial" w:cs="Arial" w:hint="cs"/>
                <w:sz w:val="20"/>
                <w:szCs w:val="20"/>
              </w:rPr>
              <w:t>organising</w:t>
            </w:r>
            <w:proofErr w:type="spellEnd"/>
            <w:r w:rsidRPr="00EF3D34">
              <w:rPr>
                <w:rFonts w:ascii="Arial" w:eastAsia="Arial" w:hAnsi="Arial" w:cs="Arial" w:hint="cs"/>
                <w:sz w:val="20"/>
                <w:szCs w:val="20"/>
              </w:rPr>
              <w:t xml:space="preserve"> regular mentoring and teambuilding sessions to empower our team members and enhance </w:t>
            </w:r>
            <w:proofErr w:type="spellStart"/>
            <w:r w:rsidRPr="00EF3D34">
              <w:rPr>
                <w:rFonts w:ascii="Arial" w:eastAsia="Arial" w:hAnsi="Arial" w:cs="Arial" w:hint="cs"/>
                <w:sz w:val="20"/>
                <w:szCs w:val="20"/>
              </w:rPr>
              <w:t>programme</w:t>
            </w:r>
            <w:proofErr w:type="spellEnd"/>
            <w:r w:rsidRPr="00EF3D34">
              <w:rPr>
                <w:rFonts w:ascii="Arial" w:eastAsia="Arial" w:hAnsi="Arial" w:cs="Arial" w:hint="cs"/>
                <w:sz w:val="20"/>
                <w:szCs w:val="20"/>
              </w:rPr>
              <w:t xml:space="preserve"> delivery.</w:t>
            </w:r>
          </w:p>
          <w:p w14:paraId="3DDE35D2" w14:textId="22150B66" w:rsidR="003035E8" w:rsidRPr="00EF3D34" w:rsidRDefault="003035E8" w:rsidP="00EF3D34">
            <w:pPr>
              <w:pStyle w:val="ListParagraph"/>
              <w:numPr>
                <w:ilvl w:val="0"/>
                <w:numId w:val="29"/>
              </w:numPr>
              <w:spacing w:line="276" w:lineRule="auto"/>
              <w:jc w:val="both"/>
              <w:rPr>
                <w:rFonts w:ascii="Arial" w:eastAsia="Arial" w:hAnsi="Arial" w:cs="Arial"/>
                <w:sz w:val="20"/>
                <w:szCs w:val="20"/>
              </w:rPr>
            </w:pPr>
            <w:r w:rsidRPr="00EF3D34">
              <w:rPr>
                <w:rFonts w:ascii="Arial" w:eastAsia="Arial" w:hAnsi="Arial" w:cs="Arial" w:hint="cs"/>
                <w:sz w:val="20"/>
                <w:szCs w:val="20"/>
              </w:rPr>
              <w:t xml:space="preserve">Implement pre-selection awareness advocacy sessions: The incorporation of awareness advocacy sessions prior to selecting the target group members yielded remarkable benefits. These sessions, engaging both parents and caregivers as well as the selected target group, helped us effectively introduced the </w:t>
            </w:r>
            <w:proofErr w:type="spellStart"/>
            <w:r w:rsidRPr="00EF3D34">
              <w:rPr>
                <w:rFonts w:ascii="Arial" w:eastAsia="Arial" w:hAnsi="Arial" w:cs="Arial" w:hint="cs"/>
                <w:sz w:val="20"/>
                <w:szCs w:val="20"/>
              </w:rPr>
              <w:t>programme</w:t>
            </w:r>
            <w:proofErr w:type="spellEnd"/>
            <w:r w:rsidRPr="00EF3D34">
              <w:rPr>
                <w:rFonts w:ascii="Arial" w:eastAsia="Arial" w:hAnsi="Arial" w:cs="Arial" w:hint="cs"/>
                <w:sz w:val="20"/>
                <w:szCs w:val="20"/>
              </w:rPr>
              <w:t xml:space="preserve"> that garnered significant community interest and participation. The enthusiastic response </w:t>
            </w:r>
            <w:r w:rsidRPr="00EF3D34">
              <w:rPr>
                <w:rFonts w:ascii="Arial" w:eastAsia="Arial" w:hAnsi="Arial" w:cs="Arial" w:hint="cs"/>
                <w:sz w:val="20"/>
                <w:szCs w:val="20"/>
              </w:rPr>
              <w:lastRenderedPageBreak/>
              <w:t xml:space="preserve">from community members, who actively requested additional sessions and expressed keen interest in enrolling their children, underscores the success and demand for the initiative. As a result, we will continue to integrate pre-selection awareness advocacy sessions into our </w:t>
            </w:r>
            <w:proofErr w:type="spellStart"/>
            <w:r w:rsidRPr="00EF3D34">
              <w:rPr>
                <w:rFonts w:ascii="Arial" w:eastAsia="Arial" w:hAnsi="Arial" w:cs="Arial" w:hint="cs"/>
                <w:sz w:val="20"/>
                <w:szCs w:val="20"/>
              </w:rPr>
              <w:t>programme</w:t>
            </w:r>
            <w:proofErr w:type="spellEnd"/>
            <w:r w:rsidRPr="00EF3D34">
              <w:rPr>
                <w:rFonts w:ascii="Arial" w:eastAsia="Arial" w:hAnsi="Arial" w:cs="Arial" w:hint="cs"/>
                <w:sz w:val="20"/>
                <w:szCs w:val="20"/>
              </w:rPr>
              <w:t xml:space="preserve"> delivery approach to </w:t>
            </w:r>
            <w:proofErr w:type="spellStart"/>
            <w:r w:rsidRPr="00EF3D34">
              <w:rPr>
                <w:rFonts w:ascii="Arial" w:eastAsia="Arial" w:hAnsi="Arial" w:cs="Arial" w:hint="cs"/>
                <w:sz w:val="20"/>
                <w:szCs w:val="20"/>
              </w:rPr>
              <w:t>maximise</w:t>
            </w:r>
            <w:proofErr w:type="spellEnd"/>
            <w:r w:rsidRPr="00EF3D34">
              <w:rPr>
                <w:rFonts w:ascii="Arial" w:eastAsia="Arial" w:hAnsi="Arial" w:cs="Arial" w:hint="cs"/>
                <w:sz w:val="20"/>
                <w:szCs w:val="20"/>
              </w:rPr>
              <w:t xml:space="preserve"> community engagement and participation.</w:t>
            </w:r>
          </w:p>
          <w:p w14:paraId="10C39395" w14:textId="77777777" w:rsidR="003035E8" w:rsidRPr="00EF3D34" w:rsidRDefault="003035E8" w:rsidP="00EF3D34">
            <w:pPr>
              <w:pStyle w:val="ListParagraph"/>
              <w:numPr>
                <w:ilvl w:val="0"/>
                <w:numId w:val="29"/>
              </w:numPr>
              <w:spacing w:line="276" w:lineRule="auto"/>
              <w:jc w:val="both"/>
              <w:rPr>
                <w:rFonts w:ascii="Arial" w:eastAsia="Arial" w:hAnsi="Arial" w:cs="Arial"/>
                <w:sz w:val="20"/>
                <w:szCs w:val="20"/>
              </w:rPr>
            </w:pPr>
            <w:r w:rsidRPr="00EF3D34">
              <w:rPr>
                <w:rFonts w:ascii="Arial" w:eastAsia="Arial" w:hAnsi="Arial" w:cs="Arial" w:hint="cs"/>
                <w:sz w:val="20"/>
                <w:szCs w:val="20"/>
              </w:rPr>
              <w:t>Strategic engagement with the Ministry of Education (</w:t>
            </w:r>
            <w:proofErr w:type="spellStart"/>
            <w:r w:rsidRPr="00EF3D34">
              <w:rPr>
                <w:rFonts w:ascii="Arial" w:eastAsia="Arial" w:hAnsi="Arial" w:cs="Arial" w:hint="cs"/>
                <w:sz w:val="20"/>
                <w:szCs w:val="20"/>
              </w:rPr>
              <w:t>MoE</w:t>
            </w:r>
            <w:proofErr w:type="spellEnd"/>
            <w:r w:rsidRPr="00EF3D34">
              <w:rPr>
                <w:rFonts w:ascii="Arial" w:eastAsia="Arial" w:hAnsi="Arial" w:cs="Arial" w:hint="cs"/>
                <w:sz w:val="20"/>
                <w:szCs w:val="20"/>
              </w:rPr>
              <w:t xml:space="preserve">): As a result of the </w:t>
            </w:r>
            <w:proofErr w:type="spellStart"/>
            <w:r w:rsidRPr="00EF3D34">
              <w:rPr>
                <w:rFonts w:ascii="Arial" w:eastAsia="Arial" w:hAnsi="Arial" w:cs="Arial" w:hint="cs"/>
                <w:sz w:val="20"/>
                <w:szCs w:val="20"/>
              </w:rPr>
              <w:t>Riadati</w:t>
            </w:r>
            <w:proofErr w:type="spellEnd"/>
            <w:r w:rsidRPr="00EF3D34">
              <w:rPr>
                <w:rFonts w:ascii="Arial" w:eastAsia="Arial" w:hAnsi="Arial" w:cs="Arial" w:hint="cs"/>
                <w:sz w:val="20"/>
                <w:szCs w:val="20"/>
              </w:rPr>
              <w:t xml:space="preserve"> </w:t>
            </w:r>
            <w:proofErr w:type="spellStart"/>
            <w:r w:rsidRPr="00EF3D34">
              <w:rPr>
                <w:rFonts w:ascii="Arial" w:eastAsia="Arial" w:hAnsi="Arial" w:cs="Arial" w:hint="cs"/>
                <w:sz w:val="20"/>
                <w:szCs w:val="20"/>
              </w:rPr>
              <w:t>programme</w:t>
            </w:r>
            <w:proofErr w:type="spellEnd"/>
            <w:r w:rsidRPr="00EF3D34">
              <w:rPr>
                <w:rFonts w:ascii="Arial" w:eastAsia="Arial" w:hAnsi="Arial" w:cs="Arial" w:hint="cs"/>
                <w:sz w:val="20"/>
                <w:szCs w:val="20"/>
              </w:rPr>
              <w:t xml:space="preserve"> Intensive engagement with the Ministry of Education (</w:t>
            </w:r>
            <w:proofErr w:type="spellStart"/>
            <w:r w:rsidRPr="00EF3D34">
              <w:rPr>
                <w:rFonts w:ascii="Arial" w:eastAsia="Arial" w:hAnsi="Arial" w:cs="Arial" w:hint="cs"/>
                <w:sz w:val="20"/>
                <w:szCs w:val="20"/>
              </w:rPr>
              <w:t>MoE</w:t>
            </w:r>
            <w:proofErr w:type="spellEnd"/>
            <w:r w:rsidRPr="00EF3D34">
              <w:rPr>
                <w:rFonts w:ascii="Arial" w:eastAsia="Arial" w:hAnsi="Arial" w:cs="Arial" w:hint="cs"/>
                <w:sz w:val="20"/>
                <w:szCs w:val="20"/>
              </w:rPr>
              <w:t xml:space="preserve">) took place on 'strategic benefits' led to substantial enhancements in their protection protocol. Through the seamless integration of additional elements and the inclusion of preventive messages, our collaborative efforts resulted in a more robust protocol. Alongside that and very importantly, proactive engagement with schools increased awareness and recognition of the protection protocol, fostering a deeper understanding and </w:t>
            </w:r>
            <w:proofErr w:type="spellStart"/>
            <w:r w:rsidRPr="00EF3D34">
              <w:rPr>
                <w:rFonts w:ascii="Arial" w:eastAsia="Arial" w:hAnsi="Arial" w:cs="Arial" w:hint="cs"/>
                <w:sz w:val="20"/>
                <w:szCs w:val="20"/>
              </w:rPr>
              <w:t>prioritisation</w:t>
            </w:r>
            <w:proofErr w:type="spellEnd"/>
            <w:r w:rsidRPr="00EF3D34">
              <w:rPr>
                <w:rFonts w:ascii="Arial" w:eastAsia="Arial" w:hAnsi="Arial" w:cs="Arial" w:hint="cs"/>
                <w:sz w:val="20"/>
                <w:szCs w:val="20"/>
              </w:rPr>
              <w:t xml:space="preserve"> within the education sector. Building on this success, we will continue our strategic partnership with the </w:t>
            </w:r>
            <w:proofErr w:type="spellStart"/>
            <w:r w:rsidRPr="00EF3D34">
              <w:rPr>
                <w:rFonts w:ascii="Arial" w:eastAsia="Arial" w:hAnsi="Arial" w:cs="Arial" w:hint="cs"/>
                <w:sz w:val="20"/>
                <w:szCs w:val="20"/>
              </w:rPr>
              <w:t>MoE</w:t>
            </w:r>
            <w:proofErr w:type="spellEnd"/>
            <w:r w:rsidRPr="00EF3D34">
              <w:rPr>
                <w:rFonts w:ascii="Arial" w:eastAsia="Arial" w:hAnsi="Arial" w:cs="Arial" w:hint="cs"/>
                <w:sz w:val="20"/>
                <w:szCs w:val="20"/>
              </w:rPr>
              <w:t>, focusing on further enhancing their protection protocol and promoting its widespread adoption across schools, thus ensuring comprehensive safeguarding measures for children.</w:t>
            </w:r>
          </w:p>
          <w:p w14:paraId="6B34C108" w14:textId="64CFED22" w:rsidR="003035E8" w:rsidRPr="00EF3D34" w:rsidRDefault="003035E8" w:rsidP="00EF3D34">
            <w:pPr>
              <w:pStyle w:val="NormalWeb"/>
              <w:spacing w:line="276" w:lineRule="auto"/>
              <w:rPr>
                <w:rFonts w:ascii="Arial" w:hAnsi="Arial" w:cs="Arial"/>
                <w:sz w:val="20"/>
                <w:szCs w:val="20"/>
              </w:rPr>
            </w:pPr>
          </w:p>
        </w:tc>
      </w:tr>
    </w:tbl>
    <w:p w14:paraId="4879480E" w14:textId="77777777" w:rsidR="00506075" w:rsidRPr="00EF3D34" w:rsidRDefault="00506075" w:rsidP="00EF3D34">
      <w:pPr>
        <w:spacing w:after="0" w:line="276" w:lineRule="auto"/>
        <w:jc w:val="both"/>
        <w:rPr>
          <w:rFonts w:ascii="Arial" w:hAnsi="Arial" w:cs="Arial"/>
          <w:sz w:val="20"/>
          <w:szCs w:val="20"/>
          <w:lang w:val="en-JO"/>
        </w:rPr>
      </w:pPr>
    </w:p>
    <w:sectPr w:rsidR="00506075" w:rsidRPr="00EF3D34" w:rsidSect="008A4F6C">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9F31" w14:textId="77777777" w:rsidR="008A4F6C" w:rsidRDefault="008A4F6C" w:rsidP="00804AC8">
      <w:pPr>
        <w:spacing w:after="0" w:line="240" w:lineRule="auto"/>
      </w:pPr>
      <w:r>
        <w:separator/>
      </w:r>
    </w:p>
  </w:endnote>
  <w:endnote w:type="continuationSeparator" w:id="0">
    <w:p w14:paraId="2E11762B" w14:textId="77777777" w:rsidR="008A4F6C" w:rsidRDefault="008A4F6C"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E736" w14:textId="77777777" w:rsidR="008A4F6C" w:rsidRDefault="008A4F6C" w:rsidP="00804AC8">
      <w:pPr>
        <w:spacing w:after="0" w:line="240" w:lineRule="auto"/>
      </w:pPr>
      <w:r>
        <w:separator/>
      </w:r>
    </w:p>
  </w:footnote>
  <w:footnote w:type="continuationSeparator" w:id="0">
    <w:p w14:paraId="78DA4F5F" w14:textId="77777777" w:rsidR="008A4F6C" w:rsidRDefault="008A4F6C"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965CE"/>
    <w:multiLevelType w:val="hybridMultilevel"/>
    <w:tmpl w:val="82C41DB8"/>
    <w:lvl w:ilvl="0" w:tplc="04090001">
      <w:start w:val="1"/>
      <w:numFmt w:val="bullet"/>
      <w:lvlText w:val=""/>
      <w:lvlJc w:val="left"/>
      <w:pPr>
        <w:ind w:left="720" w:hanging="360"/>
      </w:pPr>
      <w:rPr>
        <w:rFonts w:ascii="Symbol" w:hAnsi="Symbol" w:hint="default"/>
      </w:rPr>
    </w:lvl>
    <w:lvl w:ilvl="1" w:tplc="1BC82BC8">
      <w:start w:val="1"/>
      <w:numFmt w:val="bullet"/>
      <w:lvlText w:val="o"/>
      <w:lvlJc w:val="left"/>
      <w:pPr>
        <w:ind w:left="1440" w:hanging="360"/>
      </w:pPr>
      <w:rPr>
        <w:rFonts w:ascii="Courier New" w:hAnsi="Courier New" w:hint="default"/>
      </w:rPr>
    </w:lvl>
    <w:lvl w:ilvl="2" w:tplc="F6884A72">
      <w:start w:val="1"/>
      <w:numFmt w:val="bullet"/>
      <w:lvlText w:val=""/>
      <w:lvlJc w:val="left"/>
      <w:pPr>
        <w:ind w:left="2160" w:hanging="360"/>
      </w:pPr>
      <w:rPr>
        <w:rFonts w:ascii="Wingdings" w:hAnsi="Wingdings" w:hint="default"/>
      </w:rPr>
    </w:lvl>
    <w:lvl w:ilvl="3" w:tplc="5C20976C">
      <w:start w:val="1"/>
      <w:numFmt w:val="bullet"/>
      <w:lvlText w:val=""/>
      <w:lvlJc w:val="left"/>
      <w:pPr>
        <w:ind w:left="2880" w:hanging="360"/>
      </w:pPr>
      <w:rPr>
        <w:rFonts w:ascii="Symbol" w:hAnsi="Symbol" w:hint="default"/>
      </w:rPr>
    </w:lvl>
    <w:lvl w:ilvl="4" w:tplc="845E6C02">
      <w:start w:val="1"/>
      <w:numFmt w:val="bullet"/>
      <w:lvlText w:val="o"/>
      <w:lvlJc w:val="left"/>
      <w:pPr>
        <w:ind w:left="3600" w:hanging="360"/>
      </w:pPr>
      <w:rPr>
        <w:rFonts w:ascii="Courier New" w:hAnsi="Courier New" w:hint="default"/>
      </w:rPr>
    </w:lvl>
    <w:lvl w:ilvl="5" w:tplc="04BC059E">
      <w:start w:val="1"/>
      <w:numFmt w:val="bullet"/>
      <w:lvlText w:val=""/>
      <w:lvlJc w:val="left"/>
      <w:pPr>
        <w:ind w:left="4320" w:hanging="360"/>
      </w:pPr>
      <w:rPr>
        <w:rFonts w:ascii="Wingdings" w:hAnsi="Wingdings" w:hint="default"/>
      </w:rPr>
    </w:lvl>
    <w:lvl w:ilvl="6" w:tplc="CEECEE60">
      <w:start w:val="1"/>
      <w:numFmt w:val="bullet"/>
      <w:lvlText w:val=""/>
      <w:lvlJc w:val="left"/>
      <w:pPr>
        <w:ind w:left="5040" w:hanging="360"/>
      </w:pPr>
      <w:rPr>
        <w:rFonts w:ascii="Symbol" w:hAnsi="Symbol" w:hint="default"/>
      </w:rPr>
    </w:lvl>
    <w:lvl w:ilvl="7" w:tplc="6794162A">
      <w:start w:val="1"/>
      <w:numFmt w:val="bullet"/>
      <w:lvlText w:val="o"/>
      <w:lvlJc w:val="left"/>
      <w:pPr>
        <w:ind w:left="5760" w:hanging="360"/>
      </w:pPr>
      <w:rPr>
        <w:rFonts w:ascii="Courier New" w:hAnsi="Courier New" w:hint="default"/>
      </w:rPr>
    </w:lvl>
    <w:lvl w:ilvl="8" w:tplc="C22EEF0E">
      <w:start w:val="1"/>
      <w:numFmt w:val="bullet"/>
      <w:lvlText w:val=""/>
      <w:lvlJc w:val="left"/>
      <w:pPr>
        <w:ind w:left="6480" w:hanging="360"/>
      </w:pPr>
      <w:rPr>
        <w:rFonts w:ascii="Wingdings" w:hAnsi="Wingdings" w:hint="default"/>
      </w:rPr>
    </w:lvl>
  </w:abstractNum>
  <w:abstractNum w:abstractNumId="2" w15:restartNumberingAfterBreak="0">
    <w:nsid w:val="141522A1"/>
    <w:multiLevelType w:val="multilevel"/>
    <w:tmpl w:val="8AB6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51FA7"/>
    <w:multiLevelType w:val="hybridMultilevel"/>
    <w:tmpl w:val="1ABC0574"/>
    <w:lvl w:ilvl="0" w:tplc="1086383E">
      <w:start w:val="1"/>
      <w:numFmt w:val="bullet"/>
      <w:lvlText w:val=""/>
      <w:lvlJc w:val="left"/>
      <w:pPr>
        <w:ind w:left="720" w:hanging="360"/>
      </w:pPr>
      <w:rPr>
        <w:rFonts w:ascii="Wingdings" w:hAnsi="Wingdings" w:hint="default"/>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55E9"/>
    <w:multiLevelType w:val="hybridMultilevel"/>
    <w:tmpl w:val="0922CFDA"/>
    <w:lvl w:ilvl="0" w:tplc="1086383E">
      <w:start w:val="1"/>
      <w:numFmt w:val="bullet"/>
      <w:lvlText w:val=""/>
      <w:lvlJc w:val="left"/>
      <w:pPr>
        <w:ind w:left="720" w:hanging="360"/>
      </w:pPr>
      <w:rPr>
        <w:rFonts w:ascii="Wingdings" w:hAnsi="Wingdings" w:hint="default"/>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377B3"/>
    <w:multiLevelType w:val="multilevel"/>
    <w:tmpl w:val="A2FE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525C5"/>
    <w:multiLevelType w:val="multilevel"/>
    <w:tmpl w:val="7B284F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EF97F46"/>
    <w:multiLevelType w:val="hybridMultilevel"/>
    <w:tmpl w:val="B2E6AE52"/>
    <w:lvl w:ilvl="0" w:tplc="F324604A">
      <w:start w:val="1"/>
      <w:numFmt w:val="bullet"/>
      <w:lvlText w:val="-"/>
      <w:lvlJc w:val="left"/>
      <w:pPr>
        <w:ind w:left="720" w:hanging="360"/>
      </w:pPr>
      <w:rPr>
        <w:rFonts w:ascii="Calibri" w:hAnsi="Calibri" w:hint="default"/>
      </w:rPr>
    </w:lvl>
    <w:lvl w:ilvl="1" w:tplc="779AAEBC">
      <w:start w:val="1"/>
      <w:numFmt w:val="bullet"/>
      <w:lvlText w:val="o"/>
      <w:lvlJc w:val="left"/>
      <w:pPr>
        <w:ind w:left="1440" w:hanging="360"/>
      </w:pPr>
      <w:rPr>
        <w:rFonts w:ascii="Courier New" w:hAnsi="Courier New" w:hint="default"/>
      </w:rPr>
    </w:lvl>
    <w:lvl w:ilvl="2" w:tplc="F3F82EBE">
      <w:start w:val="1"/>
      <w:numFmt w:val="bullet"/>
      <w:lvlText w:val=""/>
      <w:lvlJc w:val="left"/>
      <w:pPr>
        <w:ind w:left="2160" w:hanging="360"/>
      </w:pPr>
      <w:rPr>
        <w:rFonts w:ascii="Wingdings" w:hAnsi="Wingdings" w:hint="default"/>
      </w:rPr>
    </w:lvl>
    <w:lvl w:ilvl="3" w:tplc="858A6DFE">
      <w:start w:val="1"/>
      <w:numFmt w:val="bullet"/>
      <w:lvlText w:val=""/>
      <w:lvlJc w:val="left"/>
      <w:pPr>
        <w:ind w:left="2880" w:hanging="360"/>
      </w:pPr>
      <w:rPr>
        <w:rFonts w:ascii="Symbol" w:hAnsi="Symbol" w:hint="default"/>
      </w:rPr>
    </w:lvl>
    <w:lvl w:ilvl="4" w:tplc="3A02D57E">
      <w:start w:val="1"/>
      <w:numFmt w:val="bullet"/>
      <w:lvlText w:val="o"/>
      <w:lvlJc w:val="left"/>
      <w:pPr>
        <w:ind w:left="3600" w:hanging="360"/>
      </w:pPr>
      <w:rPr>
        <w:rFonts w:ascii="Courier New" w:hAnsi="Courier New" w:hint="default"/>
      </w:rPr>
    </w:lvl>
    <w:lvl w:ilvl="5" w:tplc="F66ACB08">
      <w:start w:val="1"/>
      <w:numFmt w:val="bullet"/>
      <w:lvlText w:val=""/>
      <w:lvlJc w:val="left"/>
      <w:pPr>
        <w:ind w:left="4320" w:hanging="360"/>
      </w:pPr>
      <w:rPr>
        <w:rFonts w:ascii="Wingdings" w:hAnsi="Wingdings" w:hint="default"/>
      </w:rPr>
    </w:lvl>
    <w:lvl w:ilvl="6" w:tplc="83AE0C1A">
      <w:start w:val="1"/>
      <w:numFmt w:val="bullet"/>
      <w:lvlText w:val=""/>
      <w:lvlJc w:val="left"/>
      <w:pPr>
        <w:ind w:left="5040" w:hanging="360"/>
      </w:pPr>
      <w:rPr>
        <w:rFonts w:ascii="Symbol" w:hAnsi="Symbol" w:hint="default"/>
      </w:rPr>
    </w:lvl>
    <w:lvl w:ilvl="7" w:tplc="B4D044B0">
      <w:start w:val="1"/>
      <w:numFmt w:val="bullet"/>
      <w:lvlText w:val="o"/>
      <w:lvlJc w:val="left"/>
      <w:pPr>
        <w:ind w:left="5760" w:hanging="360"/>
      </w:pPr>
      <w:rPr>
        <w:rFonts w:ascii="Courier New" w:hAnsi="Courier New" w:hint="default"/>
      </w:rPr>
    </w:lvl>
    <w:lvl w:ilvl="8" w:tplc="A9F0D53C">
      <w:start w:val="1"/>
      <w:numFmt w:val="bullet"/>
      <w:lvlText w:val=""/>
      <w:lvlJc w:val="left"/>
      <w:pPr>
        <w:ind w:left="6480" w:hanging="360"/>
      </w:pPr>
      <w:rPr>
        <w:rFonts w:ascii="Wingdings" w:hAnsi="Wingdings" w:hint="default"/>
      </w:rPr>
    </w:lvl>
  </w:abstractNum>
  <w:abstractNum w:abstractNumId="8" w15:restartNumberingAfterBreak="0">
    <w:nsid w:val="205B686A"/>
    <w:multiLevelType w:val="hybridMultilevel"/>
    <w:tmpl w:val="06A0872C"/>
    <w:lvl w:ilvl="0" w:tplc="1086383E">
      <w:start w:val="1"/>
      <w:numFmt w:val="bullet"/>
      <w:lvlText w:val=""/>
      <w:lvlJc w:val="left"/>
      <w:pPr>
        <w:ind w:left="720" w:hanging="360"/>
      </w:pPr>
      <w:rPr>
        <w:rFonts w:ascii="Wingdings" w:hAnsi="Wingdings" w:hint="default"/>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5A59"/>
    <w:multiLevelType w:val="hybridMultilevel"/>
    <w:tmpl w:val="9B12A44E"/>
    <w:lvl w:ilvl="0" w:tplc="C23CFAE8">
      <w:start w:val="1"/>
      <w:numFmt w:val="bullet"/>
      <w:lvlText w:val="·"/>
      <w:lvlJc w:val="left"/>
      <w:pPr>
        <w:ind w:left="720" w:hanging="360"/>
      </w:pPr>
      <w:rPr>
        <w:rFonts w:ascii="Symbol" w:hAnsi="Symbol" w:hint="default"/>
      </w:rPr>
    </w:lvl>
    <w:lvl w:ilvl="1" w:tplc="17D6C1E2">
      <w:start w:val="1"/>
      <w:numFmt w:val="bullet"/>
      <w:lvlText w:val="o"/>
      <w:lvlJc w:val="left"/>
      <w:pPr>
        <w:ind w:left="1440" w:hanging="360"/>
      </w:pPr>
      <w:rPr>
        <w:rFonts w:ascii="Courier New" w:hAnsi="Courier New" w:hint="default"/>
      </w:rPr>
    </w:lvl>
    <w:lvl w:ilvl="2" w:tplc="7E143538">
      <w:start w:val="1"/>
      <w:numFmt w:val="bullet"/>
      <w:lvlText w:val=""/>
      <w:lvlJc w:val="left"/>
      <w:pPr>
        <w:ind w:left="2160" w:hanging="360"/>
      </w:pPr>
      <w:rPr>
        <w:rFonts w:ascii="Wingdings" w:hAnsi="Wingdings" w:hint="default"/>
      </w:rPr>
    </w:lvl>
    <w:lvl w:ilvl="3" w:tplc="F98C3AD0">
      <w:start w:val="1"/>
      <w:numFmt w:val="bullet"/>
      <w:lvlText w:val=""/>
      <w:lvlJc w:val="left"/>
      <w:pPr>
        <w:ind w:left="2880" w:hanging="360"/>
      </w:pPr>
      <w:rPr>
        <w:rFonts w:ascii="Symbol" w:hAnsi="Symbol" w:hint="default"/>
      </w:rPr>
    </w:lvl>
    <w:lvl w:ilvl="4" w:tplc="A3F2F526">
      <w:start w:val="1"/>
      <w:numFmt w:val="bullet"/>
      <w:lvlText w:val="o"/>
      <w:lvlJc w:val="left"/>
      <w:pPr>
        <w:ind w:left="3600" w:hanging="360"/>
      </w:pPr>
      <w:rPr>
        <w:rFonts w:ascii="Courier New" w:hAnsi="Courier New" w:hint="default"/>
      </w:rPr>
    </w:lvl>
    <w:lvl w:ilvl="5" w:tplc="69B6FC22">
      <w:start w:val="1"/>
      <w:numFmt w:val="bullet"/>
      <w:lvlText w:val=""/>
      <w:lvlJc w:val="left"/>
      <w:pPr>
        <w:ind w:left="4320" w:hanging="360"/>
      </w:pPr>
      <w:rPr>
        <w:rFonts w:ascii="Wingdings" w:hAnsi="Wingdings" w:hint="default"/>
      </w:rPr>
    </w:lvl>
    <w:lvl w:ilvl="6" w:tplc="2D8CCA18">
      <w:start w:val="1"/>
      <w:numFmt w:val="bullet"/>
      <w:lvlText w:val=""/>
      <w:lvlJc w:val="left"/>
      <w:pPr>
        <w:ind w:left="5040" w:hanging="360"/>
      </w:pPr>
      <w:rPr>
        <w:rFonts w:ascii="Symbol" w:hAnsi="Symbol" w:hint="default"/>
      </w:rPr>
    </w:lvl>
    <w:lvl w:ilvl="7" w:tplc="AC3E6752">
      <w:start w:val="1"/>
      <w:numFmt w:val="bullet"/>
      <w:lvlText w:val="o"/>
      <w:lvlJc w:val="left"/>
      <w:pPr>
        <w:ind w:left="5760" w:hanging="360"/>
      </w:pPr>
      <w:rPr>
        <w:rFonts w:ascii="Courier New" w:hAnsi="Courier New" w:hint="default"/>
      </w:rPr>
    </w:lvl>
    <w:lvl w:ilvl="8" w:tplc="29502E74">
      <w:start w:val="1"/>
      <w:numFmt w:val="bullet"/>
      <w:lvlText w:val=""/>
      <w:lvlJc w:val="left"/>
      <w:pPr>
        <w:ind w:left="6480" w:hanging="360"/>
      </w:pPr>
      <w:rPr>
        <w:rFonts w:ascii="Wingdings" w:hAnsi="Wingdings" w:hint="default"/>
      </w:rPr>
    </w:lvl>
  </w:abstractNum>
  <w:abstractNum w:abstractNumId="10" w15:restartNumberingAfterBreak="0">
    <w:nsid w:val="23692057"/>
    <w:multiLevelType w:val="hybridMultilevel"/>
    <w:tmpl w:val="9F1C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E64C0"/>
    <w:multiLevelType w:val="hybridMultilevel"/>
    <w:tmpl w:val="D94E2584"/>
    <w:lvl w:ilvl="0" w:tplc="1086383E">
      <w:start w:val="1"/>
      <w:numFmt w:val="bullet"/>
      <w:lvlText w:val=""/>
      <w:lvlJc w:val="left"/>
      <w:pPr>
        <w:ind w:left="720" w:hanging="360"/>
      </w:pPr>
      <w:rPr>
        <w:rFonts w:ascii="Wingdings" w:hAnsi="Wingdings" w:hint="default"/>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F9253"/>
    <w:multiLevelType w:val="hybridMultilevel"/>
    <w:tmpl w:val="FFFFFFFF"/>
    <w:lvl w:ilvl="0" w:tplc="CC00B2DC">
      <w:start w:val="1"/>
      <w:numFmt w:val="decimal"/>
      <w:lvlText w:val="%1."/>
      <w:lvlJc w:val="left"/>
      <w:pPr>
        <w:ind w:left="720" w:hanging="360"/>
      </w:pPr>
    </w:lvl>
    <w:lvl w:ilvl="1" w:tplc="15B87EE2">
      <w:start w:val="1"/>
      <w:numFmt w:val="lowerLetter"/>
      <w:lvlText w:val="%2."/>
      <w:lvlJc w:val="left"/>
      <w:pPr>
        <w:ind w:left="1440" w:hanging="360"/>
      </w:pPr>
    </w:lvl>
    <w:lvl w:ilvl="2" w:tplc="2D322676">
      <w:start w:val="1"/>
      <w:numFmt w:val="lowerRoman"/>
      <w:lvlText w:val="%3."/>
      <w:lvlJc w:val="right"/>
      <w:pPr>
        <w:ind w:left="2160" w:hanging="180"/>
      </w:pPr>
    </w:lvl>
    <w:lvl w:ilvl="3" w:tplc="E694478E">
      <w:start w:val="1"/>
      <w:numFmt w:val="decimal"/>
      <w:lvlText w:val="%4."/>
      <w:lvlJc w:val="left"/>
      <w:pPr>
        <w:ind w:left="2880" w:hanging="360"/>
      </w:pPr>
    </w:lvl>
    <w:lvl w:ilvl="4" w:tplc="663C8D36">
      <w:start w:val="1"/>
      <w:numFmt w:val="lowerLetter"/>
      <w:lvlText w:val="%5."/>
      <w:lvlJc w:val="left"/>
      <w:pPr>
        <w:ind w:left="3600" w:hanging="360"/>
      </w:pPr>
    </w:lvl>
    <w:lvl w:ilvl="5" w:tplc="F648C860">
      <w:start w:val="1"/>
      <w:numFmt w:val="lowerRoman"/>
      <w:lvlText w:val="%6."/>
      <w:lvlJc w:val="right"/>
      <w:pPr>
        <w:ind w:left="4320" w:hanging="180"/>
      </w:pPr>
    </w:lvl>
    <w:lvl w:ilvl="6" w:tplc="8EA60FE2">
      <w:start w:val="1"/>
      <w:numFmt w:val="decimal"/>
      <w:lvlText w:val="%7."/>
      <w:lvlJc w:val="left"/>
      <w:pPr>
        <w:ind w:left="5040" w:hanging="360"/>
      </w:pPr>
    </w:lvl>
    <w:lvl w:ilvl="7" w:tplc="D63067B8">
      <w:start w:val="1"/>
      <w:numFmt w:val="lowerLetter"/>
      <w:lvlText w:val="%8."/>
      <w:lvlJc w:val="left"/>
      <w:pPr>
        <w:ind w:left="5760" w:hanging="360"/>
      </w:pPr>
    </w:lvl>
    <w:lvl w:ilvl="8" w:tplc="5F04818C">
      <w:start w:val="1"/>
      <w:numFmt w:val="lowerRoman"/>
      <w:lvlText w:val="%9."/>
      <w:lvlJc w:val="right"/>
      <w:pPr>
        <w:ind w:left="6480" w:hanging="180"/>
      </w:pPr>
    </w:lvl>
  </w:abstractNum>
  <w:abstractNum w:abstractNumId="15"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0C3E6A"/>
    <w:multiLevelType w:val="hybridMultilevel"/>
    <w:tmpl w:val="B21EDD50"/>
    <w:lvl w:ilvl="0" w:tplc="1086383E">
      <w:start w:val="1"/>
      <w:numFmt w:val="bullet"/>
      <w:lvlText w:val=""/>
      <w:lvlJc w:val="left"/>
      <w:pPr>
        <w:ind w:left="1228" w:hanging="360"/>
      </w:pPr>
      <w:rPr>
        <w:rFonts w:ascii="Wingdings" w:hAnsi="Wingdings" w:hint="default"/>
        <w:w w:val="101"/>
        <w:sz w:val="20"/>
        <w:szCs w:val="20"/>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9"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E3B47"/>
    <w:multiLevelType w:val="hybridMultilevel"/>
    <w:tmpl w:val="C77427B2"/>
    <w:lvl w:ilvl="0" w:tplc="3BE05F1A">
      <w:start w:val="1"/>
      <w:numFmt w:val="bullet"/>
      <w:lvlText w:val="-"/>
      <w:lvlJc w:val="left"/>
      <w:pPr>
        <w:ind w:left="720" w:hanging="360"/>
      </w:pPr>
      <w:rPr>
        <w:rFonts w:ascii="Calibri" w:hAnsi="Calibri" w:hint="default"/>
      </w:rPr>
    </w:lvl>
    <w:lvl w:ilvl="1" w:tplc="F4D06EE2">
      <w:start w:val="1"/>
      <w:numFmt w:val="bullet"/>
      <w:lvlText w:val="o"/>
      <w:lvlJc w:val="left"/>
      <w:pPr>
        <w:ind w:left="1440" w:hanging="360"/>
      </w:pPr>
      <w:rPr>
        <w:rFonts w:ascii="Courier New" w:hAnsi="Courier New" w:hint="default"/>
      </w:rPr>
    </w:lvl>
    <w:lvl w:ilvl="2" w:tplc="4800B5CE">
      <w:start w:val="1"/>
      <w:numFmt w:val="bullet"/>
      <w:lvlText w:val=""/>
      <w:lvlJc w:val="left"/>
      <w:pPr>
        <w:ind w:left="2160" w:hanging="360"/>
      </w:pPr>
      <w:rPr>
        <w:rFonts w:ascii="Wingdings" w:hAnsi="Wingdings" w:hint="default"/>
      </w:rPr>
    </w:lvl>
    <w:lvl w:ilvl="3" w:tplc="4A4E1C92">
      <w:start w:val="1"/>
      <w:numFmt w:val="bullet"/>
      <w:lvlText w:val=""/>
      <w:lvlJc w:val="left"/>
      <w:pPr>
        <w:ind w:left="2880" w:hanging="360"/>
      </w:pPr>
      <w:rPr>
        <w:rFonts w:ascii="Symbol" w:hAnsi="Symbol" w:hint="default"/>
      </w:rPr>
    </w:lvl>
    <w:lvl w:ilvl="4" w:tplc="57DAB800">
      <w:start w:val="1"/>
      <w:numFmt w:val="bullet"/>
      <w:lvlText w:val="o"/>
      <w:lvlJc w:val="left"/>
      <w:pPr>
        <w:ind w:left="3600" w:hanging="360"/>
      </w:pPr>
      <w:rPr>
        <w:rFonts w:ascii="Courier New" w:hAnsi="Courier New" w:hint="default"/>
      </w:rPr>
    </w:lvl>
    <w:lvl w:ilvl="5" w:tplc="8D268672">
      <w:start w:val="1"/>
      <w:numFmt w:val="bullet"/>
      <w:lvlText w:val=""/>
      <w:lvlJc w:val="left"/>
      <w:pPr>
        <w:ind w:left="4320" w:hanging="360"/>
      </w:pPr>
      <w:rPr>
        <w:rFonts w:ascii="Wingdings" w:hAnsi="Wingdings" w:hint="default"/>
      </w:rPr>
    </w:lvl>
    <w:lvl w:ilvl="6" w:tplc="41D85F92">
      <w:start w:val="1"/>
      <w:numFmt w:val="bullet"/>
      <w:lvlText w:val=""/>
      <w:lvlJc w:val="left"/>
      <w:pPr>
        <w:ind w:left="5040" w:hanging="360"/>
      </w:pPr>
      <w:rPr>
        <w:rFonts w:ascii="Symbol" w:hAnsi="Symbol" w:hint="default"/>
      </w:rPr>
    </w:lvl>
    <w:lvl w:ilvl="7" w:tplc="D8888FEA">
      <w:start w:val="1"/>
      <w:numFmt w:val="bullet"/>
      <w:lvlText w:val="o"/>
      <w:lvlJc w:val="left"/>
      <w:pPr>
        <w:ind w:left="5760" w:hanging="360"/>
      </w:pPr>
      <w:rPr>
        <w:rFonts w:ascii="Courier New" w:hAnsi="Courier New" w:hint="default"/>
      </w:rPr>
    </w:lvl>
    <w:lvl w:ilvl="8" w:tplc="944CAA6C">
      <w:start w:val="1"/>
      <w:numFmt w:val="bullet"/>
      <w:lvlText w:val=""/>
      <w:lvlJc w:val="left"/>
      <w:pPr>
        <w:ind w:left="6480" w:hanging="360"/>
      </w:pPr>
      <w:rPr>
        <w:rFonts w:ascii="Wingdings" w:hAnsi="Wingdings" w:hint="default"/>
      </w:rPr>
    </w:lvl>
  </w:abstractNum>
  <w:abstractNum w:abstractNumId="21" w15:restartNumberingAfterBreak="0">
    <w:nsid w:val="4776CAAB"/>
    <w:multiLevelType w:val="hybridMultilevel"/>
    <w:tmpl w:val="AACE0D00"/>
    <w:lvl w:ilvl="0" w:tplc="35428CB6">
      <w:start w:val="1"/>
      <w:numFmt w:val="bullet"/>
      <w:lvlText w:val="-"/>
      <w:lvlJc w:val="left"/>
      <w:pPr>
        <w:ind w:left="720" w:hanging="360"/>
      </w:pPr>
      <w:rPr>
        <w:rFonts w:ascii="Calibri" w:hAnsi="Calibri" w:hint="default"/>
      </w:rPr>
    </w:lvl>
    <w:lvl w:ilvl="1" w:tplc="B2FE6904">
      <w:start w:val="1"/>
      <w:numFmt w:val="bullet"/>
      <w:lvlText w:val="o"/>
      <w:lvlJc w:val="left"/>
      <w:pPr>
        <w:ind w:left="1440" w:hanging="360"/>
      </w:pPr>
      <w:rPr>
        <w:rFonts w:ascii="Courier New" w:hAnsi="Courier New" w:hint="default"/>
      </w:rPr>
    </w:lvl>
    <w:lvl w:ilvl="2" w:tplc="15E0B888">
      <w:start w:val="1"/>
      <w:numFmt w:val="bullet"/>
      <w:lvlText w:val=""/>
      <w:lvlJc w:val="left"/>
      <w:pPr>
        <w:ind w:left="2160" w:hanging="360"/>
      </w:pPr>
      <w:rPr>
        <w:rFonts w:ascii="Wingdings" w:hAnsi="Wingdings" w:hint="default"/>
      </w:rPr>
    </w:lvl>
    <w:lvl w:ilvl="3" w:tplc="C15A2F84">
      <w:start w:val="1"/>
      <w:numFmt w:val="bullet"/>
      <w:lvlText w:val=""/>
      <w:lvlJc w:val="left"/>
      <w:pPr>
        <w:ind w:left="2880" w:hanging="360"/>
      </w:pPr>
      <w:rPr>
        <w:rFonts w:ascii="Symbol" w:hAnsi="Symbol" w:hint="default"/>
      </w:rPr>
    </w:lvl>
    <w:lvl w:ilvl="4" w:tplc="28A81FDC">
      <w:start w:val="1"/>
      <w:numFmt w:val="bullet"/>
      <w:lvlText w:val="o"/>
      <w:lvlJc w:val="left"/>
      <w:pPr>
        <w:ind w:left="3600" w:hanging="360"/>
      </w:pPr>
      <w:rPr>
        <w:rFonts w:ascii="Courier New" w:hAnsi="Courier New" w:hint="default"/>
      </w:rPr>
    </w:lvl>
    <w:lvl w:ilvl="5" w:tplc="8990BB04">
      <w:start w:val="1"/>
      <w:numFmt w:val="bullet"/>
      <w:lvlText w:val=""/>
      <w:lvlJc w:val="left"/>
      <w:pPr>
        <w:ind w:left="4320" w:hanging="360"/>
      </w:pPr>
      <w:rPr>
        <w:rFonts w:ascii="Wingdings" w:hAnsi="Wingdings" w:hint="default"/>
      </w:rPr>
    </w:lvl>
    <w:lvl w:ilvl="6" w:tplc="1736E90C">
      <w:start w:val="1"/>
      <w:numFmt w:val="bullet"/>
      <w:lvlText w:val=""/>
      <w:lvlJc w:val="left"/>
      <w:pPr>
        <w:ind w:left="5040" w:hanging="360"/>
      </w:pPr>
      <w:rPr>
        <w:rFonts w:ascii="Symbol" w:hAnsi="Symbol" w:hint="default"/>
      </w:rPr>
    </w:lvl>
    <w:lvl w:ilvl="7" w:tplc="03343ACA">
      <w:start w:val="1"/>
      <w:numFmt w:val="bullet"/>
      <w:lvlText w:val="o"/>
      <w:lvlJc w:val="left"/>
      <w:pPr>
        <w:ind w:left="5760" w:hanging="360"/>
      </w:pPr>
      <w:rPr>
        <w:rFonts w:ascii="Courier New" w:hAnsi="Courier New" w:hint="default"/>
      </w:rPr>
    </w:lvl>
    <w:lvl w:ilvl="8" w:tplc="CE145DF6">
      <w:start w:val="1"/>
      <w:numFmt w:val="bullet"/>
      <w:lvlText w:val=""/>
      <w:lvlJc w:val="left"/>
      <w:pPr>
        <w:ind w:left="6480" w:hanging="360"/>
      </w:pPr>
      <w:rPr>
        <w:rFonts w:ascii="Wingdings" w:hAnsi="Wingdings" w:hint="default"/>
      </w:rPr>
    </w:lvl>
  </w:abstractNum>
  <w:abstractNum w:abstractNumId="22" w15:restartNumberingAfterBreak="0">
    <w:nsid w:val="481C1548"/>
    <w:multiLevelType w:val="hybridMultilevel"/>
    <w:tmpl w:val="0D421ACC"/>
    <w:lvl w:ilvl="0" w:tplc="1086383E">
      <w:start w:val="1"/>
      <w:numFmt w:val="bullet"/>
      <w:lvlText w:val=""/>
      <w:lvlJc w:val="left"/>
      <w:pPr>
        <w:ind w:left="720" w:hanging="360"/>
      </w:pPr>
      <w:rPr>
        <w:rFonts w:ascii="Wingdings" w:hAnsi="Wingdings" w:hint="default"/>
        <w:w w:val="10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8E0714"/>
    <w:multiLevelType w:val="hybridMultilevel"/>
    <w:tmpl w:val="830A7658"/>
    <w:lvl w:ilvl="0" w:tplc="1086383E">
      <w:start w:val="1"/>
      <w:numFmt w:val="bullet"/>
      <w:lvlText w:val=""/>
      <w:lvlJc w:val="left"/>
      <w:pPr>
        <w:ind w:left="720" w:hanging="360"/>
      </w:pPr>
      <w:rPr>
        <w:rFonts w:ascii="Wingdings" w:hAnsi="Wingdings" w:hint="default"/>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86057"/>
    <w:multiLevelType w:val="multilevel"/>
    <w:tmpl w:val="88B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5F3EEC"/>
    <w:multiLevelType w:val="hybridMultilevel"/>
    <w:tmpl w:val="B130FAB6"/>
    <w:lvl w:ilvl="0" w:tplc="E20A1B46">
      <w:start w:val="1"/>
      <w:numFmt w:val="decimal"/>
      <w:lvlText w:val="%1."/>
      <w:lvlJc w:val="left"/>
      <w:pPr>
        <w:ind w:left="1080" w:hanging="360"/>
      </w:pPr>
      <w:rPr>
        <w:rFonts w:ascii="Calibri" w:hAnsi="Calibri" w:cs="Calibr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7434D3"/>
    <w:multiLevelType w:val="hybridMultilevel"/>
    <w:tmpl w:val="5974405C"/>
    <w:lvl w:ilvl="0" w:tplc="1086383E">
      <w:start w:val="1"/>
      <w:numFmt w:val="bullet"/>
      <w:lvlText w:val=""/>
      <w:lvlJc w:val="left"/>
      <w:pPr>
        <w:ind w:left="720" w:hanging="360"/>
      </w:pPr>
      <w:rPr>
        <w:rFonts w:ascii="Wingdings" w:hAnsi="Wingdings" w:hint="default"/>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0636D"/>
    <w:multiLevelType w:val="multilevel"/>
    <w:tmpl w:val="46B2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7B047F"/>
    <w:multiLevelType w:val="hybridMultilevel"/>
    <w:tmpl w:val="6BA4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3942715">
    <w:abstractNumId w:val="12"/>
  </w:num>
  <w:num w:numId="2" w16cid:durableId="1419910121">
    <w:abstractNumId w:val="0"/>
  </w:num>
  <w:num w:numId="3" w16cid:durableId="1923292263">
    <w:abstractNumId w:val="27"/>
  </w:num>
  <w:num w:numId="4" w16cid:durableId="1847867075">
    <w:abstractNumId w:val="13"/>
  </w:num>
  <w:num w:numId="5" w16cid:durableId="1814984160">
    <w:abstractNumId w:val="31"/>
  </w:num>
  <w:num w:numId="6" w16cid:durableId="1519586987">
    <w:abstractNumId w:val="30"/>
  </w:num>
  <w:num w:numId="7" w16cid:durableId="1204488421">
    <w:abstractNumId w:val="18"/>
  </w:num>
  <w:num w:numId="8" w16cid:durableId="250164680">
    <w:abstractNumId w:val="23"/>
  </w:num>
  <w:num w:numId="9" w16cid:durableId="1957369247">
    <w:abstractNumId w:val="15"/>
  </w:num>
  <w:num w:numId="10" w16cid:durableId="1806728647">
    <w:abstractNumId w:val="28"/>
  </w:num>
  <w:num w:numId="11" w16cid:durableId="433860688">
    <w:abstractNumId w:val="19"/>
  </w:num>
  <w:num w:numId="12" w16cid:durableId="1668249604">
    <w:abstractNumId w:val="16"/>
  </w:num>
  <w:num w:numId="13" w16cid:durableId="1210070141">
    <w:abstractNumId w:val="25"/>
  </w:num>
  <w:num w:numId="14" w16cid:durableId="1394768146">
    <w:abstractNumId w:val="26"/>
  </w:num>
  <w:num w:numId="15" w16cid:durableId="862017975">
    <w:abstractNumId w:val="6"/>
  </w:num>
  <w:num w:numId="16" w16cid:durableId="648367850">
    <w:abstractNumId w:val="2"/>
  </w:num>
  <w:num w:numId="17" w16cid:durableId="2076736287">
    <w:abstractNumId w:val="5"/>
  </w:num>
  <w:num w:numId="18" w16cid:durableId="1827234396">
    <w:abstractNumId w:val="33"/>
  </w:num>
  <w:num w:numId="19" w16cid:durableId="1737044003">
    <w:abstractNumId w:val="29"/>
  </w:num>
  <w:num w:numId="20" w16cid:durableId="1077365169">
    <w:abstractNumId w:val="24"/>
  </w:num>
  <w:num w:numId="21" w16cid:durableId="1246955076">
    <w:abstractNumId w:val="4"/>
  </w:num>
  <w:num w:numId="22" w16cid:durableId="423231889">
    <w:abstractNumId w:val="1"/>
  </w:num>
  <w:num w:numId="23" w16cid:durableId="1910310534">
    <w:abstractNumId w:val="20"/>
  </w:num>
  <w:num w:numId="24" w16cid:durableId="1485705387">
    <w:abstractNumId w:val="21"/>
  </w:num>
  <w:num w:numId="25" w16cid:durableId="1458455053">
    <w:abstractNumId w:val="11"/>
  </w:num>
  <w:num w:numId="26" w16cid:durableId="769083914">
    <w:abstractNumId w:val="8"/>
  </w:num>
  <w:num w:numId="27" w16cid:durableId="1855915641">
    <w:abstractNumId w:val="14"/>
  </w:num>
  <w:num w:numId="28" w16cid:durableId="262424876">
    <w:abstractNumId w:val="22"/>
  </w:num>
  <w:num w:numId="29" w16cid:durableId="2089187936">
    <w:abstractNumId w:val="3"/>
  </w:num>
  <w:num w:numId="30" w16cid:durableId="1102146996">
    <w:abstractNumId w:val="9"/>
  </w:num>
  <w:num w:numId="31" w16cid:durableId="179046949">
    <w:abstractNumId w:val="7"/>
  </w:num>
  <w:num w:numId="32" w16cid:durableId="390661574">
    <w:abstractNumId w:val="10"/>
  </w:num>
  <w:num w:numId="33" w16cid:durableId="1428189509">
    <w:abstractNumId w:val="17"/>
  </w:num>
  <w:num w:numId="34" w16cid:durableId="1134484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235BC"/>
    <w:rsid w:val="00052A24"/>
    <w:rsid w:val="00053037"/>
    <w:rsid w:val="00072CD6"/>
    <w:rsid w:val="00082FDB"/>
    <w:rsid w:val="000A5EEC"/>
    <w:rsid w:val="000C29CD"/>
    <w:rsid w:val="000C6023"/>
    <w:rsid w:val="000F6746"/>
    <w:rsid w:val="00105176"/>
    <w:rsid w:val="00131A9A"/>
    <w:rsid w:val="00141554"/>
    <w:rsid w:val="001E1817"/>
    <w:rsid w:val="00201932"/>
    <w:rsid w:val="00216495"/>
    <w:rsid w:val="002234FA"/>
    <w:rsid w:val="00230744"/>
    <w:rsid w:val="00237376"/>
    <w:rsid w:val="00245241"/>
    <w:rsid w:val="0026609D"/>
    <w:rsid w:val="00282866"/>
    <w:rsid w:val="00297889"/>
    <w:rsid w:val="002B05D2"/>
    <w:rsid w:val="002D56EE"/>
    <w:rsid w:val="002D686E"/>
    <w:rsid w:val="002E26B8"/>
    <w:rsid w:val="002F14B4"/>
    <w:rsid w:val="002F422E"/>
    <w:rsid w:val="003035E8"/>
    <w:rsid w:val="00303F04"/>
    <w:rsid w:val="00314D7D"/>
    <w:rsid w:val="003B7377"/>
    <w:rsid w:val="003E1CC7"/>
    <w:rsid w:val="003F6A93"/>
    <w:rsid w:val="0040055A"/>
    <w:rsid w:val="004012B9"/>
    <w:rsid w:val="00414119"/>
    <w:rsid w:val="004166E4"/>
    <w:rsid w:val="0042348F"/>
    <w:rsid w:val="00493883"/>
    <w:rsid w:val="004D6AE6"/>
    <w:rsid w:val="00505641"/>
    <w:rsid w:val="00506075"/>
    <w:rsid w:val="005416D7"/>
    <w:rsid w:val="00552239"/>
    <w:rsid w:val="00560CEB"/>
    <w:rsid w:val="00586D84"/>
    <w:rsid w:val="00592CFB"/>
    <w:rsid w:val="005B0076"/>
    <w:rsid w:val="005C2959"/>
    <w:rsid w:val="005D18A9"/>
    <w:rsid w:val="005E6BB5"/>
    <w:rsid w:val="005F5897"/>
    <w:rsid w:val="006129F3"/>
    <w:rsid w:val="006312C4"/>
    <w:rsid w:val="00655ECE"/>
    <w:rsid w:val="00656096"/>
    <w:rsid w:val="006A2CBA"/>
    <w:rsid w:val="006A77F6"/>
    <w:rsid w:val="006B4546"/>
    <w:rsid w:val="00704281"/>
    <w:rsid w:val="00713257"/>
    <w:rsid w:val="00713354"/>
    <w:rsid w:val="00717DE6"/>
    <w:rsid w:val="00723367"/>
    <w:rsid w:val="0073141F"/>
    <w:rsid w:val="00750DEC"/>
    <w:rsid w:val="00753456"/>
    <w:rsid w:val="00767C42"/>
    <w:rsid w:val="0078643C"/>
    <w:rsid w:val="0079115D"/>
    <w:rsid w:val="007C0213"/>
    <w:rsid w:val="007D21A2"/>
    <w:rsid w:val="007F326E"/>
    <w:rsid w:val="00804AC8"/>
    <w:rsid w:val="00825F5B"/>
    <w:rsid w:val="008471EA"/>
    <w:rsid w:val="008A4F6C"/>
    <w:rsid w:val="008C3643"/>
    <w:rsid w:val="008F55F3"/>
    <w:rsid w:val="00942B0B"/>
    <w:rsid w:val="00944DDF"/>
    <w:rsid w:val="00975F67"/>
    <w:rsid w:val="009F6BE3"/>
    <w:rsid w:val="00A065BD"/>
    <w:rsid w:val="00A15933"/>
    <w:rsid w:val="00A31630"/>
    <w:rsid w:val="00A3474A"/>
    <w:rsid w:val="00A83C80"/>
    <w:rsid w:val="00AB726D"/>
    <w:rsid w:val="00AC4806"/>
    <w:rsid w:val="00AD0198"/>
    <w:rsid w:val="00AD7FE4"/>
    <w:rsid w:val="00AE117A"/>
    <w:rsid w:val="00AF06C6"/>
    <w:rsid w:val="00AF6F61"/>
    <w:rsid w:val="00B06249"/>
    <w:rsid w:val="00B069BD"/>
    <w:rsid w:val="00B322E7"/>
    <w:rsid w:val="00B449C1"/>
    <w:rsid w:val="00B530C9"/>
    <w:rsid w:val="00B575EA"/>
    <w:rsid w:val="00B62CE6"/>
    <w:rsid w:val="00BA6E12"/>
    <w:rsid w:val="00BC6CCB"/>
    <w:rsid w:val="00BF7B8C"/>
    <w:rsid w:val="00C07D9F"/>
    <w:rsid w:val="00C26C76"/>
    <w:rsid w:val="00C31DF3"/>
    <w:rsid w:val="00C94F2D"/>
    <w:rsid w:val="00C9537B"/>
    <w:rsid w:val="00CC6CB6"/>
    <w:rsid w:val="00CD010C"/>
    <w:rsid w:val="00CE12C4"/>
    <w:rsid w:val="00CE2D71"/>
    <w:rsid w:val="00CF3028"/>
    <w:rsid w:val="00CF5B98"/>
    <w:rsid w:val="00D159B9"/>
    <w:rsid w:val="00D26091"/>
    <w:rsid w:val="00D322CD"/>
    <w:rsid w:val="00D37965"/>
    <w:rsid w:val="00D60D1C"/>
    <w:rsid w:val="00D76426"/>
    <w:rsid w:val="00D87E2A"/>
    <w:rsid w:val="00D93C85"/>
    <w:rsid w:val="00DA028D"/>
    <w:rsid w:val="00DB78EC"/>
    <w:rsid w:val="00E4084F"/>
    <w:rsid w:val="00E62AE1"/>
    <w:rsid w:val="00EA1033"/>
    <w:rsid w:val="00EC04D9"/>
    <w:rsid w:val="00EC1879"/>
    <w:rsid w:val="00ED7280"/>
    <w:rsid w:val="00EF16A2"/>
    <w:rsid w:val="00EF3D34"/>
    <w:rsid w:val="00EF4FFD"/>
    <w:rsid w:val="00F04EEE"/>
    <w:rsid w:val="00F27394"/>
    <w:rsid w:val="00F53187"/>
    <w:rsid w:val="00F62A1C"/>
    <w:rsid w:val="00F676E1"/>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aliases w:val="MCHIP_list paragraph,List Paragraph1,Recommendation,Bullet List,FooterText,F5 List Paragraph,Dot pt,No Spacing1,List Paragraph Char Char Char,Indicator Text,Numbered Para 1,Bullet 1,Bullet Points,MAIN CONTENT,Colorful List Accent 1"/>
    <w:basedOn w:val="Normal"/>
    <w:link w:val="ListParagraphChar"/>
    <w:uiPriority w:val="34"/>
    <w:qFormat/>
    <w:rsid w:val="00804AC8"/>
    <w:pPr>
      <w:ind w:left="720"/>
      <w:contextualSpacing/>
    </w:pPr>
  </w:style>
  <w:style w:type="paragraph" w:styleId="NormalWeb">
    <w:name w:val="Normal (Web)"/>
    <w:basedOn w:val="Normal"/>
    <w:uiPriority w:val="99"/>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paragraph" w:styleId="Title">
    <w:name w:val="Title"/>
    <w:basedOn w:val="Normal"/>
    <w:next w:val="Normal"/>
    <w:link w:val="TitleChar"/>
    <w:uiPriority w:val="10"/>
    <w:qFormat/>
    <w:rsid w:val="00AE117A"/>
    <w:pPr>
      <w:spacing w:after="240" w:line="240" w:lineRule="auto"/>
    </w:pPr>
    <w:rPr>
      <w:rFonts w:asciiTheme="majorHAnsi" w:eastAsiaTheme="majorEastAsia" w:hAnsiTheme="majorHAnsi" w:cstheme="majorBidi"/>
      <w:b/>
      <w:bCs/>
      <w:i/>
      <w:iCs/>
      <w:spacing w:val="10"/>
      <w:sz w:val="60"/>
      <w:szCs w:val="60"/>
      <w:lang w:val="en-GB"/>
    </w:rPr>
  </w:style>
  <w:style w:type="character" w:customStyle="1" w:styleId="TitleChar">
    <w:name w:val="Title Char"/>
    <w:basedOn w:val="DefaultParagraphFont"/>
    <w:link w:val="Title"/>
    <w:uiPriority w:val="10"/>
    <w:rsid w:val="00AE117A"/>
    <w:rPr>
      <w:rFonts w:asciiTheme="majorHAnsi" w:eastAsiaTheme="majorEastAsia" w:hAnsiTheme="majorHAnsi" w:cstheme="majorBidi"/>
      <w:b/>
      <w:bCs/>
      <w:i/>
      <w:iCs/>
      <w:spacing w:val="10"/>
      <w:sz w:val="60"/>
      <w:szCs w:val="60"/>
      <w:lang w:val="en-GB"/>
    </w:rPr>
  </w:style>
  <w:style w:type="character" w:customStyle="1" w:styleId="ListParagraphChar">
    <w:name w:val="List Paragraph Char"/>
    <w:aliases w:val="MCHIP_list paragraph Char,List Paragraph1 Char,Recommendation Char,Bullet List Char,FooterText Char,F5 List Paragraph Char,Dot pt Char,No Spacing1 Char,List Paragraph Char Char Char Char,Indicator Text Char,Numbered Para 1 Char"/>
    <w:link w:val="ListParagraph"/>
    <w:uiPriority w:val="34"/>
    <w:locked/>
    <w:rsid w:val="00704281"/>
  </w:style>
  <w:style w:type="character" w:styleId="Strong">
    <w:name w:val="Strong"/>
    <w:basedOn w:val="DefaultParagraphFont"/>
    <w:uiPriority w:val="22"/>
    <w:qFormat/>
    <w:rsid w:val="009F6BE3"/>
    <w:rPr>
      <w:b/>
      <w:bCs/>
    </w:rPr>
  </w:style>
  <w:style w:type="character" w:customStyle="1" w:styleId="ui-provider">
    <w:name w:val="ui-provider"/>
    <w:basedOn w:val="DefaultParagraphFont"/>
    <w:rsid w:val="008F5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5814">
      <w:bodyDiv w:val="1"/>
      <w:marLeft w:val="0"/>
      <w:marRight w:val="0"/>
      <w:marTop w:val="0"/>
      <w:marBottom w:val="0"/>
      <w:divBdr>
        <w:top w:val="none" w:sz="0" w:space="0" w:color="auto"/>
        <w:left w:val="none" w:sz="0" w:space="0" w:color="auto"/>
        <w:bottom w:val="none" w:sz="0" w:space="0" w:color="auto"/>
        <w:right w:val="none" w:sz="0" w:space="0" w:color="auto"/>
      </w:divBdr>
      <w:divsChild>
        <w:div w:id="1481917902">
          <w:marLeft w:val="0"/>
          <w:marRight w:val="0"/>
          <w:marTop w:val="0"/>
          <w:marBottom w:val="0"/>
          <w:divBdr>
            <w:top w:val="none" w:sz="0" w:space="0" w:color="auto"/>
            <w:left w:val="none" w:sz="0" w:space="0" w:color="auto"/>
            <w:bottom w:val="none" w:sz="0" w:space="0" w:color="auto"/>
            <w:right w:val="none" w:sz="0" w:space="0" w:color="auto"/>
          </w:divBdr>
          <w:divsChild>
            <w:div w:id="2078549594">
              <w:marLeft w:val="0"/>
              <w:marRight w:val="0"/>
              <w:marTop w:val="0"/>
              <w:marBottom w:val="0"/>
              <w:divBdr>
                <w:top w:val="none" w:sz="0" w:space="0" w:color="auto"/>
                <w:left w:val="none" w:sz="0" w:space="0" w:color="auto"/>
                <w:bottom w:val="none" w:sz="0" w:space="0" w:color="auto"/>
                <w:right w:val="none" w:sz="0" w:space="0" w:color="auto"/>
              </w:divBdr>
              <w:divsChild>
                <w:div w:id="4386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9848">
      <w:bodyDiv w:val="1"/>
      <w:marLeft w:val="0"/>
      <w:marRight w:val="0"/>
      <w:marTop w:val="0"/>
      <w:marBottom w:val="0"/>
      <w:divBdr>
        <w:top w:val="none" w:sz="0" w:space="0" w:color="auto"/>
        <w:left w:val="none" w:sz="0" w:space="0" w:color="auto"/>
        <w:bottom w:val="none" w:sz="0" w:space="0" w:color="auto"/>
        <w:right w:val="none" w:sz="0" w:space="0" w:color="auto"/>
      </w:divBdr>
      <w:divsChild>
        <w:div w:id="1917351704">
          <w:marLeft w:val="0"/>
          <w:marRight w:val="0"/>
          <w:marTop w:val="0"/>
          <w:marBottom w:val="0"/>
          <w:divBdr>
            <w:top w:val="none" w:sz="0" w:space="0" w:color="auto"/>
            <w:left w:val="none" w:sz="0" w:space="0" w:color="auto"/>
            <w:bottom w:val="none" w:sz="0" w:space="0" w:color="auto"/>
            <w:right w:val="none" w:sz="0" w:space="0" w:color="auto"/>
          </w:divBdr>
          <w:divsChild>
            <w:div w:id="1624262087">
              <w:marLeft w:val="0"/>
              <w:marRight w:val="0"/>
              <w:marTop w:val="0"/>
              <w:marBottom w:val="0"/>
              <w:divBdr>
                <w:top w:val="none" w:sz="0" w:space="0" w:color="auto"/>
                <w:left w:val="none" w:sz="0" w:space="0" w:color="auto"/>
                <w:bottom w:val="none" w:sz="0" w:space="0" w:color="auto"/>
                <w:right w:val="none" w:sz="0" w:space="0" w:color="auto"/>
              </w:divBdr>
              <w:divsChild>
                <w:div w:id="14276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847">
      <w:bodyDiv w:val="1"/>
      <w:marLeft w:val="0"/>
      <w:marRight w:val="0"/>
      <w:marTop w:val="0"/>
      <w:marBottom w:val="0"/>
      <w:divBdr>
        <w:top w:val="none" w:sz="0" w:space="0" w:color="auto"/>
        <w:left w:val="none" w:sz="0" w:space="0" w:color="auto"/>
        <w:bottom w:val="none" w:sz="0" w:space="0" w:color="auto"/>
        <w:right w:val="none" w:sz="0" w:space="0" w:color="auto"/>
      </w:divBdr>
      <w:divsChild>
        <w:div w:id="166482206">
          <w:marLeft w:val="0"/>
          <w:marRight w:val="0"/>
          <w:marTop w:val="0"/>
          <w:marBottom w:val="0"/>
          <w:divBdr>
            <w:top w:val="none" w:sz="0" w:space="0" w:color="auto"/>
            <w:left w:val="none" w:sz="0" w:space="0" w:color="auto"/>
            <w:bottom w:val="none" w:sz="0" w:space="0" w:color="auto"/>
            <w:right w:val="none" w:sz="0" w:space="0" w:color="auto"/>
          </w:divBdr>
          <w:divsChild>
            <w:div w:id="924454713">
              <w:marLeft w:val="0"/>
              <w:marRight w:val="0"/>
              <w:marTop w:val="0"/>
              <w:marBottom w:val="0"/>
              <w:divBdr>
                <w:top w:val="none" w:sz="0" w:space="0" w:color="auto"/>
                <w:left w:val="none" w:sz="0" w:space="0" w:color="auto"/>
                <w:bottom w:val="none" w:sz="0" w:space="0" w:color="auto"/>
                <w:right w:val="none" w:sz="0" w:space="0" w:color="auto"/>
              </w:divBdr>
              <w:divsChild>
                <w:div w:id="8235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4969">
      <w:bodyDiv w:val="1"/>
      <w:marLeft w:val="0"/>
      <w:marRight w:val="0"/>
      <w:marTop w:val="0"/>
      <w:marBottom w:val="0"/>
      <w:divBdr>
        <w:top w:val="none" w:sz="0" w:space="0" w:color="auto"/>
        <w:left w:val="none" w:sz="0" w:space="0" w:color="auto"/>
        <w:bottom w:val="none" w:sz="0" w:space="0" w:color="auto"/>
        <w:right w:val="none" w:sz="0" w:space="0" w:color="auto"/>
      </w:divBdr>
      <w:divsChild>
        <w:div w:id="9264442">
          <w:marLeft w:val="0"/>
          <w:marRight w:val="0"/>
          <w:marTop w:val="0"/>
          <w:marBottom w:val="0"/>
          <w:divBdr>
            <w:top w:val="none" w:sz="0" w:space="0" w:color="auto"/>
            <w:left w:val="none" w:sz="0" w:space="0" w:color="auto"/>
            <w:bottom w:val="none" w:sz="0" w:space="0" w:color="auto"/>
            <w:right w:val="none" w:sz="0" w:space="0" w:color="auto"/>
          </w:divBdr>
          <w:divsChild>
            <w:div w:id="1464929301">
              <w:marLeft w:val="0"/>
              <w:marRight w:val="0"/>
              <w:marTop w:val="0"/>
              <w:marBottom w:val="0"/>
              <w:divBdr>
                <w:top w:val="none" w:sz="0" w:space="0" w:color="auto"/>
                <w:left w:val="none" w:sz="0" w:space="0" w:color="auto"/>
                <w:bottom w:val="none" w:sz="0" w:space="0" w:color="auto"/>
                <w:right w:val="none" w:sz="0" w:space="0" w:color="auto"/>
              </w:divBdr>
              <w:divsChild>
                <w:div w:id="17497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64912">
      <w:bodyDiv w:val="1"/>
      <w:marLeft w:val="0"/>
      <w:marRight w:val="0"/>
      <w:marTop w:val="0"/>
      <w:marBottom w:val="0"/>
      <w:divBdr>
        <w:top w:val="none" w:sz="0" w:space="0" w:color="auto"/>
        <w:left w:val="none" w:sz="0" w:space="0" w:color="auto"/>
        <w:bottom w:val="none" w:sz="0" w:space="0" w:color="auto"/>
        <w:right w:val="none" w:sz="0" w:space="0" w:color="auto"/>
      </w:divBdr>
      <w:divsChild>
        <w:div w:id="698554180">
          <w:marLeft w:val="0"/>
          <w:marRight w:val="0"/>
          <w:marTop w:val="0"/>
          <w:marBottom w:val="0"/>
          <w:divBdr>
            <w:top w:val="none" w:sz="0" w:space="0" w:color="auto"/>
            <w:left w:val="none" w:sz="0" w:space="0" w:color="auto"/>
            <w:bottom w:val="none" w:sz="0" w:space="0" w:color="auto"/>
            <w:right w:val="none" w:sz="0" w:space="0" w:color="auto"/>
          </w:divBdr>
          <w:divsChild>
            <w:div w:id="703478782">
              <w:marLeft w:val="0"/>
              <w:marRight w:val="0"/>
              <w:marTop w:val="0"/>
              <w:marBottom w:val="0"/>
              <w:divBdr>
                <w:top w:val="none" w:sz="0" w:space="0" w:color="auto"/>
                <w:left w:val="none" w:sz="0" w:space="0" w:color="auto"/>
                <w:bottom w:val="none" w:sz="0" w:space="0" w:color="auto"/>
                <w:right w:val="none" w:sz="0" w:space="0" w:color="auto"/>
              </w:divBdr>
              <w:divsChild>
                <w:div w:id="11426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1166">
      <w:bodyDiv w:val="1"/>
      <w:marLeft w:val="0"/>
      <w:marRight w:val="0"/>
      <w:marTop w:val="0"/>
      <w:marBottom w:val="0"/>
      <w:divBdr>
        <w:top w:val="none" w:sz="0" w:space="0" w:color="auto"/>
        <w:left w:val="none" w:sz="0" w:space="0" w:color="auto"/>
        <w:bottom w:val="none" w:sz="0" w:space="0" w:color="auto"/>
        <w:right w:val="none" w:sz="0" w:space="0" w:color="auto"/>
      </w:divBdr>
    </w:div>
    <w:div w:id="491145165">
      <w:bodyDiv w:val="1"/>
      <w:marLeft w:val="0"/>
      <w:marRight w:val="0"/>
      <w:marTop w:val="0"/>
      <w:marBottom w:val="0"/>
      <w:divBdr>
        <w:top w:val="none" w:sz="0" w:space="0" w:color="auto"/>
        <w:left w:val="none" w:sz="0" w:space="0" w:color="auto"/>
        <w:bottom w:val="none" w:sz="0" w:space="0" w:color="auto"/>
        <w:right w:val="none" w:sz="0" w:space="0" w:color="auto"/>
      </w:divBdr>
      <w:divsChild>
        <w:div w:id="186911505">
          <w:marLeft w:val="0"/>
          <w:marRight w:val="0"/>
          <w:marTop w:val="0"/>
          <w:marBottom w:val="0"/>
          <w:divBdr>
            <w:top w:val="none" w:sz="0" w:space="0" w:color="auto"/>
            <w:left w:val="none" w:sz="0" w:space="0" w:color="auto"/>
            <w:bottom w:val="none" w:sz="0" w:space="0" w:color="auto"/>
            <w:right w:val="none" w:sz="0" w:space="0" w:color="auto"/>
          </w:divBdr>
          <w:divsChild>
            <w:div w:id="2095474555">
              <w:marLeft w:val="0"/>
              <w:marRight w:val="0"/>
              <w:marTop w:val="0"/>
              <w:marBottom w:val="0"/>
              <w:divBdr>
                <w:top w:val="none" w:sz="0" w:space="0" w:color="auto"/>
                <w:left w:val="none" w:sz="0" w:space="0" w:color="auto"/>
                <w:bottom w:val="none" w:sz="0" w:space="0" w:color="auto"/>
                <w:right w:val="none" w:sz="0" w:space="0" w:color="auto"/>
              </w:divBdr>
              <w:divsChild>
                <w:div w:id="2118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61558">
      <w:bodyDiv w:val="1"/>
      <w:marLeft w:val="0"/>
      <w:marRight w:val="0"/>
      <w:marTop w:val="0"/>
      <w:marBottom w:val="0"/>
      <w:divBdr>
        <w:top w:val="none" w:sz="0" w:space="0" w:color="auto"/>
        <w:left w:val="none" w:sz="0" w:space="0" w:color="auto"/>
        <w:bottom w:val="none" w:sz="0" w:space="0" w:color="auto"/>
        <w:right w:val="none" w:sz="0" w:space="0" w:color="auto"/>
      </w:divBdr>
      <w:divsChild>
        <w:div w:id="910046582">
          <w:marLeft w:val="0"/>
          <w:marRight w:val="0"/>
          <w:marTop w:val="0"/>
          <w:marBottom w:val="0"/>
          <w:divBdr>
            <w:top w:val="none" w:sz="0" w:space="0" w:color="auto"/>
            <w:left w:val="none" w:sz="0" w:space="0" w:color="auto"/>
            <w:bottom w:val="none" w:sz="0" w:space="0" w:color="auto"/>
            <w:right w:val="none" w:sz="0" w:space="0" w:color="auto"/>
          </w:divBdr>
          <w:divsChild>
            <w:div w:id="1966082223">
              <w:marLeft w:val="0"/>
              <w:marRight w:val="0"/>
              <w:marTop w:val="0"/>
              <w:marBottom w:val="0"/>
              <w:divBdr>
                <w:top w:val="none" w:sz="0" w:space="0" w:color="auto"/>
                <w:left w:val="none" w:sz="0" w:space="0" w:color="auto"/>
                <w:bottom w:val="none" w:sz="0" w:space="0" w:color="auto"/>
                <w:right w:val="none" w:sz="0" w:space="0" w:color="auto"/>
              </w:divBdr>
              <w:divsChild>
                <w:div w:id="1220551515">
                  <w:marLeft w:val="0"/>
                  <w:marRight w:val="0"/>
                  <w:marTop w:val="0"/>
                  <w:marBottom w:val="0"/>
                  <w:divBdr>
                    <w:top w:val="none" w:sz="0" w:space="0" w:color="auto"/>
                    <w:left w:val="none" w:sz="0" w:space="0" w:color="auto"/>
                    <w:bottom w:val="none" w:sz="0" w:space="0" w:color="auto"/>
                    <w:right w:val="none" w:sz="0" w:space="0" w:color="auto"/>
                  </w:divBdr>
                </w:div>
              </w:divsChild>
            </w:div>
            <w:div w:id="395006876">
              <w:marLeft w:val="0"/>
              <w:marRight w:val="0"/>
              <w:marTop w:val="0"/>
              <w:marBottom w:val="0"/>
              <w:divBdr>
                <w:top w:val="none" w:sz="0" w:space="0" w:color="auto"/>
                <w:left w:val="none" w:sz="0" w:space="0" w:color="auto"/>
                <w:bottom w:val="none" w:sz="0" w:space="0" w:color="auto"/>
                <w:right w:val="none" w:sz="0" w:space="0" w:color="auto"/>
              </w:divBdr>
              <w:divsChild>
                <w:div w:id="5696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31027">
          <w:marLeft w:val="0"/>
          <w:marRight w:val="0"/>
          <w:marTop w:val="0"/>
          <w:marBottom w:val="0"/>
          <w:divBdr>
            <w:top w:val="none" w:sz="0" w:space="0" w:color="auto"/>
            <w:left w:val="none" w:sz="0" w:space="0" w:color="auto"/>
            <w:bottom w:val="none" w:sz="0" w:space="0" w:color="auto"/>
            <w:right w:val="none" w:sz="0" w:space="0" w:color="auto"/>
          </w:divBdr>
          <w:divsChild>
            <w:div w:id="775254555">
              <w:marLeft w:val="0"/>
              <w:marRight w:val="0"/>
              <w:marTop w:val="0"/>
              <w:marBottom w:val="0"/>
              <w:divBdr>
                <w:top w:val="none" w:sz="0" w:space="0" w:color="auto"/>
                <w:left w:val="none" w:sz="0" w:space="0" w:color="auto"/>
                <w:bottom w:val="none" w:sz="0" w:space="0" w:color="auto"/>
                <w:right w:val="none" w:sz="0" w:space="0" w:color="auto"/>
              </w:divBdr>
              <w:divsChild>
                <w:div w:id="20537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6107">
      <w:bodyDiv w:val="1"/>
      <w:marLeft w:val="0"/>
      <w:marRight w:val="0"/>
      <w:marTop w:val="0"/>
      <w:marBottom w:val="0"/>
      <w:divBdr>
        <w:top w:val="none" w:sz="0" w:space="0" w:color="auto"/>
        <w:left w:val="none" w:sz="0" w:space="0" w:color="auto"/>
        <w:bottom w:val="none" w:sz="0" w:space="0" w:color="auto"/>
        <w:right w:val="none" w:sz="0" w:space="0" w:color="auto"/>
      </w:divBdr>
      <w:divsChild>
        <w:div w:id="403114389">
          <w:marLeft w:val="0"/>
          <w:marRight w:val="0"/>
          <w:marTop w:val="0"/>
          <w:marBottom w:val="0"/>
          <w:divBdr>
            <w:top w:val="none" w:sz="0" w:space="0" w:color="auto"/>
            <w:left w:val="none" w:sz="0" w:space="0" w:color="auto"/>
            <w:bottom w:val="none" w:sz="0" w:space="0" w:color="auto"/>
            <w:right w:val="none" w:sz="0" w:space="0" w:color="auto"/>
          </w:divBdr>
          <w:divsChild>
            <w:div w:id="48195135">
              <w:marLeft w:val="0"/>
              <w:marRight w:val="0"/>
              <w:marTop w:val="0"/>
              <w:marBottom w:val="0"/>
              <w:divBdr>
                <w:top w:val="none" w:sz="0" w:space="0" w:color="auto"/>
                <w:left w:val="none" w:sz="0" w:space="0" w:color="auto"/>
                <w:bottom w:val="none" w:sz="0" w:space="0" w:color="auto"/>
                <w:right w:val="none" w:sz="0" w:space="0" w:color="auto"/>
              </w:divBdr>
              <w:divsChild>
                <w:div w:id="8854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6721">
      <w:bodyDiv w:val="1"/>
      <w:marLeft w:val="0"/>
      <w:marRight w:val="0"/>
      <w:marTop w:val="0"/>
      <w:marBottom w:val="0"/>
      <w:divBdr>
        <w:top w:val="none" w:sz="0" w:space="0" w:color="auto"/>
        <w:left w:val="none" w:sz="0" w:space="0" w:color="auto"/>
        <w:bottom w:val="none" w:sz="0" w:space="0" w:color="auto"/>
        <w:right w:val="none" w:sz="0" w:space="0" w:color="auto"/>
      </w:divBdr>
      <w:divsChild>
        <w:div w:id="940718879">
          <w:marLeft w:val="0"/>
          <w:marRight w:val="0"/>
          <w:marTop w:val="0"/>
          <w:marBottom w:val="0"/>
          <w:divBdr>
            <w:top w:val="none" w:sz="0" w:space="0" w:color="auto"/>
            <w:left w:val="none" w:sz="0" w:space="0" w:color="auto"/>
            <w:bottom w:val="none" w:sz="0" w:space="0" w:color="auto"/>
            <w:right w:val="none" w:sz="0" w:space="0" w:color="auto"/>
          </w:divBdr>
          <w:divsChild>
            <w:div w:id="375474426">
              <w:marLeft w:val="0"/>
              <w:marRight w:val="0"/>
              <w:marTop w:val="0"/>
              <w:marBottom w:val="0"/>
              <w:divBdr>
                <w:top w:val="none" w:sz="0" w:space="0" w:color="auto"/>
                <w:left w:val="none" w:sz="0" w:space="0" w:color="auto"/>
                <w:bottom w:val="none" w:sz="0" w:space="0" w:color="auto"/>
                <w:right w:val="none" w:sz="0" w:space="0" w:color="auto"/>
              </w:divBdr>
              <w:divsChild>
                <w:div w:id="860238292">
                  <w:marLeft w:val="0"/>
                  <w:marRight w:val="0"/>
                  <w:marTop w:val="0"/>
                  <w:marBottom w:val="0"/>
                  <w:divBdr>
                    <w:top w:val="none" w:sz="0" w:space="0" w:color="auto"/>
                    <w:left w:val="none" w:sz="0" w:space="0" w:color="auto"/>
                    <w:bottom w:val="none" w:sz="0" w:space="0" w:color="auto"/>
                    <w:right w:val="none" w:sz="0" w:space="0" w:color="auto"/>
                  </w:divBdr>
                  <w:divsChild>
                    <w:div w:id="6830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80124">
      <w:bodyDiv w:val="1"/>
      <w:marLeft w:val="0"/>
      <w:marRight w:val="0"/>
      <w:marTop w:val="0"/>
      <w:marBottom w:val="0"/>
      <w:divBdr>
        <w:top w:val="none" w:sz="0" w:space="0" w:color="auto"/>
        <w:left w:val="none" w:sz="0" w:space="0" w:color="auto"/>
        <w:bottom w:val="none" w:sz="0" w:space="0" w:color="auto"/>
        <w:right w:val="none" w:sz="0" w:space="0" w:color="auto"/>
      </w:divBdr>
      <w:divsChild>
        <w:div w:id="934096526">
          <w:marLeft w:val="0"/>
          <w:marRight w:val="0"/>
          <w:marTop w:val="0"/>
          <w:marBottom w:val="0"/>
          <w:divBdr>
            <w:top w:val="none" w:sz="0" w:space="0" w:color="auto"/>
            <w:left w:val="none" w:sz="0" w:space="0" w:color="auto"/>
            <w:bottom w:val="none" w:sz="0" w:space="0" w:color="auto"/>
            <w:right w:val="none" w:sz="0" w:space="0" w:color="auto"/>
          </w:divBdr>
          <w:divsChild>
            <w:div w:id="1838692671">
              <w:marLeft w:val="0"/>
              <w:marRight w:val="0"/>
              <w:marTop w:val="0"/>
              <w:marBottom w:val="0"/>
              <w:divBdr>
                <w:top w:val="none" w:sz="0" w:space="0" w:color="auto"/>
                <w:left w:val="none" w:sz="0" w:space="0" w:color="auto"/>
                <w:bottom w:val="none" w:sz="0" w:space="0" w:color="auto"/>
                <w:right w:val="none" w:sz="0" w:space="0" w:color="auto"/>
              </w:divBdr>
              <w:divsChild>
                <w:div w:id="1835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1425">
      <w:bodyDiv w:val="1"/>
      <w:marLeft w:val="0"/>
      <w:marRight w:val="0"/>
      <w:marTop w:val="0"/>
      <w:marBottom w:val="0"/>
      <w:divBdr>
        <w:top w:val="none" w:sz="0" w:space="0" w:color="auto"/>
        <w:left w:val="none" w:sz="0" w:space="0" w:color="auto"/>
        <w:bottom w:val="none" w:sz="0" w:space="0" w:color="auto"/>
        <w:right w:val="none" w:sz="0" w:space="0" w:color="auto"/>
      </w:divBdr>
    </w:div>
    <w:div w:id="602493801">
      <w:bodyDiv w:val="1"/>
      <w:marLeft w:val="0"/>
      <w:marRight w:val="0"/>
      <w:marTop w:val="0"/>
      <w:marBottom w:val="0"/>
      <w:divBdr>
        <w:top w:val="none" w:sz="0" w:space="0" w:color="auto"/>
        <w:left w:val="none" w:sz="0" w:space="0" w:color="auto"/>
        <w:bottom w:val="none" w:sz="0" w:space="0" w:color="auto"/>
        <w:right w:val="none" w:sz="0" w:space="0" w:color="auto"/>
      </w:divBdr>
      <w:divsChild>
        <w:div w:id="2051763182">
          <w:marLeft w:val="0"/>
          <w:marRight w:val="0"/>
          <w:marTop w:val="0"/>
          <w:marBottom w:val="0"/>
          <w:divBdr>
            <w:top w:val="none" w:sz="0" w:space="0" w:color="auto"/>
            <w:left w:val="none" w:sz="0" w:space="0" w:color="auto"/>
            <w:bottom w:val="none" w:sz="0" w:space="0" w:color="auto"/>
            <w:right w:val="none" w:sz="0" w:space="0" w:color="auto"/>
          </w:divBdr>
          <w:divsChild>
            <w:div w:id="557278061">
              <w:marLeft w:val="0"/>
              <w:marRight w:val="0"/>
              <w:marTop w:val="0"/>
              <w:marBottom w:val="0"/>
              <w:divBdr>
                <w:top w:val="none" w:sz="0" w:space="0" w:color="auto"/>
                <w:left w:val="none" w:sz="0" w:space="0" w:color="auto"/>
                <w:bottom w:val="none" w:sz="0" w:space="0" w:color="auto"/>
                <w:right w:val="none" w:sz="0" w:space="0" w:color="auto"/>
              </w:divBdr>
              <w:divsChild>
                <w:div w:id="970549843">
                  <w:marLeft w:val="0"/>
                  <w:marRight w:val="0"/>
                  <w:marTop w:val="0"/>
                  <w:marBottom w:val="0"/>
                  <w:divBdr>
                    <w:top w:val="none" w:sz="0" w:space="0" w:color="auto"/>
                    <w:left w:val="none" w:sz="0" w:space="0" w:color="auto"/>
                    <w:bottom w:val="none" w:sz="0" w:space="0" w:color="auto"/>
                    <w:right w:val="none" w:sz="0" w:space="0" w:color="auto"/>
                  </w:divBdr>
                  <w:divsChild>
                    <w:div w:id="409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3514">
      <w:bodyDiv w:val="1"/>
      <w:marLeft w:val="0"/>
      <w:marRight w:val="0"/>
      <w:marTop w:val="0"/>
      <w:marBottom w:val="0"/>
      <w:divBdr>
        <w:top w:val="none" w:sz="0" w:space="0" w:color="auto"/>
        <w:left w:val="none" w:sz="0" w:space="0" w:color="auto"/>
        <w:bottom w:val="none" w:sz="0" w:space="0" w:color="auto"/>
        <w:right w:val="none" w:sz="0" w:space="0" w:color="auto"/>
      </w:divBdr>
      <w:divsChild>
        <w:div w:id="1467167191">
          <w:marLeft w:val="0"/>
          <w:marRight w:val="0"/>
          <w:marTop w:val="0"/>
          <w:marBottom w:val="0"/>
          <w:divBdr>
            <w:top w:val="none" w:sz="0" w:space="0" w:color="auto"/>
            <w:left w:val="none" w:sz="0" w:space="0" w:color="auto"/>
            <w:bottom w:val="none" w:sz="0" w:space="0" w:color="auto"/>
            <w:right w:val="none" w:sz="0" w:space="0" w:color="auto"/>
          </w:divBdr>
          <w:divsChild>
            <w:div w:id="2101903064">
              <w:marLeft w:val="0"/>
              <w:marRight w:val="0"/>
              <w:marTop w:val="0"/>
              <w:marBottom w:val="0"/>
              <w:divBdr>
                <w:top w:val="none" w:sz="0" w:space="0" w:color="auto"/>
                <w:left w:val="none" w:sz="0" w:space="0" w:color="auto"/>
                <w:bottom w:val="none" w:sz="0" w:space="0" w:color="auto"/>
                <w:right w:val="none" w:sz="0" w:space="0" w:color="auto"/>
              </w:divBdr>
              <w:divsChild>
                <w:div w:id="2520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2921">
      <w:bodyDiv w:val="1"/>
      <w:marLeft w:val="0"/>
      <w:marRight w:val="0"/>
      <w:marTop w:val="0"/>
      <w:marBottom w:val="0"/>
      <w:divBdr>
        <w:top w:val="none" w:sz="0" w:space="0" w:color="auto"/>
        <w:left w:val="none" w:sz="0" w:space="0" w:color="auto"/>
        <w:bottom w:val="none" w:sz="0" w:space="0" w:color="auto"/>
        <w:right w:val="none" w:sz="0" w:space="0" w:color="auto"/>
      </w:divBdr>
    </w:div>
    <w:div w:id="886062462">
      <w:bodyDiv w:val="1"/>
      <w:marLeft w:val="0"/>
      <w:marRight w:val="0"/>
      <w:marTop w:val="0"/>
      <w:marBottom w:val="0"/>
      <w:divBdr>
        <w:top w:val="none" w:sz="0" w:space="0" w:color="auto"/>
        <w:left w:val="none" w:sz="0" w:space="0" w:color="auto"/>
        <w:bottom w:val="none" w:sz="0" w:space="0" w:color="auto"/>
        <w:right w:val="none" w:sz="0" w:space="0" w:color="auto"/>
      </w:divBdr>
    </w:div>
    <w:div w:id="908228286">
      <w:bodyDiv w:val="1"/>
      <w:marLeft w:val="0"/>
      <w:marRight w:val="0"/>
      <w:marTop w:val="0"/>
      <w:marBottom w:val="0"/>
      <w:divBdr>
        <w:top w:val="none" w:sz="0" w:space="0" w:color="auto"/>
        <w:left w:val="none" w:sz="0" w:space="0" w:color="auto"/>
        <w:bottom w:val="none" w:sz="0" w:space="0" w:color="auto"/>
        <w:right w:val="none" w:sz="0" w:space="0" w:color="auto"/>
      </w:divBdr>
      <w:divsChild>
        <w:div w:id="779956592">
          <w:marLeft w:val="0"/>
          <w:marRight w:val="0"/>
          <w:marTop w:val="0"/>
          <w:marBottom w:val="0"/>
          <w:divBdr>
            <w:top w:val="none" w:sz="0" w:space="0" w:color="auto"/>
            <w:left w:val="none" w:sz="0" w:space="0" w:color="auto"/>
            <w:bottom w:val="none" w:sz="0" w:space="0" w:color="auto"/>
            <w:right w:val="none" w:sz="0" w:space="0" w:color="auto"/>
          </w:divBdr>
          <w:divsChild>
            <w:div w:id="439493862">
              <w:marLeft w:val="0"/>
              <w:marRight w:val="0"/>
              <w:marTop w:val="0"/>
              <w:marBottom w:val="0"/>
              <w:divBdr>
                <w:top w:val="none" w:sz="0" w:space="0" w:color="auto"/>
                <w:left w:val="none" w:sz="0" w:space="0" w:color="auto"/>
                <w:bottom w:val="none" w:sz="0" w:space="0" w:color="auto"/>
                <w:right w:val="none" w:sz="0" w:space="0" w:color="auto"/>
              </w:divBdr>
              <w:divsChild>
                <w:div w:id="10683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8100">
      <w:bodyDiv w:val="1"/>
      <w:marLeft w:val="0"/>
      <w:marRight w:val="0"/>
      <w:marTop w:val="0"/>
      <w:marBottom w:val="0"/>
      <w:divBdr>
        <w:top w:val="none" w:sz="0" w:space="0" w:color="auto"/>
        <w:left w:val="none" w:sz="0" w:space="0" w:color="auto"/>
        <w:bottom w:val="none" w:sz="0" w:space="0" w:color="auto"/>
        <w:right w:val="none" w:sz="0" w:space="0" w:color="auto"/>
      </w:divBdr>
      <w:divsChild>
        <w:div w:id="1167088888">
          <w:marLeft w:val="0"/>
          <w:marRight w:val="0"/>
          <w:marTop w:val="0"/>
          <w:marBottom w:val="0"/>
          <w:divBdr>
            <w:top w:val="none" w:sz="0" w:space="0" w:color="auto"/>
            <w:left w:val="none" w:sz="0" w:space="0" w:color="auto"/>
            <w:bottom w:val="none" w:sz="0" w:space="0" w:color="auto"/>
            <w:right w:val="none" w:sz="0" w:space="0" w:color="auto"/>
          </w:divBdr>
          <w:divsChild>
            <w:div w:id="574358603">
              <w:marLeft w:val="0"/>
              <w:marRight w:val="0"/>
              <w:marTop w:val="0"/>
              <w:marBottom w:val="0"/>
              <w:divBdr>
                <w:top w:val="none" w:sz="0" w:space="0" w:color="auto"/>
                <w:left w:val="none" w:sz="0" w:space="0" w:color="auto"/>
                <w:bottom w:val="none" w:sz="0" w:space="0" w:color="auto"/>
                <w:right w:val="none" w:sz="0" w:space="0" w:color="auto"/>
              </w:divBdr>
              <w:divsChild>
                <w:div w:id="19604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7246">
      <w:bodyDiv w:val="1"/>
      <w:marLeft w:val="0"/>
      <w:marRight w:val="0"/>
      <w:marTop w:val="0"/>
      <w:marBottom w:val="0"/>
      <w:divBdr>
        <w:top w:val="none" w:sz="0" w:space="0" w:color="auto"/>
        <w:left w:val="none" w:sz="0" w:space="0" w:color="auto"/>
        <w:bottom w:val="none" w:sz="0" w:space="0" w:color="auto"/>
        <w:right w:val="none" w:sz="0" w:space="0" w:color="auto"/>
      </w:divBdr>
      <w:divsChild>
        <w:div w:id="93866518">
          <w:marLeft w:val="0"/>
          <w:marRight w:val="0"/>
          <w:marTop w:val="0"/>
          <w:marBottom w:val="0"/>
          <w:divBdr>
            <w:top w:val="none" w:sz="0" w:space="0" w:color="auto"/>
            <w:left w:val="none" w:sz="0" w:space="0" w:color="auto"/>
            <w:bottom w:val="none" w:sz="0" w:space="0" w:color="auto"/>
            <w:right w:val="none" w:sz="0" w:space="0" w:color="auto"/>
          </w:divBdr>
          <w:divsChild>
            <w:div w:id="2089619163">
              <w:marLeft w:val="0"/>
              <w:marRight w:val="0"/>
              <w:marTop w:val="0"/>
              <w:marBottom w:val="0"/>
              <w:divBdr>
                <w:top w:val="none" w:sz="0" w:space="0" w:color="auto"/>
                <w:left w:val="none" w:sz="0" w:space="0" w:color="auto"/>
                <w:bottom w:val="none" w:sz="0" w:space="0" w:color="auto"/>
                <w:right w:val="none" w:sz="0" w:space="0" w:color="auto"/>
              </w:divBdr>
              <w:divsChild>
                <w:div w:id="10618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3277">
      <w:bodyDiv w:val="1"/>
      <w:marLeft w:val="0"/>
      <w:marRight w:val="0"/>
      <w:marTop w:val="0"/>
      <w:marBottom w:val="0"/>
      <w:divBdr>
        <w:top w:val="none" w:sz="0" w:space="0" w:color="auto"/>
        <w:left w:val="none" w:sz="0" w:space="0" w:color="auto"/>
        <w:bottom w:val="none" w:sz="0" w:space="0" w:color="auto"/>
        <w:right w:val="none" w:sz="0" w:space="0" w:color="auto"/>
      </w:divBdr>
      <w:divsChild>
        <w:div w:id="1962153280">
          <w:marLeft w:val="0"/>
          <w:marRight w:val="0"/>
          <w:marTop w:val="0"/>
          <w:marBottom w:val="0"/>
          <w:divBdr>
            <w:top w:val="none" w:sz="0" w:space="0" w:color="auto"/>
            <w:left w:val="none" w:sz="0" w:space="0" w:color="auto"/>
            <w:bottom w:val="none" w:sz="0" w:space="0" w:color="auto"/>
            <w:right w:val="none" w:sz="0" w:space="0" w:color="auto"/>
          </w:divBdr>
          <w:divsChild>
            <w:div w:id="615909389">
              <w:marLeft w:val="0"/>
              <w:marRight w:val="0"/>
              <w:marTop w:val="0"/>
              <w:marBottom w:val="0"/>
              <w:divBdr>
                <w:top w:val="none" w:sz="0" w:space="0" w:color="auto"/>
                <w:left w:val="none" w:sz="0" w:space="0" w:color="auto"/>
                <w:bottom w:val="none" w:sz="0" w:space="0" w:color="auto"/>
                <w:right w:val="none" w:sz="0" w:space="0" w:color="auto"/>
              </w:divBdr>
              <w:divsChild>
                <w:div w:id="18852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1348">
      <w:bodyDiv w:val="1"/>
      <w:marLeft w:val="0"/>
      <w:marRight w:val="0"/>
      <w:marTop w:val="0"/>
      <w:marBottom w:val="0"/>
      <w:divBdr>
        <w:top w:val="none" w:sz="0" w:space="0" w:color="auto"/>
        <w:left w:val="none" w:sz="0" w:space="0" w:color="auto"/>
        <w:bottom w:val="none" w:sz="0" w:space="0" w:color="auto"/>
        <w:right w:val="none" w:sz="0" w:space="0" w:color="auto"/>
      </w:divBdr>
      <w:divsChild>
        <w:div w:id="2021352570">
          <w:marLeft w:val="0"/>
          <w:marRight w:val="0"/>
          <w:marTop w:val="0"/>
          <w:marBottom w:val="0"/>
          <w:divBdr>
            <w:top w:val="none" w:sz="0" w:space="0" w:color="auto"/>
            <w:left w:val="none" w:sz="0" w:space="0" w:color="auto"/>
            <w:bottom w:val="none" w:sz="0" w:space="0" w:color="auto"/>
            <w:right w:val="none" w:sz="0" w:space="0" w:color="auto"/>
          </w:divBdr>
          <w:divsChild>
            <w:div w:id="1916621182">
              <w:marLeft w:val="0"/>
              <w:marRight w:val="0"/>
              <w:marTop w:val="0"/>
              <w:marBottom w:val="0"/>
              <w:divBdr>
                <w:top w:val="none" w:sz="0" w:space="0" w:color="auto"/>
                <w:left w:val="none" w:sz="0" w:space="0" w:color="auto"/>
                <w:bottom w:val="none" w:sz="0" w:space="0" w:color="auto"/>
                <w:right w:val="none" w:sz="0" w:space="0" w:color="auto"/>
              </w:divBdr>
              <w:divsChild>
                <w:div w:id="21707446">
                  <w:marLeft w:val="0"/>
                  <w:marRight w:val="0"/>
                  <w:marTop w:val="0"/>
                  <w:marBottom w:val="0"/>
                  <w:divBdr>
                    <w:top w:val="none" w:sz="0" w:space="0" w:color="auto"/>
                    <w:left w:val="none" w:sz="0" w:space="0" w:color="auto"/>
                    <w:bottom w:val="none" w:sz="0" w:space="0" w:color="auto"/>
                    <w:right w:val="none" w:sz="0" w:space="0" w:color="auto"/>
                  </w:divBdr>
                  <w:divsChild>
                    <w:div w:id="19148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5441">
      <w:bodyDiv w:val="1"/>
      <w:marLeft w:val="0"/>
      <w:marRight w:val="0"/>
      <w:marTop w:val="0"/>
      <w:marBottom w:val="0"/>
      <w:divBdr>
        <w:top w:val="none" w:sz="0" w:space="0" w:color="auto"/>
        <w:left w:val="none" w:sz="0" w:space="0" w:color="auto"/>
        <w:bottom w:val="none" w:sz="0" w:space="0" w:color="auto"/>
        <w:right w:val="none" w:sz="0" w:space="0" w:color="auto"/>
      </w:divBdr>
    </w:div>
    <w:div w:id="1260598147">
      <w:bodyDiv w:val="1"/>
      <w:marLeft w:val="0"/>
      <w:marRight w:val="0"/>
      <w:marTop w:val="0"/>
      <w:marBottom w:val="0"/>
      <w:divBdr>
        <w:top w:val="none" w:sz="0" w:space="0" w:color="auto"/>
        <w:left w:val="none" w:sz="0" w:space="0" w:color="auto"/>
        <w:bottom w:val="none" w:sz="0" w:space="0" w:color="auto"/>
        <w:right w:val="none" w:sz="0" w:space="0" w:color="auto"/>
      </w:divBdr>
    </w:div>
    <w:div w:id="1296331087">
      <w:bodyDiv w:val="1"/>
      <w:marLeft w:val="0"/>
      <w:marRight w:val="0"/>
      <w:marTop w:val="0"/>
      <w:marBottom w:val="0"/>
      <w:divBdr>
        <w:top w:val="none" w:sz="0" w:space="0" w:color="auto"/>
        <w:left w:val="none" w:sz="0" w:space="0" w:color="auto"/>
        <w:bottom w:val="none" w:sz="0" w:space="0" w:color="auto"/>
        <w:right w:val="none" w:sz="0" w:space="0" w:color="auto"/>
      </w:divBdr>
      <w:divsChild>
        <w:div w:id="1052120821">
          <w:marLeft w:val="0"/>
          <w:marRight w:val="0"/>
          <w:marTop w:val="0"/>
          <w:marBottom w:val="0"/>
          <w:divBdr>
            <w:top w:val="none" w:sz="0" w:space="0" w:color="auto"/>
            <w:left w:val="none" w:sz="0" w:space="0" w:color="auto"/>
            <w:bottom w:val="none" w:sz="0" w:space="0" w:color="auto"/>
            <w:right w:val="none" w:sz="0" w:space="0" w:color="auto"/>
          </w:divBdr>
          <w:divsChild>
            <w:div w:id="343557510">
              <w:marLeft w:val="0"/>
              <w:marRight w:val="0"/>
              <w:marTop w:val="0"/>
              <w:marBottom w:val="0"/>
              <w:divBdr>
                <w:top w:val="none" w:sz="0" w:space="0" w:color="auto"/>
                <w:left w:val="none" w:sz="0" w:space="0" w:color="auto"/>
                <w:bottom w:val="none" w:sz="0" w:space="0" w:color="auto"/>
                <w:right w:val="none" w:sz="0" w:space="0" w:color="auto"/>
              </w:divBdr>
              <w:divsChild>
                <w:div w:id="18023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7990">
      <w:bodyDiv w:val="1"/>
      <w:marLeft w:val="0"/>
      <w:marRight w:val="0"/>
      <w:marTop w:val="0"/>
      <w:marBottom w:val="0"/>
      <w:divBdr>
        <w:top w:val="none" w:sz="0" w:space="0" w:color="auto"/>
        <w:left w:val="none" w:sz="0" w:space="0" w:color="auto"/>
        <w:bottom w:val="none" w:sz="0" w:space="0" w:color="auto"/>
        <w:right w:val="none" w:sz="0" w:space="0" w:color="auto"/>
      </w:divBdr>
      <w:divsChild>
        <w:div w:id="336463924">
          <w:marLeft w:val="0"/>
          <w:marRight w:val="0"/>
          <w:marTop w:val="0"/>
          <w:marBottom w:val="0"/>
          <w:divBdr>
            <w:top w:val="none" w:sz="0" w:space="0" w:color="auto"/>
            <w:left w:val="none" w:sz="0" w:space="0" w:color="auto"/>
            <w:bottom w:val="none" w:sz="0" w:space="0" w:color="auto"/>
            <w:right w:val="none" w:sz="0" w:space="0" w:color="auto"/>
          </w:divBdr>
          <w:divsChild>
            <w:div w:id="3484238">
              <w:marLeft w:val="0"/>
              <w:marRight w:val="0"/>
              <w:marTop w:val="0"/>
              <w:marBottom w:val="0"/>
              <w:divBdr>
                <w:top w:val="none" w:sz="0" w:space="0" w:color="auto"/>
                <w:left w:val="none" w:sz="0" w:space="0" w:color="auto"/>
                <w:bottom w:val="none" w:sz="0" w:space="0" w:color="auto"/>
                <w:right w:val="none" w:sz="0" w:space="0" w:color="auto"/>
              </w:divBdr>
              <w:divsChild>
                <w:div w:id="12454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33774">
      <w:bodyDiv w:val="1"/>
      <w:marLeft w:val="0"/>
      <w:marRight w:val="0"/>
      <w:marTop w:val="0"/>
      <w:marBottom w:val="0"/>
      <w:divBdr>
        <w:top w:val="none" w:sz="0" w:space="0" w:color="auto"/>
        <w:left w:val="none" w:sz="0" w:space="0" w:color="auto"/>
        <w:bottom w:val="none" w:sz="0" w:space="0" w:color="auto"/>
        <w:right w:val="none" w:sz="0" w:space="0" w:color="auto"/>
      </w:divBdr>
    </w:div>
    <w:div w:id="1473019535">
      <w:bodyDiv w:val="1"/>
      <w:marLeft w:val="0"/>
      <w:marRight w:val="0"/>
      <w:marTop w:val="0"/>
      <w:marBottom w:val="0"/>
      <w:divBdr>
        <w:top w:val="none" w:sz="0" w:space="0" w:color="auto"/>
        <w:left w:val="none" w:sz="0" w:space="0" w:color="auto"/>
        <w:bottom w:val="none" w:sz="0" w:space="0" w:color="auto"/>
        <w:right w:val="none" w:sz="0" w:space="0" w:color="auto"/>
      </w:divBdr>
    </w:div>
    <w:div w:id="1506702463">
      <w:bodyDiv w:val="1"/>
      <w:marLeft w:val="0"/>
      <w:marRight w:val="0"/>
      <w:marTop w:val="0"/>
      <w:marBottom w:val="0"/>
      <w:divBdr>
        <w:top w:val="none" w:sz="0" w:space="0" w:color="auto"/>
        <w:left w:val="none" w:sz="0" w:space="0" w:color="auto"/>
        <w:bottom w:val="none" w:sz="0" w:space="0" w:color="auto"/>
        <w:right w:val="none" w:sz="0" w:space="0" w:color="auto"/>
      </w:divBdr>
      <w:divsChild>
        <w:div w:id="1262180310">
          <w:marLeft w:val="0"/>
          <w:marRight w:val="0"/>
          <w:marTop w:val="0"/>
          <w:marBottom w:val="0"/>
          <w:divBdr>
            <w:top w:val="none" w:sz="0" w:space="0" w:color="auto"/>
            <w:left w:val="none" w:sz="0" w:space="0" w:color="auto"/>
            <w:bottom w:val="none" w:sz="0" w:space="0" w:color="auto"/>
            <w:right w:val="none" w:sz="0" w:space="0" w:color="auto"/>
          </w:divBdr>
          <w:divsChild>
            <w:div w:id="2101440218">
              <w:marLeft w:val="0"/>
              <w:marRight w:val="0"/>
              <w:marTop w:val="0"/>
              <w:marBottom w:val="0"/>
              <w:divBdr>
                <w:top w:val="none" w:sz="0" w:space="0" w:color="auto"/>
                <w:left w:val="none" w:sz="0" w:space="0" w:color="auto"/>
                <w:bottom w:val="none" w:sz="0" w:space="0" w:color="auto"/>
                <w:right w:val="none" w:sz="0" w:space="0" w:color="auto"/>
              </w:divBdr>
              <w:divsChild>
                <w:div w:id="2451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874">
      <w:bodyDiv w:val="1"/>
      <w:marLeft w:val="0"/>
      <w:marRight w:val="0"/>
      <w:marTop w:val="0"/>
      <w:marBottom w:val="0"/>
      <w:divBdr>
        <w:top w:val="none" w:sz="0" w:space="0" w:color="auto"/>
        <w:left w:val="none" w:sz="0" w:space="0" w:color="auto"/>
        <w:bottom w:val="none" w:sz="0" w:space="0" w:color="auto"/>
        <w:right w:val="none" w:sz="0" w:space="0" w:color="auto"/>
      </w:divBdr>
    </w:div>
    <w:div w:id="1580483264">
      <w:bodyDiv w:val="1"/>
      <w:marLeft w:val="0"/>
      <w:marRight w:val="0"/>
      <w:marTop w:val="0"/>
      <w:marBottom w:val="0"/>
      <w:divBdr>
        <w:top w:val="none" w:sz="0" w:space="0" w:color="auto"/>
        <w:left w:val="none" w:sz="0" w:space="0" w:color="auto"/>
        <w:bottom w:val="none" w:sz="0" w:space="0" w:color="auto"/>
        <w:right w:val="none" w:sz="0" w:space="0" w:color="auto"/>
      </w:divBdr>
      <w:divsChild>
        <w:div w:id="1914580387">
          <w:marLeft w:val="0"/>
          <w:marRight w:val="0"/>
          <w:marTop w:val="0"/>
          <w:marBottom w:val="0"/>
          <w:divBdr>
            <w:top w:val="none" w:sz="0" w:space="0" w:color="auto"/>
            <w:left w:val="none" w:sz="0" w:space="0" w:color="auto"/>
            <w:bottom w:val="none" w:sz="0" w:space="0" w:color="auto"/>
            <w:right w:val="none" w:sz="0" w:space="0" w:color="auto"/>
          </w:divBdr>
          <w:divsChild>
            <w:div w:id="1110903745">
              <w:marLeft w:val="0"/>
              <w:marRight w:val="0"/>
              <w:marTop w:val="0"/>
              <w:marBottom w:val="0"/>
              <w:divBdr>
                <w:top w:val="none" w:sz="0" w:space="0" w:color="auto"/>
                <w:left w:val="none" w:sz="0" w:space="0" w:color="auto"/>
                <w:bottom w:val="none" w:sz="0" w:space="0" w:color="auto"/>
                <w:right w:val="none" w:sz="0" w:space="0" w:color="auto"/>
              </w:divBdr>
              <w:divsChild>
                <w:div w:id="504856440">
                  <w:marLeft w:val="0"/>
                  <w:marRight w:val="0"/>
                  <w:marTop w:val="0"/>
                  <w:marBottom w:val="0"/>
                  <w:divBdr>
                    <w:top w:val="none" w:sz="0" w:space="0" w:color="auto"/>
                    <w:left w:val="none" w:sz="0" w:space="0" w:color="auto"/>
                    <w:bottom w:val="none" w:sz="0" w:space="0" w:color="auto"/>
                    <w:right w:val="none" w:sz="0" w:space="0" w:color="auto"/>
                  </w:divBdr>
                  <w:divsChild>
                    <w:div w:id="1533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51839">
      <w:bodyDiv w:val="1"/>
      <w:marLeft w:val="0"/>
      <w:marRight w:val="0"/>
      <w:marTop w:val="0"/>
      <w:marBottom w:val="0"/>
      <w:divBdr>
        <w:top w:val="none" w:sz="0" w:space="0" w:color="auto"/>
        <w:left w:val="none" w:sz="0" w:space="0" w:color="auto"/>
        <w:bottom w:val="none" w:sz="0" w:space="0" w:color="auto"/>
        <w:right w:val="none" w:sz="0" w:space="0" w:color="auto"/>
      </w:divBdr>
      <w:divsChild>
        <w:div w:id="64033923">
          <w:marLeft w:val="0"/>
          <w:marRight w:val="0"/>
          <w:marTop w:val="0"/>
          <w:marBottom w:val="0"/>
          <w:divBdr>
            <w:top w:val="none" w:sz="0" w:space="0" w:color="auto"/>
            <w:left w:val="none" w:sz="0" w:space="0" w:color="auto"/>
            <w:bottom w:val="none" w:sz="0" w:space="0" w:color="auto"/>
            <w:right w:val="none" w:sz="0" w:space="0" w:color="auto"/>
          </w:divBdr>
          <w:divsChild>
            <w:div w:id="352996778">
              <w:marLeft w:val="0"/>
              <w:marRight w:val="0"/>
              <w:marTop w:val="0"/>
              <w:marBottom w:val="0"/>
              <w:divBdr>
                <w:top w:val="none" w:sz="0" w:space="0" w:color="auto"/>
                <w:left w:val="none" w:sz="0" w:space="0" w:color="auto"/>
                <w:bottom w:val="none" w:sz="0" w:space="0" w:color="auto"/>
                <w:right w:val="none" w:sz="0" w:space="0" w:color="auto"/>
              </w:divBdr>
              <w:divsChild>
                <w:div w:id="1924796794">
                  <w:marLeft w:val="0"/>
                  <w:marRight w:val="0"/>
                  <w:marTop w:val="0"/>
                  <w:marBottom w:val="0"/>
                  <w:divBdr>
                    <w:top w:val="none" w:sz="0" w:space="0" w:color="auto"/>
                    <w:left w:val="none" w:sz="0" w:space="0" w:color="auto"/>
                    <w:bottom w:val="none" w:sz="0" w:space="0" w:color="auto"/>
                    <w:right w:val="none" w:sz="0" w:space="0" w:color="auto"/>
                  </w:divBdr>
                  <w:divsChild>
                    <w:div w:id="16975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7182">
      <w:bodyDiv w:val="1"/>
      <w:marLeft w:val="0"/>
      <w:marRight w:val="0"/>
      <w:marTop w:val="0"/>
      <w:marBottom w:val="0"/>
      <w:divBdr>
        <w:top w:val="none" w:sz="0" w:space="0" w:color="auto"/>
        <w:left w:val="none" w:sz="0" w:space="0" w:color="auto"/>
        <w:bottom w:val="none" w:sz="0" w:space="0" w:color="auto"/>
        <w:right w:val="none" w:sz="0" w:space="0" w:color="auto"/>
      </w:divBdr>
    </w:div>
    <w:div w:id="1705906801">
      <w:bodyDiv w:val="1"/>
      <w:marLeft w:val="0"/>
      <w:marRight w:val="0"/>
      <w:marTop w:val="0"/>
      <w:marBottom w:val="0"/>
      <w:divBdr>
        <w:top w:val="none" w:sz="0" w:space="0" w:color="auto"/>
        <w:left w:val="none" w:sz="0" w:space="0" w:color="auto"/>
        <w:bottom w:val="none" w:sz="0" w:space="0" w:color="auto"/>
        <w:right w:val="none" w:sz="0" w:space="0" w:color="auto"/>
      </w:divBdr>
      <w:divsChild>
        <w:div w:id="1318265971">
          <w:marLeft w:val="0"/>
          <w:marRight w:val="0"/>
          <w:marTop w:val="0"/>
          <w:marBottom w:val="0"/>
          <w:divBdr>
            <w:top w:val="none" w:sz="0" w:space="0" w:color="auto"/>
            <w:left w:val="none" w:sz="0" w:space="0" w:color="auto"/>
            <w:bottom w:val="none" w:sz="0" w:space="0" w:color="auto"/>
            <w:right w:val="none" w:sz="0" w:space="0" w:color="auto"/>
          </w:divBdr>
          <w:divsChild>
            <w:div w:id="1786460633">
              <w:marLeft w:val="0"/>
              <w:marRight w:val="0"/>
              <w:marTop w:val="0"/>
              <w:marBottom w:val="0"/>
              <w:divBdr>
                <w:top w:val="none" w:sz="0" w:space="0" w:color="auto"/>
                <w:left w:val="none" w:sz="0" w:space="0" w:color="auto"/>
                <w:bottom w:val="none" w:sz="0" w:space="0" w:color="auto"/>
                <w:right w:val="none" w:sz="0" w:space="0" w:color="auto"/>
              </w:divBdr>
              <w:divsChild>
                <w:div w:id="20419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31108">
      <w:bodyDiv w:val="1"/>
      <w:marLeft w:val="0"/>
      <w:marRight w:val="0"/>
      <w:marTop w:val="0"/>
      <w:marBottom w:val="0"/>
      <w:divBdr>
        <w:top w:val="none" w:sz="0" w:space="0" w:color="auto"/>
        <w:left w:val="none" w:sz="0" w:space="0" w:color="auto"/>
        <w:bottom w:val="none" w:sz="0" w:space="0" w:color="auto"/>
        <w:right w:val="none" w:sz="0" w:space="0" w:color="auto"/>
      </w:divBdr>
      <w:divsChild>
        <w:div w:id="1028487963">
          <w:marLeft w:val="0"/>
          <w:marRight w:val="0"/>
          <w:marTop w:val="0"/>
          <w:marBottom w:val="0"/>
          <w:divBdr>
            <w:top w:val="none" w:sz="0" w:space="0" w:color="auto"/>
            <w:left w:val="none" w:sz="0" w:space="0" w:color="auto"/>
            <w:bottom w:val="none" w:sz="0" w:space="0" w:color="auto"/>
            <w:right w:val="none" w:sz="0" w:space="0" w:color="auto"/>
          </w:divBdr>
          <w:divsChild>
            <w:div w:id="1358240281">
              <w:marLeft w:val="0"/>
              <w:marRight w:val="0"/>
              <w:marTop w:val="0"/>
              <w:marBottom w:val="0"/>
              <w:divBdr>
                <w:top w:val="none" w:sz="0" w:space="0" w:color="auto"/>
                <w:left w:val="none" w:sz="0" w:space="0" w:color="auto"/>
                <w:bottom w:val="none" w:sz="0" w:space="0" w:color="auto"/>
                <w:right w:val="none" w:sz="0" w:space="0" w:color="auto"/>
              </w:divBdr>
              <w:divsChild>
                <w:div w:id="1003971576">
                  <w:marLeft w:val="0"/>
                  <w:marRight w:val="0"/>
                  <w:marTop w:val="0"/>
                  <w:marBottom w:val="0"/>
                  <w:divBdr>
                    <w:top w:val="none" w:sz="0" w:space="0" w:color="auto"/>
                    <w:left w:val="none" w:sz="0" w:space="0" w:color="auto"/>
                    <w:bottom w:val="none" w:sz="0" w:space="0" w:color="auto"/>
                    <w:right w:val="none" w:sz="0" w:space="0" w:color="auto"/>
                  </w:divBdr>
                  <w:divsChild>
                    <w:div w:id="9860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1809">
      <w:bodyDiv w:val="1"/>
      <w:marLeft w:val="0"/>
      <w:marRight w:val="0"/>
      <w:marTop w:val="0"/>
      <w:marBottom w:val="0"/>
      <w:divBdr>
        <w:top w:val="none" w:sz="0" w:space="0" w:color="auto"/>
        <w:left w:val="none" w:sz="0" w:space="0" w:color="auto"/>
        <w:bottom w:val="none" w:sz="0" w:space="0" w:color="auto"/>
        <w:right w:val="none" w:sz="0" w:space="0" w:color="auto"/>
      </w:divBdr>
    </w:div>
    <w:div w:id="1820269577">
      <w:bodyDiv w:val="1"/>
      <w:marLeft w:val="0"/>
      <w:marRight w:val="0"/>
      <w:marTop w:val="0"/>
      <w:marBottom w:val="0"/>
      <w:divBdr>
        <w:top w:val="none" w:sz="0" w:space="0" w:color="auto"/>
        <w:left w:val="none" w:sz="0" w:space="0" w:color="auto"/>
        <w:bottom w:val="none" w:sz="0" w:space="0" w:color="auto"/>
        <w:right w:val="none" w:sz="0" w:space="0" w:color="auto"/>
      </w:divBdr>
      <w:divsChild>
        <w:div w:id="958604527">
          <w:marLeft w:val="0"/>
          <w:marRight w:val="0"/>
          <w:marTop w:val="0"/>
          <w:marBottom w:val="0"/>
          <w:divBdr>
            <w:top w:val="none" w:sz="0" w:space="0" w:color="auto"/>
            <w:left w:val="none" w:sz="0" w:space="0" w:color="auto"/>
            <w:bottom w:val="none" w:sz="0" w:space="0" w:color="auto"/>
            <w:right w:val="none" w:sz="0" w:space="0" w:color="auto"/>
          </w:divBdr>
          <w:divsChild>
            <w:div w:id="2045206036">
              <w:marLeft w:val="0"/>
              <w:marRight w:val="0"/>
              <w:marTop w:val="0"/>
              <w:marBottom w:val="0"/>
              <w:divBdr>
                <w:top w:val="none" w:sz="0" w:space="0" w:color="auto"/>
                <w:left w:val="none" w:sz="0" w:space="0" w:color="auto"/>
                <w:bottom w:val="none" w:sz="0" w:space="0" w:color="auto"/>
                <w:right w:val="none" w:sz="0" w:space="0" w:color="auto"/>
              </w:divBdr>
              <w:divsChild>
                <w:div w:id="6515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2584">
      <w:bodyDiv w:val="1"/>
      <w:marLeft w:val="0"/>
      <w:marRight w:val="0"/>
      <w:marTop w:val="0"/>
      <w:marBottom w:val="0"/>
      <w:divBdr>
        <w:top w:val="none" w:sz="0" w:space="0" w:color="auto"/>
        <w:left w:val="none" w:sz="0" w:space="0" w:color="auto"/>
        <w:bottom w:val="none" w:sz="0" w:space="0" w:color="auto"/>
        <w:right w:val="none" w:sz="0" w:space="0" w:color="auto"/>
      </w:divBdr>
      <w:divsChild>
        <w:div w:id="1983385904">
          <w:marLeft w:val="0"/>
          <w:marRight w:val="0"/>
          <w:marTop w:val="0"/>
          <w:marBottom w:val="0"/>
          <w:divBdr>
            <w:top w:val="none" w:sz="0" w:space="0" w:color="auto"/>
            <w:left w:val="none" w:sz="0" w:space="0" w:color="auto"/>
            <w:bottom w:val="none" w:sz="0" w:space="0" w:color="auto"/>
            <w:right w:val="none" w:sz="0" w:space="0" w:color="auto"/>
          </w:divBdr>
          <w:divsChild>
            <w:div w:id="1721899893">
              <w:marLeft w:val="0"/>
              <w:marRight w:val="0"/>
              <w:marTop w:val="0"/>
              <w:marBottom w:val="0"/>
              <w:divBdr>
                <w:top w:val="none" w:sz="0" w:space="0" w:color="auto"/>
                <w:left w:val="none" w:sz="0" w:space="0" w:color="auto"/>
                <w:bottom w:val="none" w:sz="0" w:space="0" w:color="auto"/>
                <w:right w:val="none" w:sz="0" w:space="0" w:color="auto"/>
              </w:divBdr>
              <w:divsChild>
                <w:div w:id="1319575290">
                  <w:marLeft w:val="0"/>
                  <w:marRight w:val="0"/>
                  <w:marTop w:val="0"/>
                  <w:marBottom w:val="0"/>
                  <w:divBdr>
                    <w:top w:val="none" w:sz="0" w:space="0" w:color="auto"/>
                    <w:left w:val="none" w:sz="0" w:space="0" w:color="auto"/>
                    <w:bottom w:val="none" w:sz="0" w:space="0" w:color="auto"/>
                    <w:right w:val="none" w:sz="0" w:space="0" w:color="auto"/>
                  </w:divBdr>
                  <w:divsChild>
                    <w:div w:id="13920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1060">
      <w:bodyDiv w:val="1"/>
      <w:marLeft w:val="0"/>
      <w:marRight w:val="0"/>
      <w:marTop w:val="0"/>
      <w:marBottom w:val="0"/>
      <w:divBdr>
        <w:top w:val="none" w:sz="0" w:space="0" w:color="auto"/>
        <w:left w:val="none" w:sz="0" w:space="0" w:color="auto"/>
        <w:bottom w:val="none" w:sz="0" w:space="0" w:color="auto"/>
        <w:right w:val="none" w:sz="0" w:space="0" w:color="auto"/>
      </w:divBdr>
      <w:divsChild>
        <w:div w:id="1592472506">
          <w:marLeft w:val="0"/>
          <w:marRight w:val="0"/>
          <w:marTop w:val="0"/>
          <w:marBottom w:val="0"/>
          <w:divBdr>
            <w:top w:val="none" w:sz="0" w:space="0" w:color="auto"/>
            <w:left w:val="none" w:sz="0" w:space="0" w:color="auto"/>
            <w:bottom w:val="none" w:sz="0" w:space="0" w:color="auto"/>
            <w:right w:val="none" w:sz="0" w:space="0" w:color="auto"/>
          </w:divBdr>
          <w:divsChild>
            <w:div w:id="1166358791">
              <w:marLeft w:val="0"/>
              <w:marRight w:val="0"/>
              <w:marTop w:val="0"/>
              <w:marBottom w:val="0"/>
              <w:divBdr>
                <w:top w:val="none" w:sz="0" w:space="0" w:color="auto"/>
                <w:left w:val="none" w:sz="0" w:space="0" w:color="auto"/>
                <w:bottom w:val="none" w:sz="0" w:space="0" w:color="auto"/>
                <w:right w:val="none" w:sz="0" w:space="0" w:color="auto"/>
              </w:divBdr>
              <w:divsChild>
                <w:div w:id="15205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0153">
      <w:bodyDiv w:val="1"/>
      <w:marLeft w:val="0"/>
      <w:marRight w:val="0"/>
      <w:marTop w:val="0"/>
      <w:marBottom w:val="0"/>
      <w:divBdr>
        <w:top w:val="none" w:sz="0" w:space="0" w:color="auto"/>
        <w:left w:val="none" w:sz="0" w:space="0" w:color="auto"/>
        <w:bottom w:val="none" w:sz="0" w:space="0" w:color="auto"/>
        <w:right w:val="none" w:sz="0" w:space="0" w:color="auto"/>
      </w:divBdr>
    </w:div>
    <w:div w:id="1990281862">
      <w:bodyDiv w:val="1"/>
      <w:marLeft w:val="0"/>
      <w:marRight w:val="0"/>
      <w:marTop w:val="0"/>
      <w:marBottom w:val="0"/>
      <w:divBdr>
        <w:top w:val="none" w:sz="0" w:space="0" w:color="auto"/>
        <w:left w:val="none" w:sz="0" w:space="0" w:color="auto"/>
        <w:bottom w:val="none" w:sz="0" w:space="0" w:color="auto"/>
        <w:right w:val="none" w:sz="0" w:space="0" w:color="auto"/>
      </w:divBdr>
    </w:div>
    <w:div w:id="2007319516">
      <w:bodyDiv w:val="1"/>
      <w:marLeft w:val="0"/>
      <w:marRight w:val="0"/>
      <w:marTop w:val="0"/>
      <w:marBottom w:val="0"/>
      <w:divBdr>
        <w:top w:val="none" w:sz="0" w:space="0" w:color="auto"/>
        <w:left w:val="none" w:sz="0" w:space="0" w:color="auto"/>
        <w:bottom w:val="none" w:sz="0" w:space="0" w:color="auto"/>
        <w:right w:val="none" w:sz="0" w:space="0" w:color="auto"/>
      </w:divBdr>
    </w:div>
    <w:div w:id="2010211658">
      <w:bodyDiv w:val="1"/>
      <w:marLeft w:val="0"/>
      <w:marRight w:val="0"/>
      <w:marTop w:val="0"/>
      <w:marBottom w:val="0"/>
      <w:divBdr>
        <w:top w:val="none" w:sz="0" w:space="0" w:color="auto"/>
        <w:left w:val="none" w:sz="0" w:space="0" w:color="auto"/>
        <w:bottom w:val="none" w:sz="0" w:space="0" w:color="auto"/>
        <w:right w:val="none" w:sz="0" w:space="0" w:color="auto"/>
      </w:divBdr>
    </w:div>
    <w:div w:id="20251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3F9BA-4D24-4428-A10C-37F1F3F9CC72}"/>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Ashraf Farag</cp:lastModifiedBy>
  <cp:revision>74</cp:revision>
  <cp:lastPrinted>2018-03-07T13:25:00Z</cp:lastPrinted>
  <dcterms:created xsi:type="dcterms:W3CDTF">2024-02-12T14:07:00Z</dcterms:created>
  <dcterms:modified xsi:type="dcterms:W3CDTF">2024-02-27T14:17:00Z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