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4F275E40" w14:textId="77777777" w:rsidR="00132C52" w:rsidRDefault="00132C52" w:rsidP="00132C52">
      <w:pPr>
        <w:spacing w:after="0"/>
        <w:jc w:val="center"/>
        <w:rPr>
          <w:b/>
          <w:sz w:val="26"/>
          <w:szCs w:val="26"/>
        </w:rPr>
      </w:pPr>
      <w:r w:rsidRPr="003619EC">
        <w:rPr>
          <w:b/>
          <w:sz w:val="26"/>
          <w:szCs w:val="26"/>
        </w:rPr>
        <w:t>“</w:t>
      </w:r>
      <w:r>
        <w:rPr>
          <w:b/>
          <w:sz w:val="26"/>
          <w:szCs w:val="26"/>
        </w:rPr>
        <w:t>Social inclusion of children and youth with autism through sports</w:t>
      </w:r>
      <w:r w:rsidRPr="003619EC">
        <w:rPr>
          <w:b/>
          <w:sz w:val="26"/>
          <w:szCs w:val="26"/>
        </w:rPr>
        <w:t>”</w:t>
      </w:r>
    </w:p>
    <w:p w14:paraId="6F348776" w14:textId="77777777" w:rsidR="00132C52" w:rsidRDefault="00132C52" w:rsidP="00132C52">
      <w:pPr>
        <w:spacing w:after="0"/>
        <w:jc w:val="center"/>
        <w:rPr>
          <w:b/>
          <w:sz w:val="26"/>
          <w:szCs w:val="26"/>
        </w:rPr>
      </w:pPr>
      <w:r w:rsidRPr="00246098">
        <w:rPr>
          <w:b/>
          <w:sz w:val="26"/>
          <w:szCs w:val="26"/>
        </w:rPr>
        <w:t xml:space="preserve">International Event of Progetto </w:t>
      </w:r>
      <w:proofErr w:type="spellStart"/>
      <w:r w:rsidRPr="00246098">
        <w:rPr>
          <w:b/>
          <w:sz w:val="26"/>
          <w:szCs w:val="26"/>
        </w:rPr>
        <w:t>Filippide</w:t>
      </w:r>
      <w:proofErr w:type="spellEnd"/>
      <w:r w:rsidRPr="00246098">
        <w:rPr>
          <w:b/>
          <w:sz w:val="26"/>
          <w:szCs w:val="26"/>
        </w:rPr>
        <w:t xml:space="preserve"> 2022 </w:t>
      </w:r>
      <w:r>
        <w:rPr>
          <w:b/>
          <w:sz w:val="26"/>
          <w:szCs w:val="26"/>
        </w:rPr>
        <w:t>–</w:t>
      </w:r>
      <w:r w:rsidRPr="00246098">
        <w:rPr>
          <w:b/>
          <w:sz w:val="26"/>
          <w:szCs w:val="26"/>
        </w:rPr>
        <w:t xml:space="preserve"> 202</w:t>
      </w:r>
      <w:r>
        <w:rPr>
          <w:b/>
          <w:sz w:val="26"/>
          <w:szCs w:val="26"/>
        </w:rPr>
        <w:t xml:space="preserve">3 and RUN FOR AUTISM ROME 2022 - 2023 and </w:t>
      </w:r>
    </w:p>
    <w:p w14:paraId="3457A76D" w14:textId="7E3FC34E" w:rsidR="00132C52" w:rsidRDefault="00132C52" w:rsidP="00132C52">
      <w:pPr>
        <w:spacing w:after="0"/>
        <w:jc w:val="center"/>
        <w:rPr>
          <w:b/>
          <w:sz w:val="26"/>
          <w:szCs w:val="26"/>
        </w:rPr>
      </w:pPr>
      <w:r>
        <w:rPr>
          <w:b/>
          <w:sz w:val="26"/>
          <w:szCs w:val="26"/>
        </w:rPr>
        <w:t>TIRANA (Albania) 2023</w:t>
      </w:r>
    </w:p>
    <w:p w14:paraId="530B9AC3" w14:textId="77777777" w:rsidR="00F53187" w:rsidRPr="00AF06C6" w:rsidRDefault="00F53187" w:rsidP="00804AC8">
      <w:pPr>
        <w:spacing w:after="0"/>
        <w:jc w:val="center"/>
        <w:rPr>
          <w:b/>
          <w:sz w:val="20"/>
          <w:szCs w:val="20"/>
        </w:rPr>
      </w:pPr>
    </w:p>
    <w:p w14:paraId="647C7EB9" w14:textId="6C9F2E99" w:rsidR="00216495" w:rsidRDefault="004D6AE6" w:rsidP="005B0076">
      <w:pPr>
        <w:pStyle w:val="Nessunaspaziatura"/>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Nessunaspaziatura"/>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essunaspaziatura"/>
        <w:jc w:val="both"/>
        <w:rPr>
          <w:rFonts w:cs="Times New Roman"/>
          <w:i/>
          <w:iCs/>
          <w:sz w:val="20"/>
          <w:szCs w:val="20"/>
        </w:rPr>
      </w:pPr>
    </w:p>
    <w:tbl>
      <w:tblPr>
        <w:tblStyle w:val="Grigliatabella"/>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Paragrafoelenco"/>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Paragrafoelenco"/>
              <w:ind w:left="0"/>
              <w:rPr>
                <w:i/>
                <w:iCs/>
                <w:sz w:val="20"/>
                <w:szCs w:val="20"/>
              </w:rPr>
            </w:pPr>
          </w:p>
          <w:p w14:paraId="24512362" w14:textId="2F0A8CCD" w:rsidR="00FB42FB" w:rsidRPr="002F14B4" w:rsidRDefault="00FB42FB" w:rsidP="002F14B4">
            <w:pPr>
              <w:pStyle w:val="Paragrafoelenco"/>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Default="00FB42FB" w:rsidP="002F14B4">
            <w:pPr>
              <w:pStyle w:val="Paragrafoelenco"/>
              <w:numPr>
                <w:ilvl w:val="0"/>
                <w:numId w:val="10"/>
              </w:numPr>
              <w:rPr>
                <w:sz w:val="20"/>
                <w:szCs w:val="20"/>
              </w:rPr>
            </w:pPr>
            <w:r w:rsidRPr="002F14B4">
              <w:rPr>
                <w:sz w:val="20"/>
                <w:szCs w:val="20"/>
              </w:rPr>
              <w:t>Ensuring no one is left behind</w:t>
            </w:r>
            <w:r w:rsidR="00B449C1">
              <w:rPr>
                <w:sz w:val="20"/>
                <w:szCs w:val="20"/>
              </w:rPr>
              <w:t xml:space="preserve"> (advancing empowerment, </w:t>
            </w:r>
            <w:proofErr w:type="gramStart"/>
            <w:r w:rsidR="00B449C1">
              <w:rPr>
                <w:sz w:val="20"/>
                <w:szCs w:val="20"/>
              </w:rPr>
              <w:t>inclusiveness</w:t>
            </w:r>
            <w:proofErr w:type="gramEnd"/>
            <w:r w:rsidR="00B449C1">
              <w:rPr>
                <w:sz w:val="20"/>
                <w:szCs w:val="20"/>
              </w:rPr>
              <w:t xml:space="preserve"> and equality through sport) </w:t>
            </w:r>
          </w:p>
          <w:p w14:paraId="4D4CC9DD" w14:textId="14440EA8" w:rsidR="00B449C1" w:rsidRPr="002F14B4" w:rsidRDefault="00B449C1" w:rsidP="00B449C1">
            <w:pPr>
              <w:pStyle w:val="Paragrafoelenco"/>
              <w:rPr>
                <w:sz w:val="20"/>
                <w:szCs w:val="20"/>
              </w:rPr>
            </w:pPr>
          </w:p>
        </w:tc>
        <w:tc>
          <w:tcPr>
            <w:tcW w:w="5038" w:type="dxa"/>
          </w:tcPr>
          <w:p w14:paraId="0367FD77" w14:textId="77777777" w:rsidR="00FB42FB" w:rsidRDefault="00FB42FB" w:rsidP="002F14B4">
            <w:pPr>
              <w:pStyle w:val="Paragrafoelenco"/>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Paragrafoelenco"/>
              <w:rPr>
                <w:sz w:val="20"/>
                <w:szCs w:val="20"/>
              </w:rPr>
            </w:pPr>
          </w:p>
        </w:tc>
      </w:tr>
      <w:tr w:rsidR="00FB42FB"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Default="00414119" w:rsidP="002F14B4">
            <w:pPr>
              <w:pStyle w:val="Paragrafoelenco"/>
              <w:numPr>
                <w:ilvl w:val="0"/>
                <w:numId w:val="10"/>
              </w:numPr>
              <w:rPr>
                <w:sz w:val="20"/>
                <w:szCs w:val="20"/>
              </w:rPr>
            </w:pPr>
            <w:r>
              <w:rPr>
                <w:sz w:val="20"/>
                <w:szCs w:val="20"/>
              </w:rPr>
              <w:t xml:space="preserve">Leveraging sports events to promote action to combat climate change, advance peace and/or sustainable </w:t>
            </w:r>
            <w:proofErr w:type="gramStart"/>
            <w:r>
              <w:rPr>
                <w:sz w:val="20"/>
                <w:szCs w:val="20"/>
              </w:rPr>
              <w:t>development</w:t>
            </w:r>
            <w:proofErr w:type="gramEnd"/>
          </w:p>
          <w:p w14:paraId="3BB0CED9" w14:textId="0D85BDD7" w:rsidR="00414119" w:rsidRPr="002F14B4" w:rsidRDefault="00414119" w:rsidP="00414119">
            <w:pPr>
              <w:pStyle w:val="Paragrafoelenco"/>
              <w:rPr>
                <w:sz w:val="20"/>
                <w:szCs w:val="20"/>
              </w:rPr>
            </w:pPr>
          </w:p>
        </w:tc>
        <w:tc>
          <w:tcPr>
            <w:tcW w:w="5038" w:type="dxa"/>
          </w:tcPr>
          <w:p w14:paraId="5593F213" w14:textId="159F01EB" w:rsidR="000A5EEC" w:rsidRPr="002F14B4" w:rsidRDefault="00B449C1" w:rsidP="00B449C1">
            <w:pPr>
              <w:pStyle w:val="Paragrafoelenco"/>
              <w:numPr>
                <w:ilvl w:val="0"/>
                <w:numId w:val="10"/>
              </w:numPr>
              <w:rPr>
                <w:sz w:val="20"/>
                <w:szCs w:val="20"/>
              </w:rPr>
            </w:pPr>
            <w:r w:rsidRPr="002F14B4">
              <w:rPr>
                <w:sz w:val="20"/>
                <w:szCs w:val="20"/>
              </w:rPr>
              <w:t>Conflict prevention/peace building</w:t>
            </w:r>
          </w:p>
        </w:tc>
      </w:tr>
      <w:tr w:rsidR="00FB42FB"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2F14B4">
            <w:pPr>
              <w:pStyle w:val="Paragrafoelenco"/>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33C7BE1C" w14:textId="6969A784" w:rsidR="00FB42FB" w:rsidRDefault="00FB42FB" w:rsidP="002F14B4">
            <w:pPr>
              <w:pStyle w:val="Paragrafoelenco"/>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xml:space="preserve">, including through the use of </w:t>
            </w:r>
            <w:proofErr w:type="gramStart"/>
            <w:r w:rsidR="00414119">
              <w:rPr>
                <w:sz w:val="20"/>
                <w:szCs w:val="20"/>
              </w:rPr>
              <w:t>technology</w:t>
            </w:r>
            <w:proofErr w:type="gramEnd"/>
          </w:p>
          <w:p w14:paraId="27DB881B" w14:textId="41068FCF" w:rsidR="000A5EEC" w:rsidRPr="002F14B4" w:rsidRDefault="000A5EEC" w:rsidP="000A5EEC">
            <w:pPr>
              <w:pStyle w:val="Paragrafoelenco"/>
              <w:rPr>
                <w:sz w:val="20"/>
                <w:szCs w:val="20"/>
              </w:rPr>
            </w:pPr>
          </w:p>
        </w:tc>
      </w:tr>
      <w:tr w:rsidR="00FB42FB"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Default="00713354" w:rsidP="00713354">
            <w:pPr>
              <w:pStyle w:val="Paragrafoelenco"/>
              <w:numPr>
                <w:ilvl w:val="0"/>
                <w:numId w:val="10"/>
              </w:numPr>
              <w:rPr>
                <w:sz w:val="20"/>
                <w:szCs w:val="20"/>
              </w:rPr>
            </w:pPr>
            <w:r w:rsidRPr="00713354">
              <w:rPr>
                <w:sz w:val="20"/>
                <w:szCs w:val="20"/>
              </w:rPr>
              <w:t xml:space="preserve">Reinforce the 2030 Agenda and eradicate poverty in times of multiple crises, leading to the effective delivery of sustainable, resilient, and innovative </w:t>
            </w:r>
            <w:proofErr w:type="gramStart"/>
            <w:r w:rsidRPr="00713354">
              <w:rPr>
                <w:sz w:val="20"/>
                <w:szCs w:val="20"/>
              </w:rPr>
              <w:t>solutions</w:t>
            </w:r>
            <w:proofErr w:type="gramEnd"/>
            <w:r w:rsidRPr="002F14B4">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Paragrafoelenco"/>
              <w:rPr>
                <w:sz w:val="20"/>
                <w:szCs w:val="20"/>
              </w:rPr>
            </w:pPr>
          </w:p>
          <w:p w14:paraId="6CD475EF" w14:textId="0C9758CD" w:rsidR="00FB42FB" w:rsidRPr="00414119" w:rsidRDefault="00B449C1" w:rsidP="00414119">
            <w:pPr>
              <w:pStyle w:val="Paragrafoelenco"/>
              <w:numPr>
                <w:ilvl w:val="0"/>
                <w:numId w:val="10"/>
              </w:numPr>
              <w:rPr>
                <w:sz w:val="20"/>
                <w:szCs w:val="20"/>
              </w:rPr>
            </w:pPr>
            <w:r w:rsidRPr="00414119">
              <w:rPr>
                <w:sz w:val="20"/>
                <w:szCs w:val="20"/>
              </w:rPr>
              <w:t>Safeguarding sport from corruption and crime</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Default="00B449C1" w:rsidP="00B449C1">
            <w:pPr>
              <w:pStyle w:val="Paragrafoelenco"/>
              <w:numPr>
                <w:ilvl w:val="0"/>
                <w:numId w:val="10"/>
              </w:numPr>
              <w:rPr>
                <w:sz w:val="20"/>
                <w:szCs w:val="20"/>
              </w:rPr>
            </w:pPr>
            <w:r w:rsidRPr="00C26C76">
              <w:rPr>
                <w:sz w:val="20"/>
                <w:szCs w:val="20"/>
              </w:rPr>
              <w:t xml:space="preserve">Strengthened global framework on sport for development and </w:t>
            </w:r>
            <w:proofErr w:type="gramStart"/>
            <w:r w:rsidRPr="00C26C76">
              <w:rPr>
                <w:sz w:val="20"/>
                <w:szCs w:val="20"/>
              </w:rPr>
              <w:t>peace</w:t>
            </w:r>
            <w:proofErr w:type="gramEnd"/>
          </w:p>
          <w:p w14:paraId="6BA92497" w14:textId="10194261" w:rsidR="003E1CC7" w:rsidRPr="002F14B4" w:rsidRDefault="003E1CC7" w:rsidP="00B449C1">
            <w:pPr>
              <w:pStyle w:val="Paragrafoelenco"/>
              <w:rPr>
                <w:sz w:val="20"/>
                <w:szCs w:val="20"/>
              </w:rPr>
            </w:pPr>
          </w:p>
        </w:tc>
        <w:tc>
          <w:tcPr>
            <w:tcW w:w="5038" w:type="dxa"/>
          </w:tcPr>
          <w:p w14:paraId="5B8D6567" w14:textId="77777777" w:rsidR="003E1CC7" w:rsidRDefault="003E1CC7" w:rsidP="003E1CC7">
            <w:pPr>
              <w:pStyle w:val="Paragrafoelenco"/>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Paragrafoelenco"/>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1DB3108D" w14:textId="77777777" w:rsidR="00560CEB" w:rsidRDefault="00560CEB" w:rsidP="003E1CC7">
            <w:pPr>
              <w:pStyle w:val="Paragrafoelenco"/>
              <w:ind w:left="0"/>
              <w:rPr>
                <w:i/>
                <w:iCs/>
                <w:sz w:val="20"/>
                <w:szCs w:val="20"/>
              </w:rPr>
            </w:pPr>
            <w:r>
              <w:rPr>
                <w:i/>
                <w:iCs/>
                <w:sz w:val="20"/>
                <w:szCs w:val="20"/>
              </w:rPr>
              <w:t>What is the challenge or problem that the initiative aims to address?</w:t>
            </w:r>
          </w:p>
          <w:p w14:paraId="164406B5" w14:textId="7C5FE1F0" w:rsidR="00132C52" w:rsidRPr="00921017" w:rsidRDefault="00132C52" w:rsidP="00921017">
            <w:pPr>
              <w:rPr>
                <w:i/>
                <w:iCs/>
                <w:sz w:val="20"/>
                <w:szCs w:val="20"/>
              </w:rPr>
            </w:pPr>
            <w:r w:rsidRPr="00921017">
              <w:rPr>
                <w:i/>
                <w:iCs/>
                <w:sz w:val="20"/>
                <w:szCs w:val="20"/>
              </w:rPr>
              <w:t xml:space="preserve">The International Event of the </w:t>
            </w:r>
            <w:r w:rsidR="00921017" w:rsidRPr="00921017">
              <w:rPr>
                <w:i/>
                <w:iCs/>
                <w:sz w:val="20"/>
                <w:szCs w:val="20"/>
              </w:rPr>
              <w:t xml:space="preserve">Progetto </w:t>
            </w:r>
            <w:proofErr w:type="spellStart"/>
            <w:r w:rsidR="00921017" w:rsidRPr="00921017">
              <w:rPr>
                <w:i/>
                <w:iCs/>
                <w:sz w:val="20"/>
                <w:szCs w:val="20"/>
              </w:rPr>
              <w:t>Filippide</w:t>
            </w:r>
            <w:proofErr w:type="spellEnd"/>
            <w:r w:rsidRPr="00921017">
              <w:rPr>
                <w:i/>
                <w:iCs/>
                <w:sz w:val="20"/>
                <w:szCs w:val="20"/>
              </w:rPr>
              <w:t xml:space="preserve"> is the highest moment of sport for people with daily autism that the Philippine Project carries out in Italy and in some other States.</w:t>
            </w:r>
          </w:p>
          <w:p w14:paraId="4AC21828" w14:textId="77777777" w:rsidR="00132C52" w:rsidRPr="00921017" w:rsidRDefault="00132C52" w:rsidP="00921017">
            <w:pPr>
              <w:rPr>
                <w:i/>
                <w:iCs/>
                <w:sz w:val="20"/>
                <w:szCs w:val="20"/>
              </w:rPr>
            </w:pPr>
            <w:r w:rsidRPr="00921017">
              <w:rPr>
                <w:i/>
                <w:iCs/>
                <w:sz w:val="20"/>
                <w:szCs w:val="20"/>
              </w:rPr>
              <w:t xml:space="preserve">All associations, Italian and not, members of this program converge in Rome, Italy, to live a week of sport, culture, leisure, comparison, culminating with the demonstration of running RUN FOR AUTISM </w:t>
            </w:r>
          </w:p>
          <w:p w14:paraId="13259E89" w14:textId="77777777" w:rsidR="00132C52" w:rsidRPr="00921017" w:rsidRDefault="00132C52" w:rsidP="00921017">
            <w:pPr>
              <w:rPr>
                <w:i/>
                <w:iCs/>
                <w:sz w:val="20"/>
                <w:szCs w:val="20"/>
              </w:rPr>
            </w:pPr>
            <w:r w:rsidRPr="00921017">
              <w:rPr>
                <w:i/>
                <w:iCs/>
                <w:sz w:val="20"/>
                <w:szCs w:val="20"/>
              </w:rPr>
              <w:lastRenderedPageBreak/>
              <w:t xml:space="preserve">The objective is to demonstrate how through a structured and continuous sports activity, great results of social inclusion can be achieved even for those people more fragile and marginalized precisely because of their disability, especially people with autism, which have their own </w:t>
            </w:r>
            <w:proofErr w:type="spellStart"/>
            <w:r w:rsidRPr="00921017">
              <w:rPr>
                <w:i/>
                <w:iCs/>
                <w:sz w:val="20"/>
                <w:szCs w:val="20"/>
              </w:rPr>
              <w:t>vulnus</w:t>
            </w:r>
            <w:proofErr w:type="spellEnd"/>
            <w:r w:rsidRPr="00921017">
              <w:rPr>
                <w:i/>
                <w:iCs/>
                <w:sz w:val="20"/>
                <w:szCs w:val="20"/>
              </w:rPr>
              <w:t xml:space="preserve"> in social inclusion.</w:t>
            </w:r>
          </w:p>
          <w:p w14:paraId="20FDF553" w14:textId="253FA5BE" w:rsidR="00132C52" w:rsidRPr="00AF06C6" w:rsidRDefault="00132C52" w:rsidP="00132C52">
            <w:pPr>
              <w:pStyle w:val="Paragrafoelenco"/>
              <w:ind w:left="0"/>
              <w:rPr>
                <w:i/>
                <w:iCs/>
                <w:sz w:val="20"/>
                <w:szCs w:val="20"/>
              </w:rPr>
            </w:pPr>
            <w:r w:rsidRPr="00132C52">
              <w:rPr>
                <w:i/>
                <w:iCs/>
                <w:sz w:val="20"/>
                <w:szCs w:val="20"/>
              </w:rPr>
              <w:t xml:space="preserve">Such an important gathering </w:t>
            </w:r>
            <w:proofErr w:type="gramStart"/>
            <w:r w:rsidRPr="00132C52">
              <w:rPr>
                <w:i/>
                <w:iCs/>
                <w:sz w:val="20"/>
                <w:szCs w:val="20"/>
              </w:rPr>
              <w:t>( about</w:t>
            </w:r>
            <w:proofErr w:type="gramEnd"/>
            <w:r w:rsidRPr="00132C52">
              <w:rPr>
                <w:i/>
                <w:iCs/>
                <w:sz w:val="20"/>
                <w:szCs w:val="20"/>
              </w:rPr>
              <w:t xml:space="preserve"> 600 people with intellectual disabilities, especially with autism converge for these manifests in a single location) draws the attention of local institutions on Autism ,  involves citizens, schools, the world of sport</w:t>
            </w: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lastRenderedPageBreak/>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77777777" w:rsidR="003E1CC7" w:rsidRDefault="003E1CC7" w:rsidP="003E1CC7">
            <w:pPr>
              <w:pStyle w:val="Paragrafoelenco"/>
              <w:ind w:left="0"/>
              <w:rPr>
                <w:i/>
                <w:iCs/>
                <w:sz w:val="20"/>
                <w:szCs w:val="20"/>
              </w:rPr>
            </w:pPr>
            <w:r w:rsidRPr="00AF06C6">
              <w:rPr>
                <w:i/>
                <w:iCs/>
                <w:sz w:val="20"/>
                <w:szCs w:val="20"/>
              </w:rPr>
              <w:t>What are the means/processes of implementation of the initiative?</w:t>
            </w:r>
          </w:p>
          <w:p w14:paraId="2AAD1DE6" w14:textId="77777777" w:rsidR="00132C52" w:rsidRPr="00132C52" w:rsidRDefault="00132C52" w:rsidP="00132C52">
            <w:pPr>
              <w:pStyle w:val="Paragrafoelenco"/>
              <w:rPr>
                <w:i/>
                <w:iCs/>
                <w:sz w:val="20"/>
                <w:szCs w:val="20"/>
              </w:rPr>
            </w:pPr>
            <w:r w:rsidRPr="00132C52">
              <w:rPr>
                <w:i/>
                <w:iCs/>
                <w:sz w:val="20"/>
                <w:szCs w:val="20"/>
              </w:rPr>
              <w:t xml:space="preserve">For the realization of the International Event it is necessary to know the number of participants in order to book in time flights and hotels for Delegations from all over Italy and other </w:t>
            </w:r>
            <w:proofErr w:type="gramStart"/>
            <w:r w:rsidRPr="00132C52">
              <w:rPr>
                <w:i/>
                <w:iCs/>
                <w:sz w:val="20"/>
                <w:szCs w:val="20"/>
              </w:rPr>
              <w:t>States ,</w:t>
            </w:r>
            <w:proofErr w:type="gramEnd"/>
            <w:r w:rsidRPr="00132C52">
              <w:rPr>
                <w:i/>
                <w:iCs/>
                <w:sz w:val="20"/>
                <w:szCs w:val="20"/>
              </w:rPr>
              <w:t xml:space="preserve"> arrange airport/hotel transfers on arrival and hotel/airport transfers on departure, </w:t>
            </w:r>
          </w:p>
          <w:p w14:paraId="4E60C27E" w14:textId="77777777" w:rsidR="00132C52" w:rsidRPr="00132C52" w:rsidRDefault="00132C52" w:rsidP="00132C52">
            <w:pPr>
              <w:pStyle w:val="Paragrafoelenco"/>
              <w:rPr>
                <w:i/>
                <w:iCs/>
                <w:sz w:val="20"/>
                <w:szCs w:val="20"/>
              </w:rPr>
            </w:pPr>
            <w:r w:rsidRPr="00132C52">
              <w:rPr>
                <w:i/>
                <w:iCs/>
                <w:sz w:val="20"/>
                <w:szCs w:val="20"/>
              </w:rPr>
              <w:t>organize the Opening Ceremony, modeled on the Olympic and Paralympic Opening Ceremony.</w:t>
            </w:r>
          </w:p>
          <w:p w14:paraId="71122F9E" w14:textId="77777777" w:rsidR="00132C52" w:rsidRPr="00132C52" w:rsidRDefault="00132C52" w:rsidP="00132C52">
            <w:pPr>
              <w:pStyle w:val="Paragrafoelenco"/>
              <w:rPr>
                <w:i/>
                <w:iCs/>
                <w:sz w:val="20"/>
                <w:szCs w:val="20"/>
              </w:rPr>
            </w:pPr>
            <w:r w:rsidRPr="00132C52">
              <w:rPr>
                <w:i/>
                <w:iCs/>
                <w:sz w:val="20"/>
                <w:szCs w:val="20"/>
              </w:rPr>
              <w:t>For the realization of the RUN FOR AUTISM it is necessary to apply for several authorizations to the City of Rome, (for the management of the race path that runs in the historic center of the city), organize registrations to the race, bib collection and race package, set up the starting and finishing point of the race with inflatables, banners, gazebo, dining area, podium for the awards.</w:t>
            </w:r>
          </w:p>
          <w:p w14:paraId="61B9A40D" w14:textId="77777777" w:rsidR="00132C52" w:rsidRPr="00132C52" w:rsidRDefault="00132C52" w:rsidP="00132C52">
            <w:pPr>
              <w:pStyle w:val="Paragrafoelenco"/>
              <w:rPr>
                <w:i/>
                <w:iCs/>
                <w:sz w:val="20"/>
                <w:szCs w:val="20"/>
              </w:rPr>
            </w:pPr>
            <w:r w:rsidRPr="00132C52">
              <w:rPr>
                <w:i/>
                <w:iCs/>
                <w:sz w:val="20"/>
                <w:szCs w:val="20"/>
              </w:rPr>
              <w:t xml:space="preserve">The organization of a sporting event also includes the delivery to each participant of medal, t-shirt of the event, </w:t>
            </w:r>
            <w:proofErr w:type="gramStart"/>
            <w:r w:rsidRPr="00132C52">
              <w:rPr>
                <w:i/>
                <w:iCs/>
                <w:sz w:val="20"/>
                <w:szCs w:val="20"/>
              </w:rPr>
              <w:t>gadgets</w:t>
            </w:r>
            <w:proofErr w:type="gramEnd"/>
          </w:p>
          <w:p w14:paraId="29D776E4" w14:textId="77777777" w:rsidR="00132C52" w:rsidRPr="00132C52" w:rsidRDefault="00132C52" w:rsidP="00132C52">
            <w:pPr>
              <w:pStyle w:val="Paragrafoelenco"/>
              <w:rPr>
                <w:i/>
                <w:iCs/>
                <w:sz w:val="20"/>
                <w:szCs w:val="20"/>
              </w:rPr>
            </w:pPr>
            <w:r w:rsidRPr="00132C52">
              <w:rPr>
                <w:i/>
                <w:iCs/>
                <w:sz w:val="20"/>
                <w:szCs w:val="20"/>
              </w:rPr>
              <w:t xml:space="preserve">The success of such a large event therefore requires around 8 months of </w:t>
            </w:r>
            <w:proofErr w:type="gramStart"/>
            <w:r w:rsidRPr="00132C52">
              <w:rPr>
                <w:i/>
                <w:iCs/>
                <w:sz w:val="20"/>
                <w:szCs w:val="20"/>
              </w:rPr>
              <w:t>work</w:t>
            </w:r>
            <w:proofErr w:type="gramEnd"/>
            <w:r w:rsidRPr="00132C52">
              <w:rPr>
                <w:i/>
                <w:iCs/>
                <w:sz w:val="20"/>
                <w:szCs w:val="20"/>
              </w:rPr>
              <w:t xml:space="preserve"> </w:t>
            </w:r>
          </w:p>
          <w:p w14:paraId="1099DFD2" w14:textId="041F9F88" w:rsidR="00132C52" w:rsidRPr="00AF06C6" w:rsidRDefault="00132C52" w:rsidP="00132C52">
            <w:pPr>
              <w:pStyle w:val="Paragrafoelenco"/>
              <w:ind w:left="0"/>
              <w:rPr>
                <w:i/>
                <w:iCs/>
                <w:sz w:val="20"/>
                <w:szCs w:val="20"/>
              </w:rPr>
            </w:pPr>
            <w:r w:rsidRPr="00132C52">
              <w:rPr>
                <w:i/>
                <w:iCs/>
                <w:sz w:val="20"/>
                <w:szCs w:val="20"/>
              </w:rPr>
              <w:t xml:space="preserve">A particular work is the one that takes place at the schools attended by people with autism who participate in the events: through agreements with the school leaders are held both meetings in schools to raise students' awareness on issues of inclusion, equality, sport as a tool for social inclusion, both practical lessons on athletics tracks sharing training days with young people/ with autism participating in the program </w:t>
            </w:r>
            <w:r w:rsidR="00921017" w:rsidRPr="00921017">
              <w:rPr>
                <w:i/>
                <w:iCs/>
                <w:sz w:val="20"/>
                <w:szCs w:val="20"/>
              </w:rPr>
              <w:t xml:space="preserve">Progetto </w:t>
            </w:r>
            <w:proofErr w:type="spellStart"/>
            <w:r w:rsidR="00921017" w:rsidRPr="00921017">
              <w:rPr>
                <w:i/>
                <w:iCs/>
                <w:sz w:val="20"/>
                <w:szCs w:val="20"/>
              </w:rPr>
              <w:t>Filippide</w:t>
            </w:r>
            <w:proofErr w:type="spellEnd"/>
          </w:p>
          <w:p w14:paraId="3F67A726" w14:textId="77777777" w:rsidR="003E1CC7" w:rsidRPr="00AF06C6" w:rsidRDefault="003E1CC7" w:rsidP="003E1CC7">
            <w:pPr>
              <w:pStyle w:val="Paragrafoelenco"/>
              <w:ind w:left="0"/>
              <w:rPr>
                <w:i/>
                <w:iCs/>
                <w:sz w:val="20"/>
                <w:szCs w:val="20"/>
              </w:rPr>
            </w:pPr>
          </w:p>
          <w:p w14:paraId="068439F2" w14:textId="77777777" w:rsidR="003E1CC7" w:rsidRPr="00AF06C6" w:rsidRDefault="003E1CC7" w:rsidP="003E1CC7">
            <w:pPr>
              <w:pStyle w:val="Paragrafoelenco"/>
              <w:ind w:left="0"/>
              <w:rPr>
                <w:i/>
                <w:iCs/>
                <w:sz w:val="20"/>
                <w:szCs w:val="20"/>
              </w:rPr>
            </w:pPr>
            <w:r w:rsidRPr="00AF06C6">
              <w:rPr>
                <w:i/>
                <w:iCs/>
                <w:sz w:val="20"/>
                <w:szCs w:val="20"/>
              </w:rPr>
              <w:t>What are the main deliverables/activities involved?</w:t>
            </w:r>
          </w:p>
          <w:p w14:paraId="19AFA3ED" w14:textId="77777777" w:rsidR="003E1CC7" w:rsidRPr="00AF06C6" w:rsidRDefault="003E1CC7" w:rsidP="003E1CC7">
            <w:pPr>
              <w:pStyle w:val="Paragrafoelenco"/>
              <w:ind w:left="0"/>
              <w:rPr>
                <w:i/>
                <w:iCs/>
                <w:sz w:val="20"/>
                <w:szCs w:val="20"/>
              </w:rPr>
            </w:pPr>
          </w:p>
          <w:p w14:paraId="0230789E" w14:textId="77777777" w:rsidR="003E1CC7" w:rsidRPr="00AF06C6" w:rsidRDefault="003E1CC7" w:rsidP="003E1CC7">
            <w:pPr>
              <w:pStyle w:val="Paragrafoelenco"/>
              <w:ind w:left="0"/>
              <w:rPr>
                <w:i/>
                <w:iCs/>
                <w:sz w:val="20"/>
                <w:szCs w:val="20"/>
              </w:rPr>
            </w:pPr>
            <w:r w:rsidRPr="00AF06C6">
              <w:rPr>
                <w:i/>
                <w:iCs/>
                <w:sz w:val="20"/>
                <w:szCs w:val="20"/>
              </w:rPr>
              <w:t>What is the time frame of implementation?</w:t>
            </w:r>
          </w:p>
          <w:p w14:paraId="4ADFFA33" w14:textId="77777777" w:rsidR="003E1CC7" w:rsidRPr="00AF06C6" w:rsidRDefault="003E1CC7" w:rsidP="003E1CC7">
            <w:pPr>
              <w:jc w:val="both"/>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10075" w:type="dxa"/>
            <w:gridSpan w:val="2"/>
          </w:tcPr>
          <w:p w14:paraId="5910436B" w14:textId="5414AF8A" w:rsidR="003E1CC7" w:rsidRPr="00AF06C6" w:rsidRDefault="003E1CC7" w:rsidP="003E1CC7">
            <w:pPr>
              <w:ind w:left="252" w:hanging="252"/>
              <w:rPr>
                <w:i/>
                <w:iCs/>
                <w:sz w:val="20"/>
                <w:szCs w:val="20"/>
              </w:rPr>
            </w:pPr>
            <w:r w:rsidRPr="00AF06C6">
              <w:rPr>
                <w:i/>
                <w:iCs/>
                <w:sz w:val="20"/>
                <w:szCs w:val="20"/>
              </w:rPr>
              <w:t>Who are the beneficiaries of the proposed/implemented initiative?</w:t>
            </w:r>
          </w:p>
          <w:p w14:paraId="7B7B4110" w14:textId="77777777" w:rsidR="00132C52" w:rsidRPr="00132C52" w:rsidRDefault="00132C52" w:rsidP="00132C52">
            <w:pPr>
              <w:jc w:val="both"/>
              <w:rPr>
                <w:b/>
                <w:sz w:val="20"/>
                <w:szCs w:val="20"/>
                <w:u w:val="single"/>
              </w:rPr>
            </w:pPr>
            <w:r w:rsidRPr="00132C52">
              <w:rPr>
                <w:b/>
                <w:sz w:val="20"/>
                <w:szCs w:val="20"/>
                <w:u w:val="single"/>
              </w:rPr>
              <w:t xml:space="preserve">The direct beneficiaries of the International Event and the RUN FOR AUTISM are people with autism participating in the initiative, </w:t>
            </w:r>
          </w:p>
          <w:p w14:paraId="427C0304" w14:textId="77777777" w:rsidR="00132C52" w:rsidRPr="00132C52" w:rsidRDefault="00132C52" w:rsidP="00132C52">
            <w:pPr>
              <w:jc w:val="both"/>
              <w:rPr>
                <w:b/>
                <w:sz w:val="20"/>
                <w:szCs w:val="20"/>
                <w:u w:val="single"/>
              </w:rPr>
            </w:pPr>
            <w:r w:rsidRPr="00132C52">
              <w:rPr>
                <w:b/>
                <w:sz w:val="20"/>
                <w:szCs w:val="20"/>
                <w:u w:val="single"/>
              </w:rPr>
              <w:t xml:space="preserve">there are many other indirect beneficiaries, </w:t>
            </w:r>
          </w:p>
          <w:p w14:paraId="2A8C8234" w14:textId="77777777" w:rsidR="00132C52" w:rsidRPr="00132C52" w:rsidRDefault="00132C52" w:rsidP="00132C52">
            <w:pPr>
              <w:jc w:val="both"/>
              <w:rPr>
                <w:b/>
                <w:sz w:val="20"/>
                <w:szCs w:val="20"/>
                <w:u w:val="single"/>
              </w:rPr>
            </w:pPr>
            <w:r w:rsidRPr="00132C52">
              <w:rPr>
                <w:b/>
                <w:sz w:val="20"/>
                <w:szCs w:val="20"/>
                <w:u w:val="single"/>
              </w:rPr>
              <w:t xml:space="preserve">• families of people with disabilities, </w:t>
            </w:r>
          </w:p>
          <w:p w14:paraId="6B6BBEE2" w14:textId="77777777" w:rsidR="00132C52" w:rsidRPr="00132C52" w:rsidRDefault="00132C52" w:rsidP="00132C52">
            <w:pPr>
              <w:jc w:val="both"/>
              <w:rPr>
                <w:b/>
                <w:sz w:val="20"/>
                <w:szCs w:val="20"/>
                <w:u w:val="single"/>
              </w:rPr>
            </w:pPr>
            <w:r w:rsidRPr="00132C52">
              <w:rPr>
                <w:b/>
                <w:sz w:val="20"/>
                <w:szCs w:val="20"/>
                <w:u w:val="single"/>
              </w:rPr>
              <w:t>• operators/</w:t>
            </w:r>
            <w:proofErr w:type="spellStart"/>
            <w:r w:rsidRPr="00132C52">
              <w:rPr>
                <w:b/>
                <w:sz w:val="20"/>
                <w:szCs w:val="20"/>
                <w:u w:val="single"/>
              </w:rPr>
              <w:t>carers</w:t>
            </w:r>
            <w:proofErr w:type="spellEnd"/>
            <w:r w:rsidRPr="00132C52">
              <w:rPr>
                <w:b/>
                <w:sz w:val="20"/>
                <w:szCs w:val="20"/>
                <w:u w:val="single"/>
              </w:rPr>
              <w:t xml:space="preserve"> of persons with disabilities involved</w:t>
            </w:r>
          </w:p>
          <w:p w14:paraId="1F86D492" w14:textId="77777777" w:rsidR="00132C52" w:rsidRPr="00132C52" w:rsidRDefault="00132C52" w:rsidP="00132C52">
            <w:pPr>
              <w:jc w:val="both"/>
              <w:rPr>
                <w:b/>
                <w:sz w:val="20"/>
                <w:szCs w:val="20"/>
                <w:u w:val="single"/>
              </w:rPr>
            </w:pPr>
            <w:r w:rsidRPr="00132C52">
              <w:rPr>
                <w:b/>
                <w:sz w:val="20"/>
                <w:szCs w:val="20"/>
                <w:u w:val="single"/>
              </w:rPr>
              <w:t>• the instructors/technicians of the sport included in the event</w:t>
            </w:r>
          </w:p>
          <w:p w14:paraId="1295B13F" w14:textId="77777777" w:rsidR="00132C52" w:rsidRPr="00132C52" w:rsidRDefault="00132C52" w:rsidP="00132C52">
            <w:pPr>
              <w:jc w:val="both"/>
              <w:rPr>
                <w:b/>
                <w:sz w:val="20"/>
                <w:szCs w:val="20"/>
                <w:u w:val="single"/>
              </w:rPr>
            </w:pPr>
            <w:r w:rsidRPr="00132C52">
              <w:rPr>
                <w:b/>
                <w:sz w:val="20"/>
                <w:szCs w:val="20"/>
                <w:u w:val="single"/>
              </w:rPr>
              <w:t xml:space="preserve">• schools attended by people with disabilities, </w:t>
            </w:r>
          </w:p>
          <w:p w14:paraId="13BD66F3" w14:textId="77777777" w:rsidR="00132C52" w:rsidRPr="00132C52" w:rsidRDefault="00132C52" w:rsidP="00132C52">
            <w:pPr>
              <w:jc w:val="both"/>
              <w:rPr>
                <w:b/>
                <w:sz w:val="20"/>
                <w:szCs w:val="20"/>
                <w:u w:val="single"/>
              </w:rPr>
            </w:pPr>
            <w:r w:rsidRPr="00132C52">
              <w:rPr>
                <w:b/>
                <w:sz w:val="20"/>
                <w:szCs w:val="20"/>
                <w:u w:val="single"/>
              </w:rPr>
              <w:t xml:space="preserve">• trade </w:t>
            </w:r>
            <w:proofErr w:type="gramStart"/>
            <w:r w:rsidRPr="00132C52">
              <w:rPr>
                <w:b/>
                <w:sz w:val="20"/>
                <w:szCs w:val="20"/>
                <w:u w:val="single"/>
              </w:rPr>
              <w:t>associations;</w:t>
            </w:r>
            <w:proofErr w:type="gramEnd"/>
            <w:r w:rsidRPr="00132C52">
              <w:rPr>
                <w:b/>
                <w:sz w:val="20"/>
                <w:szCs w:val="20"/>
                <w:u w:val="single"/>
              </w:rPr>
              <w:t xml:space="preserve"> </w:t>
            </w:r>
          </w:p>
          <w:p w14:paraId="6423406E" w14:textId="77777777" w:rsidR="00132C52" w:rsidRPr="00132C52" w:rsidRDefault="00132C52" w:rsidP="00132C52">
            <w:pPr>
              <w:jc w:val="both"/>
              <w:rPr>
                <w:b/>
                <w:sz w:val="20"/>
                <w:szCs w:val="20"/>
                <w:u w:val="single"/>
              </w:rPr>
            </w:pPr>
            <w:r w:rsidRPr="00132C52">
              <w:rPr>
                <w:b/>
                <w:sz w:val="20"/>
                <w:szCs w:val="20"/>
                <w:u w:val="single"/>
              </w:rPr>
              <w:t xml:space="preserve">• voluntary </w:t>
            </w:r>
            <w:proofErr w:type="gramStart"/>
            <w:r w:rsidRPr="00132C52">
              <w:rPr>
                <w:b/>
                <w:sz w:val="20"/>
                <w:szCs w:val="20"/>
                <w:u w:val="single"/>
              </w:rPr>
              <w:t>associations ,</w:t>
            </w:r>
            <w:proofErr w:type="gramEnd"/>
            <w:r w:rsidRPr="00132C52">
              <w:rPr>
                <w:b/>
                <w:sz w:val="20"/>
                <w:szCs w:val="20"/>
                <w:u w:val="single"/>
              </w:rPr>
              <w:t xml:space="preserve"> </w:t>
            </w:r>
          </w:p>
          <w:p w14:paraId="376BB918" w14:textId="77777777" w:rsidR="00132C52" w:rsidRPr="00132C52" w:rsidRDefault="00132C52" w:rsidP="00132C52">
            <w:pPr>
              <w:jc w:val="both"/>
              <w:rPr>
                <w:b/>
                <w:sz w:val="20"/>
                <w:szCs w:val="20"/>
                <w:u w:val="single"/>
              </w:rPr>
            </w:pPr>
            <w:r w:rsidRPr="00132C52">
              <w:rPr>
                <w:b/>
                <w:sz w:val="20"/>
                <w:szCs w:val="20"/>
                <w:u w:val="single"/>
              </w:rPr>
              <w:t>• sports associations for people with and without disabilities,</w:t>
            </w:r>
          </w:p>
          <w:p w14:paraId="69A385AE" w14:textId="3AA88E3C" w:rsidR="003E1CC7" w:rsidRPr="00AF06C6" w:rsidRDefault="00132C52" w:rsidP="00132C52">
            <w:pPr>
              <w:jc w:val="both"/>
              <w:rPr>
                <w:b/>
                <w:sz w:val="20"/>
                <w:szCs w:val="20"/>
                <w:u w:val="single"/>
              </w:rPr>
            </w:pPr>
            <w:r w:rsidRPr="00132C52">
              <w:rPr>
                <w:b/>
                <w:sz w:val="20"/>
                <w:szCs w:val="20"/>
                <w:u w:val="single"/>
              </w:rPr>
              <w:t>•  to end with citizens, local institutions.</w:t>
            </w: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lastRenderedPageBreak/>
              <w:t>Partners/Funding</w:t>
            </w:r>
            <w:r>
              <w:rPr>
                <w:b/>
                <w:sz w:val="20"/>
                <w:szCs w:val="20"/>
              </w:rPr>
              <w:t>:</w:t>
            </w:r>
          </w:p>
        </w:tc>
        <w:tc>
          <w:tcPr>
            <w:tcW w:w="10075" w:type="dxa"/>
            <w:gridSpan w:val="2"/>
          </w:tcPr>
          <w:p w14:paraId="45491CFE" w14:textId="5C8C64E1" w:rsidR="003E1CC7"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50D2CB7F" w14:textId="41D5B8A7" w:rsidR="00A678E9" w:rsidRDefault="00A678E9" w:rsidP="003E1CC7">
            <w:pPr>
              <w:jc w:val="both"/>
              <w:rPr>
                <w:i/>
                <w:iCs/>
                <w:sz w:val="20"/>
                <w:szCs w:val="20"/>
              </w:rPr>
            </w:pPr>
            <w:r w:rsidRPr="00A678E9">
              <w:rPr>
                <w:i/>
                <w:iCs/>
                <w:sz w:val="20"/>
                <w:szCs w:val="20"/>
              </w:rPr>
              <w:t xml:space="preserve">Italian Government especially the Ministry of Sport, the Ministry of Disability and the Ministry of </w:t>
            </w:r>
            <w:proofErr w:type="spellStart"/>
            <w:r w:rsidRPr="00A678E9">
              <w:rPr>
                <w:i/>
                <w:iCs/>
                <w:sz w:val="20"/>
                <w:szCs w:val="20"/>
              </w:rPr>
              <w:t>Defence</w:t>
            </w:r>
            <w:proofErr w:type="spellEnd"/>
            <w:r w:rsidRPr="00A678E9">
              <w:rPr>
                <w:i/>
                <w:iCs/>
                <w:sz w:val="20"/>
                <w:szCs w:val="20"/>
              </w:rPr>
              <w:t xml:space="preserve">, the Lazio Region, the Municipality of </w:t>
            </w:r>
            <w:proofErr w:type="spellStart"/>
            <w:proofErr w:type="gramStart"/>
            <w:r w:rsidRPr="00A678E9">
              <w:rPr>
                <w:i/>
                <w:iCs/>
                <w:sz w:val="20"/>
                <w:szCs w:val="20"/>
              </w:rPr>
              <w:t>Rome</w:t>
            </w:r>
            <w:r>
              <w:rPr>
                <w:i/>
                <w:iCs/>
                <w:sz w:val="20"/>
                <w:szCs w:val="20"/>
              </w:rPr>
              <w:t>,Italian</w:t>
            </w:r>
            <w:proofErr w:type="spellEnd"/>
            <w:proofErr w:type="gramEnd"/>
            <w:r>
              <w:rPr>
                <w:i/>
                <w:iCs/>
                <w:sz w:val="20"/>
                <w:szCs w:val="20"/>
              </w:rPr>
              <w:t xml:space="preserve"> Paralympic </w:t>
            </w:r>
            <w:proofErr w:type="spellStart"/>
            <w:r>
              <w:rPr>
                <w:i/>
                <w:iCs/>
                <w:sz w:val="20"/>
                <w:szCs w:val="20"/>
              </w:rPr>
              <w:t>Commettee</w:t>
            </w:r>
            <w:proofErr w:type="spellEnd"/>
          </w:p>
          <w:p w14:paraId="04961E0B" w14:textId="2D72F875" w:rsidR="003E1CC7" w:rsidRPr="00AF06C6" w:rsidRDefault="003E1CC7" w:rsidP="003E1CC7">
            <w:pPr>
              <w:jc w:val="both"/>
              <w:rPr>
                <w:b/>
                <w:sz w:val="20"/>
                <w:szCs w:val="20"/>
                <w:u w:val="single"/>
              </w:rPr>
            </w:pPr>
            <w:r w:rsidRPr="00AF06C6">
              <w:rPr>
                <w:i/>
                <w:iCs/>
                <w:sz w:val="20"/>
                <w:szCs w:val="20"/>
              </w:rPr>
              <w:br/>
              <w:t>What are the main sources of funding of the initiative?</w:t>
            </w: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57A5434E" w14:textId="518CF0D1" w:rsidR="00132C52" w:rsidRPr="00132C52" w:rsidRDefault="00132C52" w:rsidP="00132C52">
            <w:pPr>
              <w:rPr>
                <w:bCs/>
                <w:i/>
                <w:iCs/>
                <w:sz w:val="20"/>
                <w:szCs w:val="20"/>
              </w:rPr>
            </w:pPr>
            <w:r w:rsidRPr="00132C52">
              <w:rPr>
                <w:bCs/>
                <w:i/>
                <w:iCs/>
                <w:sz w:val="20"/>
                <w:szCs w:val="20"/>
              </w:rPr>
              <w:t xml:space="preserve">• SDG 3 </w:t>
            </w:r>
            <w:r w:rsidR="00920DE2" w:rsidRPr="00920DE2">
              <w:rPr>
                <w:bCs/>
                <w:i/>
                <w:iCs/>
                <w:sz w:val="20"/>
                <w:szCs w:val="20"/>
              </w:rPr>
              <w:t xml:space="preserve">Good </w:t>
            </w:r>
            <w:proofErr w:type="spellStart"/>
            <w:r w:rsidR="00920DE2" w:rsidRPr="00920DE2">
              <w:rPr>
                <w:bCs/>
                <w:i/>
                <w:iCs/>
                <w:sz w:val="20"/>
                <w:szCs w:val="20"/>
              </w:rPr>
              <w:t>Healt</w:t>
            </w:r>
            <w:proofErr w:type="spellEnd"/>
            <w:r w:rsidR="00920DE2" w:rsidRPr="00920DE2">
              <w:rPr>
                <w:bCs/>
                <w:i/>
                <w:iCs/>
                <w:sz w:val="20"/>
                <w:szCs w:val="20"/>
              </w:rPr>
              <w:t xml:space="preserve"> and Well-Being</w:t>
            </w:r>
          </w:p>
          <w:p w14:paraId="7A13E119" w14:textId="77777777" w:rsidR="00132C52" w:rsidRPr="00132C52" w:rsidRDefault="00132C52" w:rsidP="00132C52">
            <w:pPr>
              <w:rPr>
                <w:bCs/>
                <w:i/>
                <w:iCs/>
                <w:sz w:val="20"/>
                <w:szCs w:val="20"/>
              </w:rPr>
            </w:pPr>
            <w:r w:rsidRPr="00132C52">
              <w:rPr>
                <w:bCs/>
                <w:i/>
                <w:iCs/>
                <w:sz w:val="20"/>
                <w:szCs w:val="20"/>
              </w:rPr>
              <w:t xml:space="preserve">• SDG 4 quality education </w:t>
            </w:r>
          </w:p>
          <w:p w14:paraId="67AF6D26" w14:textId="77777777" w:rsidR="00132C52" w:rsidRPr="00132C52" w:rsidRDefault="00132C52" w:rsidP="00132C52">
            <w:pPr>
              <w:rPr>
                <w:bCs/>
                <w:i/>
                <w:iCs/>
                <w:sz w:val="20"/>
                <w:szCs w:val="20"/>
              </w:rPr>
            </w:pPr>
            <w:r w:rsidRPr="00132C52">
              <w:rPr>
                <w:bCs/>
                <w:i/>
                <w:iCs/>
                <w:sz w:val="20"/>
                <w:szCs w:val="20"/>
              </w:rPr>
              <w:t>• SDG 5 gender equality</w:t>
            </w:r>
          </w:p>
          <w:p w14:paraId="4FFB2864" w14:textId="77777777" w:rsidR="00132C52" w:rsidRPr="00132C52" w:rsidRDefault="00132C52" w:rsidP="00132C52">
            <w:pPr>
              <w:rPr>
                <w:bCs/>
                <w:i/>
                <w:iCs/>
                <w:sz w:val="20"/>
                <w:szCs w:val="20"/>
              </w:rPr>
            </w:pPr>
            <w:r w:rsidRPr="00132C52">
              <w:rPr>
                <w:bCs/>
                <w:i/>
                <w:iCs/>
                <w:sz w:val="20"/>
                <w:szCs w:val="20"/>
              </w:rPr>
              <w:t xml:space="preserve">• SDG 10 reduce inequalities </w:t>
            </w:r>
          </w:p>
          <w:p w14:paraId="71495925" w14:textId="13E473E3" w:rsidR="00132C52" w:rsidRPr="00132C52" w:rsidRDefault="00132C52" w:rsidP="00132C52">
            <w:pPr>
              <w:rPr>
                <w:bCs/>
                <w:i/>
                <w:iCs/>
                <w:sz w:val="20"/>
                <w:szCs w:val="20"/>
              </w:rPr>
            </w:pPr>
            <w:r w:rsidRPr="00132C52">
              <w:rPr>
                <w:bCs/>
                <w:i/>
                <w:iCs/>
                <w:sz w:val="20"/>
                <w:szCs w:val="20"/>
              </w:rPr>
              <w:t>• SDG 11</w:t>
            </w:r>
            <w:r w:rsidR="00920DE2">
              <w:rPr>
                <w:bCs/>
                <w:i/>
                <w:iCs/>
                <w:sz w:val="20"/>
                <w:szCs w:val="20"/>
              </w:rPr>
              <w:t xml:space="preserve"> </w:t>
            </w:r>
            <w:proofErr w:type="spellStart"/>
            <w:r w:rsidR="00920DE2" w:rsidRPr="00920DE2">
              <w:rPr>
                <w:bCs/>
                <w:i/>
                <w:iCs/>
                <w:sz w:val="20"/>
                <w:szCs w:val="20"/>
              </w:rPr>
              <w:t>sosteinable</w:t>
            </w:r>
            <w:proofErr w:type="spellEnd"/>
            <w:r w:rsidRPr="00920DE2">
              <w:rPr>
                <w:bCs/>
                <w:i/>
                <w:iCs/>
                <w:sz w:val="20"/>
                <w:szCs w:val="20"/>
              </w:rPr>
              <w:t xml:space="preserve"> cities </w:t>
            </w:r>
            <w:r w:rsidR="00920DE2" w:rsidRPr="00920DE2">
              <w:rPr>
                <w:bCs/>
                <w:i/>
                <w:iCs/>
                <w:sz w:val="20"/>
                <w:szCs w:val="20"/>
              </w:rPr>
              <w:t>and</w:t>
            </w:r>
            <w:r w:rsidRPr="00920DE2">
              <w:rPr>
                <w:bCs/>
                <w:i/>
                <w:iCs/>
                <w:sz w:val="20"/>
                <w:szCs w:val="20"/>
              </w:rPr>
              <w:t xml:space="preserve"> communities</w:t>
            </w:r>
            <w:r w:rsidRPr="00132C52">
              <w:rPr>
                <w:bCs/>
                <w:i/>
                <w:iCs/>
                <w:sz w:val="20"/>
                <w:szCs w:val="20"/>
              </w:rPr>
              <w:t xml:space="preserve"> </w:t>
            </w:r>
          </w:p>
          <w:p w14:paraId="25EDD1F6" w14:textId="77777777" w:rsidR="00132C52" w:rsidRPr="00132C52" w:rsidRDefault="00132C52" w:rsidP="00132C52">
            <w:pPr>
              <w:rPr>
                <w:bCs/>
                <w:i/>
                <w:iCs/>
                <w:sz w:val="20"/>
                <w:szCs w:val="20"/>
              </w:rPr>
            </w:pPr>
            <w:r w:rsidRPr="00132C52">
              <w:rPr>
                <w:bCs/>
                <w:i/>
                <w:iCs/>
                <w:sz w:val="20"/>
                <w:szCs w:val="20"/>
              </w:rPr>
              <w:t>• SDG 16 Peace, justice, strong institutions</w:t>
            </w:r>
          </w:p>
          <w:p w14:paraId="24A4E679" w14:textId="2F9C850A" w:rsidR="003E1CC7" w:rsidRPr="00AF06C6" w:rsidRDefault="00132C52" w:rsidP="00132C52">
            <w:pPr>
              <w:rPr>
                <w:bCs/>
                <w:i/>
                <w:iCs/>
                <w:sz w:val="20"/>
                <w:szCs w:val="20"/>
              </w:rPr>
            </w:pPr>
            <w:r w:rsidRPr="00132C52">
              <w:rPr>
                <w:bCs/>
                <w:i/>
                <w:iCs/>
                <w:sz w:val="20"/>
                <w:szCs w:val="20"/>
              </w:rPr>
              <w:t>• SDG 17 partnerships for goals</w:t>
            </w:r>
          </w:p>
          <w:p w14:paraId="652A85BF" w14:textId="77777777" w:rsidR="003E1CC7" w:rsidRPr="00AF06C6"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7242129A" w14:textId="77777777" w:rsidR="003E1CC7" w:rsidRPr="00AF06C6" w:rsidRDefault="003E1CC7" w:rsidP="003E1CC7">
            <w:pPr>
              <w:jc w:val="both"/>
              <w:rPr>
                <w:b/>
                <w:sz w:val="20"/>
                <w:szCs w:val="20"/>
                <w:u w:val="single"/>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Collegamentoipertestuale"/>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Collegamentoipertestuale"/>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24555766" w14:textId="2CD2147D" w:rsidR="00920DE2" w:rsidRPr="00920DE2" w:rsidRDefault="00920DE2" w:rsidP="00920DE2">
            <w:pPr>
              <w:rPr>
                <w:i/>
                <w:iCs/>
                <w:sz w:val="20"/>
                <w:szCs w:val="20"/>
              </w:rPr>
            </w:pPr>
            <w:proofErr w:type="spellStart"/>
            <w:r>
              <w:rPr>
                <w:i/>
                <w:iCs/>
                <w:sz w:val="20"/>
                <w:szCs w:val="20"/>
              </w:rPr>
              <w:t>I</w:t>
            </w:r>
            <w:r>
              <w:t>.</w:t>
            </w:r>
            <w:r w:rsidRPr="00920DE2">
              <w:rPr>
                <w:i/>
                <w:iCs/>
                <w:sz w:val="20"/>
                <w:szCs w:val="20"/>
              </w:rPr>
              <w:t>Develop</w:t>
            </w:r>
            <w:proofErr w:type="spellEnd"/>
            <w:r w:rsidRPr="00920DE2">
              <w:rPr>
                <w:i/>
                <w:iCs/>
                <w:sz w:val="20"/>
                <w:szCs w:val="20"/>
              </w:rPr>
              <w:t xml:space="preserve"> a comprehensive vision of inclusive access for all to sport, physical education and physical </w:t>
            </w:r>
            <w:proofErr w:type="gramStart"/>
            <w:r w:rsidRPr="00920DE2">
              <w:rPr>
                <w:i/>
                <w:iCs/>
                <w:sz w:val="20"/>
                <w:szCs w:val="20"/>
              </w:rPr>
              <w:t>activity</w:t>
            </w:r>
            <w:proofErr w:type="gramEnd"/>
          </w:p>
          <w:p w14:paraId="7906BC18" w14:textId="77777777" w:rsidR="00920DE2" w:rsidRPr="00920DE2" w:rsidRDefault="00920DE2" w:rsidP="00920DE2">
            <w:pPr>
              <w:rPr>
                <w:i/>
                <w:iCs/>
                <w:sz w:val="20"/>
                <w:szCs w:val="20"/>
              </w:rPr>
            </w:pPr>
            <w:r w:rsidRPr="00920DE2">
              <w:rPr>
                <w:i/>
                <w:iCs/>
                <w:sz w:val="20"/>
                <w:szCs w:val="20"/>
              </w:rPr>
              <w:t xml:space="preserve">II. </w:t>
            </w:r>
            <w:proofErr w:type="spellStart"/>
            <w:r w:rsidRPr="00920DE2">
              <w:rPr>
                <w:i/>
                <w:iCs/>
                <w:sz w:val="20"/>
                <w:szCs w:val="20"/>
              </w:rPr>
              <w:t>Maximising</w:t>
            </w:r>
            <w:proofErr w:type="spellEnd"/>
            <w:r w:rsidRPr="00920DE2">
              <w:rPr>
                <w:i/>
                <w:iCs/>
                <w:sz w:val="20"/>
                <w:szCs w:val="20"/>
              </w:rPr>
              <w:t xml:space="preserve"> the contribution of sport to sustainable development and </w:t>
            </w:r>
            <w:proofErr w:type="gramStart"/>
            <w:r w:rsidRPr="00920DE2">
              <w:rPr>
                <w:i/>
                <w:iCs/>
                <w:sz w:val="20"/>
                <w:szCs w:val="20"/>
              </w:rPr>
              <w:t>peace</w:t>
            </w:r>
            <w:proofErr w:type="gramEnd"/>
          </w:p>
          <w:p w14:paraId="126ACEF8" w14:textId="77777777" w:rsidR="00920DE2" w:rsidRPr="00920DE2" w:rsidRDefault="00920DE2" w:rsidP="00920DE2">
            <w:pPr>
              <w:rPr>
                <w:i/>
                <w:iCs/>
                <w:sz w:val="20"/>
                <w:szCs w:val="20"/>
              </w:rPr>
            </w:pPr>
            <w:proofErr w:type="gramStart"/>
            <w:r w:rsidRPr="00920DE2">
              <w:rPr>
                <w:i/>
                <w:iCs/>
                <w:sz w:val="20"/>
                <w:szCs w:val="20"/>
              </w:rPr>
              <w:t>In particular in</w:t>
            </w:r>
            <w:proofErr w:type="gramEnd"/>
            <w:r w:rsidRPr="00920DE2">
              <w:rPr>
                <w:i/>
                <w:iCs/>
                <w:sz w:val="20"/>
                <w:szCs w:val="20"/>
              </w:rPr>
              <w:t xml:space="preserve"> the points concerning</w:t>
            </w:r>
          </w:p>
          <w:p w14:paraId="2692C94D" w14:textId="77777777" w:rsidR="00920DE2" w:rsidRPr="00920DE2" w:rsidRDefault="00920DE2" w:rsidP="00920DE2">
            <w:pPr>
              <w:rPr>
                <w:i/>
                <w:iCs/>
                <w:sz w:val="20"/>
                <w:szCs w:val="20"/>
              </w:rPr>
            </w:pPr>
            <w:r w:rsidRPr="00920DE2">
              <w:rPr>
                <w:i/>
                <w:iCs/>
                <w:sz w:val="20"/>
                <w:szCs w:val="20"/>
              </w:rPr>
              <w:t>• Improving the health and well-being of all, at all ages</w:t>
            </w:r>
          </w:p>
          <w:p w14:paraId="68415434" w14:textId="77777777" w:rsidR="00920DE2" w:rsidRPr="00920DE2" w:rsidRDefault="00920DE2" w:rsidP="00920DE2">
            <w:pPr>
              <w:rPr>
                <w:i/>
                <w:iCs/>
                <w:sz w:val="20"/>
                <w:szCs w:val="20"/>
              </w:rPr>
            </w:pPr>
            <w:r w:rsidRPr="00920DE2">
              <w:rPr>
                <w:i/>
                <w:iCs/>
                <w:sz w:val="20"/>
                <w:szCs w:val="20"/>
              </w:rPr>
              <w:t xml:space="preserve">• Making cities and settlements inclusive, safe, </w:t>
            </w:r>
            <w:proofErr w:type="gramStart"/>
            <w:r w:rsidRPr="00920DE2">
              <w:rPr>
                <w:i/>
                <w:iCs/>
                <w:sz w:val="20"/>
                <w:szCs w:val="20"/>
              </w:rPr>
              <w:t>resilient</w:t>
            </w:r>
            <w:proofErr w:type="gramEnd"/>
            <w:r w:rsidRPr="00920DE2">
              <w:rPr>
                <w:i/>
                <w:iCs/>
                <w:sz w:val="20"/>
                <w:szCs w:val="20"/>
              </w:rPr>
              <w:t xml:space="preserve"> and sustainable </w:t>
            </w:r>
          </w:p>
          <w:p w14:paraId="2D4848CD" w14:textId="77777777" w:rsidR="00920DE2" w:rsidRPr="00920DE2" w:rsidRDefault="00920DE2" w:rsidP="00920DE2">
            <w:pPr>
              <w:rPr>
                <w:i/>
                <w:iCs/>
                <w:sz w:val="20"/>
                <w:szCs w:val="20"/>
              </w:rPr>
            </w:pPr>
            <w:r w:rsidRPr="00920DE2">
              <w:rPr>
                <w:i/>
                <w:iCs/>
                <w:sz w:val="20"/>
                <w:szCs w:val="20"/>
              </w:rPr>
              <w:t xml:space="preserve">• Providing quality education and promoting lifelong learning </w:t>
            </w:r>
            <w:proofErr w:type="gramStart"/>
            <w:r w:rsidRPr="00920DE2">
              <w:rPr>
                <w:i/>
                <w:iCs/>
                <w:sz w:val="20"/>
                <w:szCs w:val="20"/>
              </w:rPr>
              <w:t>For</w:t>
            </w:r>
            <w:proofErr w:type="gramEnd"/>
            <w:r w:rsidRPr="00920DE2">
              <w:rPr>
                <w:i/>
                <w:iCs/>
                <w:sz w:val="20"/>
                <w:szCs w:val="20"/>
              </w:rPr>
              <w:t xml:space="preserve"> all and skills development through sport</w:t>
            </w:r>
          </w:p>
          <w:p w14:paraId="491DA841" w14:textId="77777777" w:rsidR="00920DE2" w:rsidRPr="00920DE2" w:rsidRDefault="00920DE2" w:rsidP="00920DE2">
            <w:pPr>
              <w:rPr>
                <w:i/>
                <w:iCs/>
                <w:sz w:val="20"/>
                <w:szCs w:val="20"/>
              </w:rPr>
            </w:pPr>
            <w:r w:rsidRPr="00920DE2">
              <w:rPr>
                <w:i/>
                <w:iCs/>
                <w:sz w:val="20"/>
                <w:szCs w:val="20"/>
              </w:rPr>
              <w:t xml:space="preserve">• Building peaceful, </w:t>
            </w:r>
            <w:proofErr w:type="gramStart"/>
            <w:r w:rsidRPr="00920DE2">
              <w:rPr>
                <w:i/>
                <w:iCs/>
                <w:sz w:val="20"/>
                <w:szCs w:val="20"/>
              </w:rPr>
              <w:t>inclusive</w:t>
            </w:r>
            <w:proofErr w:type="gramEnd"/>
            <w:r w:rsidRPr="00920DE2">
              <w:rPr>
                <w:i/>
                <w:iCs/>
                <w:sz w:val="20"/>
                <w:szCs w:val="20"/>
              </w:rPr>
              <w:t xml:space="preserve"> and fair societies</w:t>
            </w:r>
          </w:p>
          <w:p w14:paraId="11CC9FE8" w14:textId="77777777" w:rsidR="00920DE2" w:rsidRPr="00920DE2" w:rsidRDefault="00920DE2" w:rsidP="00920DE2">
            <w:pPr>
              <w:rPr>
                <w:i/>
                <w:iCs/>
                <w:sz w:val="20"/>
                <w:szCs w:val="20"/>
              </w:rPr>
            </w:pPr>
            <w:r w:rsidRPr="00920DE2">
              <w:rPr>
                <w:i/>
                <w:iCs/>
                <w:sz w:val="20"/>
                <w:szCs w:val="20"/>
              </w:rPr>
              <w:t xml:space="preserve">• Providing economic growth and full and productive employment and working for all </w:t>
            </w:r>
          </w:p>
          <w:p w14:paraId="721F3609" w14:textId="77777777" w:rsidR="00920DE2" w:rsidRPr="00920DE2" w:rsidRDefault="00920DE2" w:rsidP="00920DE2">
            <w:pPr>
              <w:rPr>
                <w:i/>
                <w:iCs/>
                <w:sz w:val="20"/>
                <w:szCs w:val="20"/>
              </w:rPr>
            </w:pPr>
            <w:r w:rsidRPr="00920DE2">
              <w:rPr>
                <w:i/>
                <w:iCs/>
                <w:sz w:val="20"/>
                <w:szCs w:val="20"/>
              </w:rPr>
              <w:t>• Promoting gender equality and empowering all women and girls</w:t>
            </w:r>
          </w:p>
          <w:p w14:paraId="1410431C" w14:textId="3268DE4C" w:rsidR="003E1CC7" w:rsidRPr="002F14B4" w:rsidRDefault="00920DE2" w:rsidP="00920DE2">
            <w:pPr>
              <w:rPr>
                <w:i/>
                <w:iCs/>
                <w:sz w:val="20"/>
                <w:szCs w:val="20"/>
              </w:rPr>
            </w:pPr>
            <w:r w:rsidRPr="00920DE2">
              <w:rPr>
                <w:i/>
                <w:iCs/>
                <w:sz w:val="20"/>
                <w:szCs w:val="20"/>
              </w:rPr>
              <w:t xml:space="preserve">• Building effective, </w:t>
            </w:r>
            <w:proofErr w:type="gramStart"/>
            <w:r w:rsidRPr="00920DE2">
              <w:rPr>
                <w:i/>
                <w:iCs/>
                <w:sz w:val="20"/>
                <w:szCs w:val="20"/>
              </w:rPr>
              <w:t>responsible</w:t>
            </w:r>
            <w:proofErr w:type="gramEnd"/>
            <w:r w:rsidRPr="00920DE2">
              <w:rPr>
                <w:i/>
                <w:iCs/>
                <w:sz w:val="20"/>
                <w:szCs w:val="20"/>
              </w:rPr>
              <w:t xml:space="preserve"> and inclusive institutions at all levels</w:t>
            </w:r>
          </w:p>
          <w:p w14:paraId="6613538C" w14:textId="0B56EAA5" w:rsidR="003E1CC7" w:rsidRPr="002F14B4" w:rsidRDefault="003E1CC7"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Collegamentoipertestuale"/>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4548D694" w14:textId="77777777" w:rsidR="00920DE2" w:rsidRPr="00920DE2" w:rsidRDefault="00920DE2" w:rsidP="00920DE2">
            <w:pPr>
              <w:pStyle w:val="NoteVerbaleEnglish"/>
              <w:tabs>
                <w:tab w:val="left" w:pos="2552"/>
              </w:tabs>
              <w:rPr>
                <w:rFonts w:asciiTheme="minorHAnsi" w:eastAsiaTheme="minorHAnsi" w:hAnsiTheme="minorHAnsi" w:cstheme="minorBidi"/>
                <w:i/>
                <w:iCs/>
                <w:sz w:val="20"/>
                <w:lang w:val="en-US"/>
              </w:rPr>
            </w:pPr>
            <w:proofErr w:type="gramStart"/>
            <w:r w:rsidRPr="00920DE2">
              <w:rPr>
                <w:rFonts w:asciiTheme="minorHAnsi" w:eastAsiaTheme="minorHAnsi" w:hAnsiTheme="minorHAnsi" w:cstheme="minorBidi"/>
                <w:i/>
                <w:iCs/>
                <w:sz w:val="20"/>
                <w:lang w:val="en-US"/>
              </w:rPr>
              <w:t>In particular with</w:t>
            </w:r>
            <w:proofErr w:type="gramEnd"/>
            <w:r w:rsidRPr="00920DE2">
              <w:rPr>
                <w:rFonts w:asciiTheme="minorHAnsi" w:eastAsiaTheme="minorHAnsi" w:hAnsiTheme="minorHAnsi" w:cstheme="minorBidi"/>
                <w:i/>
                <w:iCs/>
                <w:sz w:val="20"/>
                <w:lang w:val="en-US"/>
              </w:rPr>
              <w:t xml:space="preserve"> the action lines</w:t>
            </w:r>
          </w:p>
          <w:p w14:paraId="165CC2D6" w14:textId="77777777" w:rsidR="00920DE2" w:rsidRPr="00920DE2" w:rsidRDefault="00920DE2" w:rsidP="00920DE2">
            <w:pPr>
              <w:pStyle w:val="NoteVerbaleEnglish"/>
              <w:tabs>
                <w:tab w:val="left" w:pos="2552"/>
              </w:tabs>
              <w:rPr>
                <w:rFonts w:asciiTheme="minorHAnsi" w:eastAsiaTheme="minorHAnsi" w:hAnsiTheme="minorHAnsi" w:cstheme="minorBidi"/>
                <w:i/>
                <w:iCs/>
                <w:sz w:val="20"/>
                <w:lang w:val="en-US"/>
              </w:rPr>
            </w:pPr>
            <w:r w:rsidRPr="00920DE2">
              <w:rPr>
                <w:rFonts w:asciiTheme="minorHAnsi" w:eastAsiaTheme="minorHAnsi" w:hAnsiTheme="minorHAnsi" w:cstheme="minorBidi"/>
                <w:i/>
                <w:iCs/>
                <w:sz w:val="20"/>
                <w:lang w:val="en-US"/>
              </w:rPr>
              <w:t xml:space="preserve">1)  Global framework for sport for development and </w:t>
            </w:r>
            <w:proofErr w:type="gramStart"/>
            <w:r w:rsidRPr="00920DE2">
              <w:rPr>
                <w:rFonts w:asciiTheme="minorHAnsi" w:eastAsiaTheme="minorHAnsi" w:hAnsiTheme="minorHAnsi" w:cstheme="minorBidi"/>
                <w:i/>
                <w:iCs/>
                <w:sz w:val="20"/>
                <w:lang w:val="en-US"/>
              </w:rPr>
              <w:t>peace ,</w:t>
            </w:r>
            <w:proofErr w:type="gramEnd"/>
            <w:r w:rsidRPr="00920DE2">
              <w:rPr>
                <w:rFonts w:asciiTheme="minorHAnsi" w:eastAsiaTheme="minorHAnsi" w:hAnsiTheme="minorHAnsi" w:cstheme="minorBidi"/>
                <w:i/>
                <w:iCs/>
                <w:sz w:val="20"/>
                <w:lang w:val="en-US"/>
              </w:rPr>
              <w:t xml:space="preserve"> points a) b) c) d)</w:t>
            </w:r>
          </w:p>
          <w:p w14:paraId="7FAB4D3A" w14:textId="77777777" w:rsidR="00920DE2" w:rsidRPr="00920DE2" w:rsidRDefault="00920DE2" w:rsidP="00920DE2">
            <w:pPr>
              <w:pStyle w:val="NoteVerbaleEnglish"/>
              <w:tabs>
                <w:tab w:val="left" w:pos="2552"/>
              </w:tabs>
              <w:rPr>
                <w:rFonts w:asciiTheme="minorHAnsi" w:eastAsiaTheme="minorHAnsi" w:hAnsiTheme="minorHAnsi" w:cstheme="minorBidi"/>
                <w:i/>
                <w:iCs/>
                <w:sz w:val="20"/>
                <w:lang w:val="en-US"/>
              </w:rPr>
            </w:pPr>
            <w:r w:rsidRPr="00920DE2">
              <w:rPr>
                <w:rFonts w:asciiTheme="minorHAnsi" w:eastAsiaTheme="minorHAnsi" w:hAnsiTheme="minorHAnsi" w:cstheme="minorBidi"/>
                <w:i/>
                <w:iCs/>
                <w:sz w:val="20"/>
                <w:lang w:val="en-US"/>
              </w:rPr>
              <w:t>2)  Policy development</w:t>
            </w:r>
          </w:p>
          <w:p w14:paraId="69BEA0D4" w14:textId="77777777" w:rsidR="00920DE2" w:rsidRPr="00920DE2" w:rsidRDefault="00920DE2" w:rsidP="00920DE2">
            <w:pPr>
              <w:pStyle w:val="NoteVerbaleEnglish"/>
              <w:tabs>
                <w:tab w:val="left" w:pos="2552"/>
              </w:tabs>
              <w:rPr>
                <w:rFonts w:asciiTheme="minorHAnsi" w:eastAsiaTheme="minorHAnsi" w:hAnsiTheme="minorHAnsi" w:cstheme="minorBidi"/>
                <w:i/>
                <w:iCs/>
                <w:sz w:val="20"/>
                <w:lang w:val="en-US"/>
              </w:rPr>
            </w:pPr>
            <w:r w:rsidRPr="00920DE2">
              <w:rPr>
                <w:rFonts w:asciiTheme="minorHAnsi" w:eastAsiaTheme="minorHAnsi" w:hAnsiTheme="minorHAnsi" w:cstheme="minorBidi"/>
                <w:i/>
                <w:iCs/>
                <w:sz w:val="20"/>
                <w:lang w:val="en-US"/>
              </w:rPr>
              <w:t xml:space="preserve">3)  </w:t>
            </w:r>
            <w:proofErr w:type="spellStart"/>
            <w:r w:rsidRPr="00920DE2">
              <w:rPr>
                <w:rFonts w:asciiTheme="minorHAnsi" w:eastAsiaTheme="minorHAnsi" w:hAnsiTheme="minorHAnsi" w:cstheme="minorBidi"/>
                <w:i/>
                <w:iCs/>
                <w:sz w:val="20"/>
                <w:lang w:val="en-US"/>
              </w:rPr>
              <w:t>Mobilisation</w:t>
            </w:r>
            <w:proofErr w:type="spellEnd"/>
            <w:r w:rsidRPr="00920DE2">
              <w:rPr>
                <w:rFonts w:asciiTheme="minorHAnsi" w:eastAsiaTheme="minorHAnsi" w:hAnsiTheme="minorHAnsi" w:cstheme="minorBidi"/>
                <w:i/>
                <w:iCs/>
                <w:sz w:val="20"/>
                <w:lang w:val="en-US"/>
              </w:rPr>
              <w:t>, programming and implementation of resources, points a) c)</w:t>
            </w:r>
          </w:p>
          <w:p w14:paraId="078EA78B" w14:textId="512CE179" w:rsidR="00920DE2" w:rsidRDefault="00920DE2" w:rsidP="00920DE2">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920DE2">
              <w:rPr>
                <w:rFonts w:asciiTheme="minorHAnsi" w:eastAsiaTheme="minorHAnsi" w:hAnsiTheme="minorHAnsi" w:cstheme="minorBidi"/>
                <w:i/>
                <w:iCs/>
                <w:sz w:val="20"/>
                <w:lang w:val="en-US"/>
              </w:rPr>
              <w:t>4)  Impact Testing and Follow-Up</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248C934D" w14:textId="13CE8136"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lastRenderedPageBreak/>
              <w:t>Outcomes</w:t>
            </w:r>
            <w:r>
              <w:rPr>
                <w:b/>
                <w:sz w:val="20"/>
                <w:szCs w:val="20"/>
              </w:rPr>
              <w:t>:</w:t>
            </w:r>
          </w:p>
        </w:tc>
        <w:tc>
          <w:tcPr>
            <w:tcW w:w="10075" w:type="dxa"/>
            <w:gridSpan w:val="2"/>
          </w:tcPr>
          <w:p w14:paraId="0E6F0B5A" w14:textId="77777777" w:rsidR="00A04A6C" w:rsidRPr="00A04A6C" w:rsidRDefault="003E1CC7" w:rsidP="00A04A6C">
            <w:pPr>
              <w:rPr>
                <w:i/>
                <w:iCs/>
                <w:sz w:val="20"/>
              </w:rPr>
            </w:pPr>
            <w:r w:rsidRPr="00AF06C6">
              <w:rPr>
                <w:i/>
                <w:iCs/>
                <w:sz w:val="20"/>
                <w:szCs w:val="20"/>
              </w:rPr>
              <w:t>What are the expected/actual outcomes of the initiative?</w:t>
            </w:r>
            <w:r>
              <w:rPr>
                <w:i/>
                <w:iCs/>
                <w:sz w:val="20"/>
                <w:szCs w:val="20"/>
              </w:rPr>
              <w:br/>
            </w:r>
            <w:r w:rsidR="00A04A6C" w:rsidRPr="00A04A6C">
              <w:rPr>
                <w:i/>
                <w:iCs/>
                <w:sz w:val="20"/>
              </w:rPr>
              <w:t xml:space="preserve">The International Event as well as the RUN FOR AUTISM in Rome and Tirana, had as their </w:t>
            </w:r>
            <w:proofErr w:type="gramStart"/>
            <w:r w:rsidR="00A04A6C" w:rsidRPr="00A04A6C">
              <w:rPr>
                <w:i/>
                <w:iCs/>
                <w:sz w:val="20"/>
              </w:rPr>
              <w:t>ultimate goal</w:t>
            </w:r>
            <w:proofErr w:type="gramEnd"/>
            <w:r w:rsidR="00A04A6C" w:rsidRPr="00A04A6C">
              <w:rPr>
                <w:i/>
                <w:iCs/>
                <w:sz w:val="20"/>
              </w:rPr>
              <w:t xml:space="preserve"> the promotion of sport for people with autism.</w:t>
            </w:r>
          </w:p>
          <w:p w14:paraId="55132A26" w14:textId="77777777" w:rsidR="00A04A6C" w:rsidRPr="00A04A6C" w:rsidRDefault="00A04A6C" w:rsidP="00A04A6C">
            <w:pPr>
              <w:rPr>
                <w:i/>
                <w:iCs/>
                <w:sz w:val="20"/>
              </w:rPr>
            </w:pPr>
            <w:r w:rsidRPr="00A04A6C">
              <w:rPr>
                <w:i/>
                <w:iCs/>
                <w:sz w:val="20"/>
              </w:rPr>
              <w:t>Actual</w:t>
            </w:r>
          </w:p>
          <w:p w14:paraId="2CC39F0F" w14:textId="5B44E552" w:rsidR="003E1CC7" w:rsidRPr="002F14B4" w:rsidRDefault="00A04A6C" w:rsidP="00A04A6C">
            <w:pPr>
              <w:rPr>
                <w:i/>
                <w:iCs/>
                <w:color w:val="2F5496" w:themeColor="accent1" w:themeShade="BF"/>
                <w:sz w:val="20"/>
                <w:szCs w:val="20"/>
              </w:rPr>
            </w:pPr>
            <w:r w:rsidRPr="00A04A6C">
              <w:rPr>
                <w:i/>
                <w:iCs/>
                <w:sz w:val="20"/>
              </w:rPr>
              <w:t xml:space="preserve">The involvement of many associations of and for people with autism, athletes and athletes without disabilities, members of the world of entertainment and culture, schools that have included in school programs inclusion classes through sport, institutions ( such as the Italian Ministry of Foreign Affairs and the Italian Ministry of </w:t>
            </w:r>
            <w:proofErr w:type="spellStart"/>
            <w:r w:rsidRPr="00A04A6C">
              <w:rPr>
                <w:i/>
                <w:iCs/>
                <w:sz w:val="20"/>
              </w:rPr>
              <w:t>Defence</w:t>
            </w:r>
            <w:proofErr w:type="spellEnd"/>
            <w:r w:rsidRPr="00A04A6C">
              <w:rPr>
                <w:i/>
                <w:iCs/>
                <w:sz w:val="20"/>
              </w:rPr>
              <w:t>)  which allowed the participation in the demonstration of a delegation of young people with disabilities from Lebanon, UNIFIL interposition area under Italian command, ( TV, Press, social media)</w:t>
            </w:r>
            <w:r w:rsidR="003E1CC7" w:rsidRPr="00A04A6C">
              <w:rPr>
                <w:i/>
                <w:iCs/>
                <w:sz w:val="20"/>
              </w:rPr>
              <w:t xml:space="preserve"> </w:t>
            </w: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Paragrafoelenco"/>
              <w:ind w:left="0"/>
              <w:rPr>
                <w:i/>
                <w:iCs/>
                <w:sz w:val="20"/>
                <w:szCs w:val="20"/>
              </w:rPr>
            </w:pPr>
            <w:r w:rsidRPr="00AF06C6">
              <w:rPr>
                <w:i/>
                <w:iCs/>
                <w:sz w:val="20"/>
                <w:szCs w:val="20"/>
              </w:rPr>
              <w:t xml:space="preserve">What are the mechanisms for monitoring and evaluating the implementation, </w:t>
            </w:r>
            <w:proofErr w:type="gramStart"/>
            <w:r w:rsidRPr="00AF06C6">
              <w:rPr>
                <w:i/>
                <w:iCs/>
                <w:sz w:val="20"/>
                <w:szCs w:val="20"/>
              </w:rPr>
              <w:t>outcomes</w:t>
            </w:r>
            <w:proofErr w:type="gramEnd"/>
            <w:r w:rsidRPr="00AF06C6">
              <w:rPr>
                <w:i/>
                <w:iCs/>
                <w:sz w:val="20"/>
                <w:szCs w:val="20"/>
              </w:rPr>
              <w:t xml:space="preserve"> and impact of the initiative?</w:t>
            </w:r>
          </w:p>
          <w:p w14:paraId="5413E61D" w14:textId="77777777" w:rsidR="003E1CC7" w:rsidRPr="00AF06C6" w:rsidRDefault="003E1CC7" w:rsidP="003E1CC7">
            <w:pPr>
              <w:pStyle w:val="Paragrafoelenco"/>
              <w:ind w:left="0"/>
              <w:rPr>
                <w:i/>
                <w:iCs/>
                <w:sz w:val="20"/>
                <w:szCs w:val="20"/>
              </w:rPr>
            </w:pPr>
          </w:p>
          <w:p w14:paraId="68AC18D7" w14:textId="7D270AF8" w:rsidR="003E1CC7" w:rsidRPr="00314D7D" w:rsidRDefault="003E1CC7" w:rsidP="003E1CC7">
            <w:pPr>
              <w:pStyle w:val="Paragrafoelenco"/>
              <w:ind w:left="0"/>
              <w:rPr>
                <w:i/>
                <w:iCs/>
                <w:sz w:val="20"/>
                <w:szCs w:val="20"/>
              </w:rPr>
            </w:pPr>
            <w:r w:rsidRPr="00AF06C6">
              <w:rPr>
                <w:i/>
                <w:iCs/>
                <w:sz w:val="20"/>
                <w:szCs w:val="20"/>
              </w:rPr>
              <w:t>What specific monitoring and ev</w:t>
            </w:r>
            <w:r>
              <w:rPr>
                <w:i/>
                <w:iCs/>
                <w:sz w:val="20"/>
                <w:szCs w:val="20"/>
              </w:rPr>
              <w:t>aluation tools are involved?</w:t>
            </w:r>
          </w:p>
          <w:p w14:paraId="12A09A86" w14:textId="77777777" w:rsidR="003E1CC7" w:rsidRPr="00AF06C6" w:rsidRDefault="003E1CC7" w:rsidP="003E1CC7">
            <w:pPr>
              <w:jc w:val="both"/>
              <w:rPr>
                <w:b/>
                <w:sz w:val="20"/>
                <w:szCs w:val="20"/>
                <w:u w:val="single"/>
              </w:rPr>
            </w:pPr>
          </w:p>
        </w:tc>
      </w:tr>
      <w:tr w:rsidR="003E1CC7" w:rsidRPr="00A04A6C"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gridSpan w:val="2"/>
          </w:tcPr>
          <w:p w14:paraId="029F95BF" w14:textId="77777777" w:rsidR="003E1CC7" w:rsidRDefault="003E1CC7" w:rsidP="003E1CC7">
            <w:pPr>
              <w:pStyle w:val="Paragrafoelenco"/>
              <w:ind w:left="0"/>
              <w:rPr>
                <w:i/>
                <w:iCs/>
                <w:sz w:val="20"/>
                <w:szCs w:val="20"/>
              </w:rPr>
            </w:pPr>
            <w:r>
              <w:rPr>
                <w:i/>
                <w:iCs/>
                <w:sz w:val="20"/>
                <w:szCs w:val="20"/>
              </w:rPr>
              <w:t>What have been/were the main challenges to implementation?</w:t>
            </w:r>
          </w:p>
          <w:p w14:paraId="6A84E99A" w14:textId="77777777" w:rsidR="003E1CC7" w:rsidRDefault="003E1CC7" w:rsidP="003E1CC7">
            <w:pPr>
              <w:pStyle w:val="Paragrafoelenco"/>
              <w:ind w:left="0"/>
              <w:rPr>
                <w:i/>
                <w:iCs/>
                <w:sz w:val="20"/>
                <w:szCs w:val="20"/>
              </w:rPr>
            </w:pPr>
          </w:p>
          <w:p w14:paraId="3F4171E2" w14:textId="77777777" w:rsidR="003E1CC7" w:rsidRDefault="003E1CC7" w:rsidP="003E1CC7">
            <w:pPr>
              <w:pStyle w:val="Paragrafoelenco"/>
              <w:ind w:left="0"/>
              <w:rPr>
                <w:i/>
                <w:iCs/>
                <w:sz w:val="20"/>
                <w:szCs w:val="20"/>
              </w:rPr>
            </w:pPr>
            <w:r>
              <w:rPr>
                <w:i/>
                <w:iCs/>
                <w:sz w:val="20"/>
                <w:szCs w:val="20"/>
              </w:rPr>
              <w:t>What lessons learned have been/can be utilized in the planning of future initiatives?</w:t>
            </w:r>
          </w:p>
          <w:p w14:paraId="6B34C108" w14:textId="26E9E326" w:rsidR="00A04A6C" w:rsidRPr="00A04A6C" w:rsidRDefault="00A04A6C" w:rsidP="003E1CC7">
            <w:pPr>
              <w:pStyle w:val="Paragrafoelenco"/>
              <w:ind w:left="0"/>
              <w:rPr>
                <w:i/>
                <w:iCs/>
                <w:sz w:val="20"/>
                <w:szCs w:val="20"/>
              </w:rPr>
            </w:pPr>
            <w:r w:rsidRPr="00A04A6C">
              <w:rPr>
                <w:i/>
                <w:iCs/>
                <w:sz w:val="20"/>
                <w:szCs w:val="20"/>
              </w:rPr>
              <w:t xml:space="preserve">I would like to stress in particular the difficulty of travelling, travelling, starting from the need of an identity document, to the application for visas to travel abroad </w:t>
            </w:r>
            <w:proofErr w:type="gramStart"/>
            <w:r w:rsidRPr="00A04A6C">
              <w:rPr>
                <w:i/>
                <w:iCs/>
                <w:sz w:val="20"/>
                <w:szCs w:val="20"/>
              </w:rPr>
              <w:t>( including</w:t>
            </w:r>
            <w:proofErr w:type="gramEnd"/>
            <w:r w:rsidRPr="00A04A6C">
              <w:rPr>
                <w:i/>
                <w:iCs/>
                <w:sz w:val="20"/>
                <w:szCs w:val="20"/>
              </w:rPr>
              <w:t xml:space="preserve"> visa fees) , to the real journey that requires special attention for the duration of airport staff and flight crew.</w:t>
            </w:r>
          </w:p>
        </w:tc>
      </w:tr>
    </w:tbl>
    <w:p w14:paraId="762FB03B" w14:textId="77777777" w:rsidR="005F5897" w:rsidRPr="00A04A6C" w:rsidRDefault="005F5897" w:rsidP="005F5897">
      <w:pPr>
        <w:spacing w:after="0"/>
        <w:jc w:val="center"/>
        <w:rPr>
          <w:b/>
          <w:i/>
          <w:iCs/>
          <w:color w:val="0070C0"/>
          <w:sz w:val="20"/>
          <w:szCs w:val="20"/>
        </w:rPr>
      </w:pPr>
    </w:p>
    <w:p w14:paraId="5D6ACE08" w14:textId="77777777" w:rsidR="005F5897" w:rsidRPr="00A04A6C" w:rsidRDefault="005F5897">
      <w:pPr>
        <w:spacing w:after="0"/>
        <w:jc w:val="both"/>
        <w:rPr>
          <w:sz w:val="20"/>
          <w:szCs w:val="20"/>
        </w:rPr>
      </w:pPr>
    </w:p>
    <w:sectPr w:rsidR="005F5897" w:rsidRPr="00A04A6C" w:rsidSect="00312A5E">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1E1D0" w14:textId="77777777" w:rsidR="00312A5E" w:rsidRDefault="00312A5E" w:rsidP="00804AC8">
      <w:pPr>
        <w:spacing w:after="0" w:line="240" w:lineRule="auto"/>
      </w:pPr>
      <w:r>
        <w:separator/>
      </w:r>
    </w:p>
  </w:endnote>
  <w:endnote w:type="continuationSeparator" w:id="0">
    <w:p w14:paraId="720FE9C2" w14:textId="77777777" w:rsidR="00312A5E" w:rsidRDefault="00312A5E"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Pidipagina"/>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E6A4" w14:textId="77777777" w:rsidR="00312A5E" w:rsidRDefault="00312A5E" w:rsidP="00804AC8">
      <w:pPr>
        <w:spacing w:after="0" w:line="240" w:lineRule="auto"/>
      </w:pPr>
      <w:r>
        <w:separator/>
      </w:r>
    </w:p>
  </w:footnote>
  <w:footnote w:type="continuationSeparator" w:id="0">
    <w:p w14:paraId="229D17EB" w14:textId="77777777" w:rsidR="00312A5E" w:rsidRDefault="00312A5E"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1"/>
  </w:num>
  <w:num w:numId="2" w16cid:durableId="1419910121">
    <w:abstractNumId w:val="0"/>
  </w:num>
  <w:num w:numId="3" w16cid:durableId="1923292263">
    <w:abstractNumId w:val="8"/>
  </w:num>
  <w:num w:numId="4" w16cid:durableId="1847867075">
    <w:abstractNumId w:val="2"/>
  </w:num>
  <w:num w:numId="5" w16cid:durableId="1814984160">
    <w:abstractNumId w:val="11"/>
  </w:num>
  <w:num w:numId="6" w16cid:durableId="1519586987">
    <w:abstractNumId w:val="10"/>
  </w:num>
  <w:num w:numId="7" w16cid:durableId="1204488421">
    <w:abstractNumId w:val="5"/>
  </w:num>
  <w:num w:numId="8" w16cid:durableId="250164680">
    <w:abstractNumId w:val="7"/>
  </w:num>
  <w:num w:numId="9" w16cid:durableId="1957369247">
    <w:abstractNumId w:val="3"/>
  </w:num>
  <w:num w:numId="10" w16cid:durableId="1806728647">
    <w:abstractNumId w:val="9"/>
  </w:num>
  <w:num w:numId="11" w16cid:durableId="433860688">
    <w:abstractNumId w:val="6"/>
  </w:num>
  <w:num w:numId="12" w16cid:durableId="1668249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3037"/>
    <w:rsid w:val="00072CD6"/>
    <w:rsid w:val="00082FDB"/>
    <w:rsid w:val="000A5EEC"/>
    <w:rsid w:val="000C6023"/>
    <w:rsid w:val="000F6746"/>
    <w:rsid w:val="00105176"/>
    <w:rsid w:val="00132C52"/>
    <w:rsid w:val="00141554"/>
    <w:rsid w:val="001E1817"/>
    <w:rsid w:val="00201932"/>
    <w:rsid w:val="00216495"/>
    <w:rsid w:val="002234FA"/>
    <w:rsid w:val="00230744"/>
    <w:rsid w:val="00237376"/>
    <w:rsid w:val="00245241"/>
    <w:rsid w:val="0026609D"/>
    <w:rsid w:val="00282866"/>
    <w:rsid w:val="002B05D2"/>
    <w:rsid w:val="002F14B4"/>
    <w:rsid w:val="00303F04"/>
    <w:rsid w:val="00312A5E"/>
    <w:rsid w:val="00314D7D"/>
    <w:rsid w:val="003E1CC7"/>
    <w:rsid w:val="003F6A93"/>
    <w:rsid w:val="0040055A"/>
    <w:rsid w:val="004012B9"/>
    <w:rsid w:val="00414119"/>
    <w:rsid w:val="004D6AE6"/>
    <w:rsid w:val="00552239"/>
    <w:rsid w:val="00560CEB"/>
    <w:rsid w:val="00586D84"/>
    <w:rsid w:val="00592CFB"/>
    <w:rsid w:val="005B0076"/>
    <w:rsid w:val="005C2959"/>
    <w:rsid w:val="005F5897"/>
    <w:rsid w:val="006129F3"/>
    <w:rsid w:val="006A2CBA"/>
    <w:rsid w:val="006A77F6"/>
    <w:rsid w:val="006B4546"/>
    <w:rsid w:val="00713354"/>
    <w:rsid w:val="00723367"/>
    <w:rsid w:val="0073141F"/>
    <w:rsid w:val="00753456"/>
    <w:rsid w:val="00767C42"/>
    <w:rsid w:val="0078643C"/>
    <w:rsid w:val="007C0213"/>
    <w:rsid w:val="007F1683"/>
    <w:rsid w:val="00804AC8"/>
    <w:rsid w:val="00825F5B"/>
    <w:rsid w:val="008471EA"/>
    <w:rsid w:val="008C3643"/>
    <w:rsid w:val="00920B4E"/>
    <w:rsid w:val="00920DE2"/>
    <w:rsid w:val="00921017"/>
    <w:rsid w:val="00942B0B"/>
    <w:rsid w:val="00A04A6C"/>
    <w:rsid w:val="00A065BD"/>
    <w:rsid w:val="00A31630"/>
    <w:rsid w:val="00A678E9"/>
    <w:rsid w:val="00A83C80"/>
    <w:rsid w:val="00AD0198"/>
    <w:rsid w:val="00AF06C6"/>
    <w:rsid w:val="00AF6F61"/>
    <w:rsid w:val="00B06249"/>
    <w:rsid w:val="00B069BD"/>
    <w:rsid w:val="00B449C1"/>
    <w:rsid w:val="00B530C9"/>
    <w:rsid w:val="00B575EA"/>
    <w:rsid w:val="00B62CE6"/>
    <w:rsid w:val="00C26C76"/>
    <w:rsid w:val="00C31DF3"/>
    <w:rsid w:val="00C847D9"/>
    <w:rsid w:val="00C94F2D"/>
    <w:rsid w:val="00CC6CB6"/>
    <w:rsid w:val="00CD010C"/>
    <w:rsid w:val="00CE12C4"/>
    <w:rsid w:val="00CF5B98"/>
    <w:rsid w:val="00D13051"/>
    <w:rsid w:val="00D159B9"/>
    <w:rsid w:val="00D26091"/>
    <w:rsid w:val="00D322CD"/>
    <w:rsid w:val="00D60D1C"/>
    <w:rsid w:val="00D76426"/>
    <w:rsid w:val="00D93C85"/>
    <w:rsid w:val="00DA028D"/>
    <w:rsid w:val="00EA1033"/>
    <w:rsid w:val="00EC04D9"/>
    <w:rsid w:val="00EC1879"/>
    <w:rsid w:val="00ED7280"/>
    <w:rsid w:val="00F53187"/>
    <w:rsid w:val="00F775B4"/>
    <w:rsid w:val="00F80890"/>
    <w:rsid w:val="00F864E8"/>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4A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04AC8"/>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804AC8"/>
  </w:style>
  <w:style w:type="paragraph" w:styleId="Paragrafoelenco">
    <w:name w:val="List Paragraph"/>
    <w:basedOn w:val="Normale"/>
    <w:uiPriority w:val="34"/>
    <w:qFormat/>
    <w:rsid w:val="00804AC8"/>
    <w:pPr>
      <w:ind w:left="720"/>
      <w:contextualSpacing/>
    </w:pPr>
  </w:style>
  <w:style w:type="paragraph" w:styleId="NormaleWeb">
    <w:name w:val="Normal (Web)"/>
    <w:basedOn w:val="Normale"/>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iPriority w:val="99"/>
    <w:semiHidden/>
    <w:unhideWhenUsed/>
    <w:rsid w:val="00804AC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4AC8"/>
    <w:rPr>
      <w:sz w:val="20"/>
      <w:szCs w:val="20"/>
    </w:rPr>
  </w:style>
  <w:style w:type="character" w:styleId="Rimandonotaapidipagina">
    <w:name w:val="footnote reference"/>
    <w:basedOn w:val="Carpredefinitoparagrafo"/>
    <w:uiPriority w:val="99"/>
    <w:semiHidden/>
    <w:unhideWhenUsed/>
    <w:rsid w:val="00804AC8"/>
    <w:rPr>
      <w:vertAlign w:val="superscript"/>
    </w:rPr>
  </w:style>
  <w:style w:type="paragraph" w:styleId="Testofumetto">
    <w:name w:val="Balloon Text"/>
    <w:basedOn w:val="Normale"/>
    <w:link w:val="TestofumettoCarattere"/>
    <w:uiPriority w:val="99"/>
    <w:semiHidden/>
    <w:unhideWhenUsed/>
    <w:rsid w:val="00F8089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0890"/>
    <w:rPr>
      <w:rFonts w:ascii="Segoe UI" w:hAnsi="Segoe UI" w:cs="Segoe UI"/>
      <w:sz w:val="18"/>
      <w:szCs w:val="18"/>
    </w:rPr>
  </w:style>
  <w:style w:type="paragraph" w:styleId="Testonotadichiusura">
    <w:name w:val="endnote text"/>
    <w:basedOn w:val="Normale"/>
    <w:link w:val="TestonotadichiusuraCarattere"/>
    <w:uiPriority w:val="99"/>
    <w:semiHidden/>
    <w:unhideWhenUsed/>
    <w:rsid w:val="00767C4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67C42"/>
    <w:rPr>
      <w:sz w:val="20"/>
      <w:szCs w:val="20"/>
    </w:rPr>
  </w:style>
  <w:style w:type="character" w:styleId="Rimandonotadichiusura">
    <w:name w:val="endnote reference"/>
    <w:basedOn w:val="Carpredefinitoparagrafo"/>
    <w:uiPriority w:val="99"/>
    <w:semiHidden/>
    <w:unhideWhenUsed/>
    <w:rsid w:val="00767C42"/>
    <w:rPr>
      <w:vertAlign w:val="superscript"/>
    </w:rPr>
  </w:style>
  <w:style w:type="paragraph" w:styleId="Intestazione">
    <w:name w:val="header"/>
    <w:basedOn w:val="Normale"/>
    <w:link w:val="IntestazioneCarattere"/>
    <w:uiPriority w:val="99"/>
    <w:unhideWhenUsed/>
    <w:rsid w:val="00CF5B9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CF5B98"/>
  </w:style>
  <w:style w:type="paragraph" w:styleId="Nessunaspaziatura">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e"/>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Rimandocommento">
    <w:name w:val="annotation reference"/>
    <w:basedOn w:val="Carpredefinitoparagrafo"/>
    <w:uiPriority w:val="99"/>
    <w:semiHidden/>
    <w:unhideWhenUsed/>
    <w:rsid w:val="00592CFB"/>
    <w:rPr>
      <w:sz w:val="16"/>
      <w:szCs w:val="16"/>
    </w:rPr>
  </w:style>
  <w:style w:type="paragraph" w:styleId="Testocommento">
    <w:name w:val="annotation text"/>
    <w:basedOn w:val="Normale"/>
    <w:link w:val="TestocommentoCarattere"/>
    <w:uiPriority w:val="99"/>
    <w:semiHidden/>
    <w:unhideWhenUsed/>
    <w:rsid w:val="00592CF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2CFB"/>
    <w:rPr>
      <w:sz w:val="20"/>
      <w:szCs w:val="20"/>
    </w:rPr>
  </w:style>
  <w:style w:type="paragraph" w:styleId="Soggettocommento">
    <w:name w:val="annotation subject"/>
    <w:basedOn w:val="Testocommento"/>
    <w:next w:val="Testocommento"/>
    <w:link w:val="SoggettocommentoCarattere"/>
    <w:uiPriority w:val="99"/>
    <w:semiHidden/>
    <w:unhideWhenUsed/>
    <w:rsid w:val="00592CFB"/>
    <w:rPr>
      <w:b/>
      <w:bCs/>
    </w:rPr>
  </w:style>
  <w:style w:type="character" w:customStyle="1" w:styleId="SoggettocommentoCarattere">
    <w:name w:val="Soggetto commento Carattere"/>
    <w:basedOn w:val="TestocommentoCarattere"/>
    <w:link w:val="Soggettocommento"/>
    <w:uiPriority w:val="99"/>
    <w:semiHidden/>
    <w:rsid w:val="00592CFB"/>
    <w:rPr>
      <w:b/>
      <w:bCs/>
      <w:sz w:val="20"/>
      <w:szCs w:val="20"/>
    </w:rPr>
  </w:style>
  <w:style w:type="paragraph" w:styleId="Revisione">
    <w:name w:val="Revision"/>
    <w:hidden/>
    <w:uiPriority w:val="99"/>
    <w:semiHidden/>
    <w:rsid w:val="00FB42FB"/>
    <w:pPr>
      <w:spacing w:after="0" w:line="240" w:lineRule="auto"/>
    </w:pPr>
  </w:style>
  <w:style w:type="character" w:styleId="Collegamentoipertestuale">
    <w:name w:val="Hyperlink"/>
    <w:basedOn w:val="Carpredefinitoparagrafo"/>
    <w:uiPriority w:val="99"/>
    <w:unhideWhenUsed/>
    <w:rsid w:val="00012704"/>
    <w:rPr>
      <w:color w:val="0563C1" w:themeColor="hyperlink"/>
      <w:u w:val="single"/>
    </w:rPr>
  </w:style>
  <w:style w:type="character" w:styleId="Menzionenonrisolta">
    <w:name w:val="Unresolved Mention"/>
    <w:basedOn w:val="Carpredefinitoparagrafo"/>
    <w:uiPriority w:val="99"/>
    <w:semiHidden/>
    <w:unhideWhenUsed/>
    <w:rsid w:val="00012704"/>
    <w:rPr>
      <w:color w:val="605E5C"/>
      <w:shd w:val="clear" w:color="auto" w:fill="E1DFDD"/>
    </w:rPr>
  </w:style>
  <w:style w:type="character" w:styleId="Collegamentovisitato">
    <w:name w:val="FollowedHyperlink"/>
    <w:basedOn w:val="Carpredefinitoparagrafo"/>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Props1.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2.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3.xml><?xml version="1.0" encoding="utf-8"?>
<ds:datastoreItem xmlns:ds="http://schemas.openxmlformats.org/officeDocument/2006/customXml" ds:itemID="{1904F400-64E7-483D-B930-41F356BF7574}"/>
</file>

<file path=customXml/itemProps4.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1319</Words>
  <Characters>7519</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Giulia Pintus</cp:lastModifiedBy>
  <cp:revision>6</cp:revision>
  <cp:lastPrinted>2018-03-07T13:25:00Z</cp:lastPrinted>
  <dcterms:created xsi:type="dcterms:W3CDTF">2024-02-06T15:43:00Z</dcterms:created>
  <dcterms:modified xsi:type="dcterms:W3CDTF">2024-02-21T16:31:00Z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