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74B36ACD" w:rsidR="00804AC8" w:rsidRPr="00367C2E" w:rsidRDefault="00061FDA" w:rsidP="00804AC8">
      <w:pPr>
        <w:spacing w:after="0"/>
        <w:jc w:val="center"/>
        <w:rPr>
          <w:b/>
          <w:i/>
          <w:iCs/>
          <w:color w:val="0070C0"/>
        </w:rPr>
      </w:pPr>
      <w:r w:rsidRPr="00367C2E">
        <w:rPr>
          <w:b/>
          <w:i/>
          <w:iCs/>
          <w:color w:val="0070C0"/>
        </w:rPr>
        <w:t>Special Olympics</w:t>
      </w:r>
      <w:r w:rsidR="00B72813" w:rsidRPr="00367C2E">
        <w:rPr>
          <w:b/>
          <w:i/>
          <w:iCs/>
          <w:color w:val="0070C0"/>
        </w:rPr>
        <w:t xml:space="preserve"> </w:t>
      </w:r>
      <w:r w:rsidR="00605626" w:rsidRPr="00367C2E">
        <w:rPr>
          <w:b/>
          <w:i/>
          <w:iCs/>
          <w:color w:val="0070C0"/>
        </w:rPr>
        <w:t>-</w:t>
      </w:r>
      <w:r w:rsidR="00367C2E" w:rsidRPr="00367C2E">
        <w:rPr>
          <w:b/>
          <w:i/>
          <w:iCs/>
          <w:color w:val="0070C0"/>
        </w:rPr>
        <w:t xml:space="preserve"> </w:t>
      </w:r>
      <w:r w:rsidRPr="00367C2E">
        <w:rPr>
          <w:b/>
          <w:i/>
          <w:iCs/>
          <w:color w:val="0070C0"/>
        </w:rPr>
        <w:t>Sport for Development</w:t>
      </w:r>
    </w:p>
    <w:p w14:paraId="530B9AC3" w14:textId="77777777" w:rsidR="00F53187" w:rsidRPr="00AF06C6" w:rsidRDefault="00F53187" w:rsidP="00804AC8">
      <w:pPr>
        <w:spacing w:after="0"/>
        <w:jc w:val="center"/>
        <w:rPr>
          <w:b/>
          <w:sz w:val="20"/>
          <w:szCs w:val="20"/>
        </w:rPr>
      </w:pPr>
    </w:p>
    <w:p w14:paraId="367022DC" w14:textId="20A85E67" w:rsidR="00367C2E" w:rsidRPr="00F91F73" w:rsidRDefault="00367C2E" w:rsidP="06A4AA97">
      <w:pPr>
        <w:spacing w:line="257" w:lineRule="auto"/>
        <w:ind w:left="-20" w:right="-20"/>
        <w:jc w:val="both"/>
        <w:rPr>
          <w:rFonts w:eastAsiaTheme="minorEastAsia"/>
          <w:i/>
          <w:iCs/>
          <w:sz w:val="20"/>
          <w:szCs w:val="20"/>
        </w:rPr>
      </w:pPr>
      <w:r>
        <w:rPr>
          <w:rFonts w:eastAsiaTheme="minorEastAsia"/>
          <w:i/>
          <w:iCs/>
          <w:sz w:val="20"/>
          <w:szCs w:val="20"/>
        </w:rPr>
        <w:t xml:space="preserve">Special Olympics </w:t>
      </w:r>
      <w:r w:rsidRPr="00367C2E">
        <w:rPr>
          <w:rFonts w:eastAsiaTheme="minorEastAsia"/>
          <w:i/>
          <w:iCs/>
          <w:sz w:val="20"/>
          <w:szCs w:val="20"/>
        </w:rPr>
        <w:t xml:space="preserve">mission is </w:t>
      </w:r>
      <w:r w:rsidRPr="00367C2E">
        <w:rPr>
          <w:i/>
          <w:iCs/>
          <w:sz w:val="20"/>
          <w:szCs w:val="20"/>
        </w:rPr>
        <w:t>to provide year-round sports training and athletic competition in a variety of Olympic-type sports for children and adults with intellectual disabilities</w:t>
      </w:r>
      <w:r w:rsidR="00DE6444">
        <w:rPr>
          <w:i/>
          <w:iCs/>
          <w:sz w:val="20"/>
          <w:szCs w:val="20"/>
        </w:rPr>
        <w:t xml:space="preserve"> (ID)</w:t>
      </w:r>
      <w:r w:rsidRPr="00367C2E">
        <w:rPr>
          <w:i/>
          <w:iCs/>
          <w:sz w:val="20"/>
          <w:szCs w:val="20"/>
        </w:rPr>
        <w:t xml:space="preserve">, giving them continuing opportunities to develop physical fitness, demonstrate courage, experience </w:t>
      </w:r>
      <w:proofErr w:type="gramStart"/>
      <w:r w:rsidRPr="00367C2E">
        <w:rPr>
          <w:i/>
          <w:iCs/>
          <w:sz w:val="20"/>
          <w:szCs w:val="20"/>
        </w:rPr>
        <w:t>joy</w:t>
      </w:r>
      <w:proofErr w:type="gramEnd"/>
      <w:r w:rsidRPr="00367C2E">
        <w:rPr>
          <w:i/>
          <w:iCs/>
          <w:sz w:val="20"/>
          <w:szCs w:val="20"/>
        </w:rPr>
        <w:t xml:space="preserve"> and participate in a sharing of gifts, skills and friendship with their families, other Special Olympics athletes and the community.</w:t>
      </w:r>
      <w:r w:rsidRPr="00367C2E">
        <w:rPr>
          <w:i/>
          <w:iCs/>
          <w:sz w:val="20"/>
          <w:szCs w:val="20"/>
        </w:rPr>
        <w:t xml:space="preserve">  </w:t>
      </w:r>
      <w:r w:rsidRPr="00367C2E">
        <w:rPr>
          <w:i/>
          <w:iCs/>
          <w:sz w:val="20"/>
          <w:szCs w:val="20"/>
        </w:rPr>
        <w:t>Through the power of sports</w:t>
      </w:r>
      <w:r w:rsidRPr="00367C2E">
        <w:rPr>
          <w:i/>
          <w:iCs/>
          <w:sz w:val="20"/>
          <w:szCs w:val="20"/>
        </w:rPr>
        <w:t xml:space="preserve">, people with intellectual </w:t>
      </w:r>
      <w:proofErr w:type="gramStart"/>
      <w:r w:rsidRPr="00367C2E">
        <w:rPr>
          <w:i/>
          <w:iCs/>
          <w:sz w:val="20"/>
          <w:szCs w:val="20"/>
        </w:rPr>
        <w:t>disabilities</w:t>
      </w:r>
      <w:r w:rsidRPr="00367C2E">
        <w:rPr>
          <w:i/>
          <w:iCs/>
          <w:sz w:val="20"/>
          <w:szCs w:val="20"/>
        </w:rPr>
        <w:t>,</w:t>
      </w:r>
      <w:proofErr w:type="gramEnd"/>
      <w:r w:rsidRPr="00367C2E">
        <w:rPr>
          <w:i/>
          <w:iCs/>
          <w:sz w:val="20"/>
          <w:szCs w:val="20"/>
        </w:rPr>
        <w:t xml:space="preserve"> </w:t>
      </w:r>
      <w:r w:rsidRPr="00367C2E">
        <w:rPr>
          <w:i/>
          <w:iCs/>
          <w:sz w:val="20"/>
          <w:szCs w:val="20"/>
        </w:rPr>
        <w:t xml:space="preserve">discover new strengths and abilities, </w:t>
      </w:r>
      <w:proofErr w:type="gramStart"/>
      <w:r w:rsidRPr="00367C2E">
        <w:rPr>
          <w:i/>
          <w:iCs/>
          <w:sz w:val="20"/>
          <w:szCs w:val="20"/>
        </w:rPr>
        <w:t>skills</w:t>
      </w:r>
      <w:proofErr w:type="gramEnd"/>
      <w:r w:rsidRPr="00367C2E">
        <w:rPr>
          <w:i/>
          <w:iCs/>
          <w:sz w:val="20"/>
          <w:szCs w:val="20"/>
        </w:rPr>
        <w:t xml:space="preserve"> and success. Our athletes find joy, </w:t>
      </w:r>
      <w:proofErr w:type="gramStart"/>
      <w:r w:rsidRPr="00367C2E">
        <w:rPr>
          <w:i/>
          <w:iCs/>
          <w:sz w:val="20"/>
          <w:szCs w:val="20"/>
        </w:rPr>
        <w:t>confidence</w:t>
      </w:r>
      <w:proofErr w:type="gramEnd"/>
      <w:r w:rsidRPr="00367C2E">
        <w:rPr>
          <w:i/>
          <w:iCs/>
          <w:sz w:val="20"/>
          <w:szCs w:val="20"/>
        </w:rPr>
        <w:t xml:space="preserve"> and fulfillment—on the playing field and in life. They also inspire people in their communities and elsewhere to open their hearts to a wider world of human talents and potential.</w:t>
      </w:r>
      <w:r>
        <w:rPr>
          <w:i/>
          <w:iCs/>
          <w:sz w:val="20"/>
          <w:szCs w:val="20"/>
        </w:rPr>
        <w:t xml:space="preserve">  Serving more than 3.9 million athletes</w:t>
      </w:r>
      <w:r w:rsidR="00DE6444">
        <w:rPr>
          <w:i/>
          <w:iCs/>
          <w:sz w:val="20"/>
          <w:szCs w:val="20"/>
        </w:rPr>
        <w:t xml:space="preserve"> (individuals with ID)</w:t>
      </w:r>
      <w:r>
        <w:rPr>
          <w:i/>
          <w:iCs/>
          <w:sz w:val="20"/>
          <w:szCs w:val="20"/>
        </w:rPr>
        <w:t xml:space="preserve"> &amp; Unified partners</w:t>
      </w:r>
      <w:r w:rsidR="00DE6444">
        <w:rPr>
          <w:i/>
          <w:iCs/>
          <w:sz w:val="20"/>
          <w:szCs w:val="20"/>
        </w:rPr>
        <w:t xml:space="preserve"> (individuals without ID)</w:t>
      </w:r>
      <w:r>
        <w:rPr>
          <w:i/>
          <w:iCs/>
          <w:sz w:val="20"/>
          <w:szCs w:val="20"/>
        </w:rPr>
        <w:t>, 1</w:t>
      </w:r>
      <w:r w:rsidR="00DE6444">
        <w:rPr>
          <w:i/>
          <w:iCs/>
          <w:sz w:val="20"/>
          <w:szCs w:val="20"/>
        </w:rPr>
        <w:t xml:space="preserve"> </w:t>
      </w:r>
      <w:r>
        <w:rPr>
          <w:i/>
          <w:iCs/>
          <w:sz w:val="20"/>
          <w:szCs w:val="20"/>
        </w:rPr>
        <w:t xml:space="preserve">million coaches </w:t>
      </w:r>
      <w:r w:rsidR="00DE6444">
        <w:rPr>
          <w:i/>
          <w:iCs/>
          <w:sz w:val="20"/>
          <w:szCs w:val="20"/>
        </w:rPr>
        <w:t>and</w:t>
      </w:r>
      <w:r>
        <w:rPr>
          <w:i/>
          <w:iCs/>
          <w:sz w:val="20"/>
          <w:szCs w:val="20"/>
        </w:rPr>
        <w:t xml:space="preserve"> volunteers; our programming is offered in 177 countries </w:t>
      </w:r>
      <w:r w:rsidR="00DE6444">
        <w:rPr>
          <w:i/>
          <w:iCs/>
          <w:sz w:val="20"/>
          <w:szCs w:val="20"/>
        </w:rPr>
        <w:t>and</w:t>
      </w:r>
      <w:r>
        <w:rPr>
          <w:i/>
          <w:iCs/>
          <w:sz w:val="20"/>
          <w:szCs w:val="20"/>
        </w:rPr>
        <w:t xml:space="preserve"> </w:t>
      </w:r>
      <w:r w:rsidRPr="00F91F73">
        <w:rPr>
          <w:i/>
          <w:iCs/>
          <w:sz w:val="20"/>
          <w:szCs w:val="20"/>
        </w:rPr>
        <w:t>jurisdictions across the world.</w:t>
      </w:r>
      <w:r w:rsidR="00F91F73" w:rsidRPr="00F91F73">
        <w:rPr>
          <w:i/>
          <w:iCs/>
          <w:sz w:val="20"/>
          <w:szCs w:val="20"/>
        </w:rPr>
        <w:t xml:space="preserve"> </w:t>
      </w:r>
    </w:p>
    <w:p w14:paraId="3702F35F" w14:textId="58383E49" w:rsidR="004D6AE6" w:rsidRPr="00F91F73" w:rsidRDefault="70894575" w:rsidP="06A4AA97">
      <w:pPr>
        <w:spacing w:line="257" w:lineRule="auto"/>
        <w:ind w:left="-20" w:right="-20"/>
        <w:jc w:val="both"/>
        <w:rPr>
          <w:rFonts w:eastAsiaTheme="minorEastAsia"/>
          <w:i/>
          <w:iCs/>
          <w:sz w:val="20"/>
          <w:szCs w:val="20"/>
        </w:rPr>
      </w:pPr>
      <w:r w:rsidRPr="06A4AA97">
        <w:rPr>
          <w:rFonts w:eastAsiaTheme="minorEastAsia"/>
          <w:i/>
          <w:iCs/>
          <w:sz w:val="20"/>
          <w:szCs w:val="20"/>
        </w:rPr>
        <w:t>Special</w:t>
      </w:r>
      <w:r w:rsidR="00A300CE" w:rsidRPr="06A4AA97">
        <w:rPr>
          <w:rFonts w:eastAsiaTheme="minorEastAsia"/>
          <w:i/>
          <w:iCs/>
          <w:sz w:val="20"/>
          <w:szCs w:val="20"/>
        </w:rPr>
        <w:t xml:space="preserve"> Olympics </w:t>
      </w:r>
      <w:r w:rsidR="409D3EAE" w:rsidRPr="06A4AA97">
        <w:rPr>
          <w:rFonts w:eastAsiaTheme="minorEastAsia"/>
          <w:i/>
          <w:iCs/>
          <w:sz w:val="20"/>
          <w:szCs w:val="20"/>
        </w:rPr>
        <w:t>Initiatives</w:t>
      </w:r>
      <w:r w:rsidR="00367C2E">
        <w:rPr>
          <w:rFonts w:eastAsiaTheme="minorEastAsia"/>
          <w:i/>
          <w:iCs/>
          <w:sz w:val="20"/>
          <w:szCs w:val="20"/>
        </w:rPr>
        <w:t xml:space="preserve"> are broad in the impact that Sport offers across our 7 regions including activations that involve major partnerships and have profound global development impact across the movement from regional impact such as Special Olympics’</w:t>
      </w:r>
      <w:r w:rsidR="409D3EAE" w:rsidRPr="06A4AA97">
        <w:rPr>
          <w:rFonts w:eastAsiaTheme="minorEastAsia"/>
          <w:i/>
          <w:iCs/>
          <w:sz w:val="20"/>
          <w:szCs w:val="20"/>
        </w:rPr>
        <w:t xml:space="preserve"> </w:t>
      </w:r>
      <w:r w:rsidR="00F91F73">
        <w:rPr>
          <w:rFonts w:eastAsiaTheme="minorEastAsia"/>
          <w:i/>
          <w:iCs/>
          <w:sz w:val="20"/>
          <w:szCs w:val="20"/>
        </w:rPr>
        <w:t xml:space="preserve">World Games Berlin 2023, including the first Global Leadership Coalition for Inclusion, Special Olympics </w:t>
      </w:r>
      <w:r w:rsidR="409D3EAE" w:rsidRPr="06A4AA97">
        <w:rPr>
          <w:rFonts w:eastAsiaTheme="minorEastAsia"/>
          <w:i/>
          <w:iCs/>
          <w:sz w:val="20"/>
          <w:szCs w:val="20"/>
        </w:rPr>
        <w:t>USA Games, SO</w:t>
      </w:r>
      <w:r w:rsidR="00367C2E">
        <w:rPr>
          <w:rFonts w:eastAsiaTheme="minorEastAsia"/>
          <w:i/>
          <w:iCs/>
          <w:sz w:val="20"/>
          <w:szCs w:val="20"/>
        </w:rPr>
        <w:t xml:space="preserve"> </w:t>
      </w:r>
      <w:r w:rsidR="409D3EAE" w:rsidRPr="06A4AA97">
        <w:rPr>
          <w:rFonts w:eastAsiaTheme="minorEastAsia"/>
          <w:i/>
          <w:iCs/>
          <w:sz w:val="20"/>
          <w:szCs w:val="20"/>
        </w:rPr>
        <w:t>N</w:t>
      </w:r>
      <w:r w:rsidR="00367C2E">
        <w:rPr>
          <w:rFonts w:eastAsiaTheme="minorEastAsia"/>
          <w:i/>
          <w:iCs/>
          <w:sz w:val="20"/>
          <w:szCs w:val="20"/>
        </w:rPr>
        <w:t>orth America’</w:t>
      </w:r>
      <w:r w:rsidR="409D3EAE" w:rsidRPr="06A4AA97">
        <w:rPr>
          <w:rFonts w:eastAsiaTheme="minorEastAsia"/>
          <w:i/>
          <w:iCs/>
          <w:sz w:val="20"/>
          <w:szCs w:val="20"/>
        </w:rPr>
        <w:t>s</w:t>
      </w:r>
      <w:r w:rsidR="00367C2E">
        <w:rPr>
          <w:rFonts w:eastAsiaTheme="minorEastAsia"/>
          <w:i/>
          <w:iCs/>
          <w:sz w:val="20"/>
          <w:szCs w:val="20"/>
        </w:rPr>
        <w:t xml:space="preserve"> ESPN supported</w:t>
      </w:r>
      <w:r w:rsidR="409D3EAE" w:rsidRPr="06A4AA97">
        <w:rPr>
          <w:rFonts w:eastAsiaTheme="minorEastAsia"/>
          <w:i/>
          <w:iCs/>
          <w:sz w:val="20"/>
          <w:szCs w:val="20"/>
        </w:rPr>
        <w:t xml:space="preserve"> Community Impact</w:t>
      </w:r>
      <w:r w:rsidR="00DE6444">
        <w:rPr>
          <w:rFonts w:eastAsiaTheme="minorEastAsia"/>
          <w:i/>
          <w:iCs/>
          <w:sz w:val="20"/>
          <w:szCs w:val="20"/>
        </w:rPr>
        <w:t xml:space="preserve"> grants</w:t>
      </w:r>
      <w:r w:rsidR="42390F0F" w:rsidRPr="06A4AA97">
        <w:rPr>
          <w:rFonts w:eastAsiaTheme="minorEastAsia"/>
          <w:i/>
          <w:iCs/>
          <w:sz w:val="20"/>
          <w:szCs w:val="20"/>
        </w:rPr>
        <w:t xml:space="preserve">, </w:t>
      </w:r>
      <w:r w:rsidR="02CA1FAD" w:rsidRPr="06A4AA97">
        <w:rPr>
          <w:rFonts w:eastAsiaTheme="minorEastAsia"/>
          <w:i/>
          <w:iCs/>
          <w:sz w:val="20"/>
          <w:szCs w:val="20"/>
        </w:rPr>
        <w:t xml:space="preserve">Scotiabank Unified </w:t>
      </w:r>
      <w:r w:rsidR="00367C2E">
        <w:rPr>
          <w:rFonts w:eastAsiaTheme="minorEastAsia"/>
          <w:i/>
          <w:iCs/>
          <w:sz w:val="20"/>
          <w:szCs w:val="20"/>
        </w:rPr>
        <w:t xml:space="preserve">Regional </w:t>
      </w:r>
      <w:r w:rsidR="02CA1FAD" w:rsidRPr="06A4AA97">
        <w:rPr>
          <w:rFonts w:eastAsiaTheme="minorEastAsia"/>
          <w:i/>
          <w:iCs/>
          <w:sz w:val="20"/>
          <w:szCs w:val="20"/>
        </w:rPr>
        <w:t xml:space="preserve">Football Cup, </w:t>
      </w:r>
      <w:r w:rsidR="02CA1FAD" w:rsidRPr="00F91F73">
        <w:rPr>
          <w:rFonts w:eastAsiaTheme="minorEastAsia"/>
          <w:i/>
          <w:iCs/>
          <w:sz w:val="20"/>
          <w:szCs w:val="20"/>
        </w:rPr>
        <w:t xml:space="preserve">Latin America </w:t>
      </w:r>
      <w:r w:rsidR="33EF1327" w:rsidRPr="00F91F73">
        <w:rPr>
          <w:rFonts w:eastAsiaTheme="minorEastAsia"/>
          <w:i/>
          <w:iCs/>
          <w:sz w:val="20"/>
          <w:szCs w:val="20"/>
        </w:rPr>
        <w:t>Sports Webinar Cycle,</w:t>
      </w:r>
      <w:r w:rsidR="600AAE57" w:rsidRPr="00F91F73">
        <w:rPr>
          <w:rFonts w:eastAsiaTheme="minorEastAsia"/>
          <w:i/>
          <w:iCs/>
          <w:sz w:val="20"/>
          <w:szCs w:val="20"/>
        </w:rPr>
        <w:t xml:space="preserve"> </w:t>
      </w:r>
      <w:r w:rsidR="2C99EF88" w:rsidRPr="00F91F73">
        <w:rPr>
          <w:rFonts w:eastAsiaTheme="minorEastAsia"/>
          <w:i/>
          <w:iCs/>
          <w:sz w:val="20"/>
          <w:szCs w:val="20"/>
        </w:rPr>
        <w:t xml:space="preserve">UNICEF : Unified Sports with Refugees, </w:t>
      </w:r>
      <w:r w:rsidR="0BD0E110" w:rsidRPr="00F91F73">
        <w:rPr>
          <w:rFonts w:eastAsiaTheme="minorEastAsia"/>
          <w:i/>
          <w:iCs/>
          <w:sz w:val="20"/>
          <w:szCs w:val="20"/>
        </w:rPr>
        <w:t xml:space="preserve">Research of female (with ID) participation in physical activity across Asia Pacific, </w:t>
      </w:r>
      <w:r w:rsidR="00DE6444" w:rsidRPr="00F91F73">
        <w:rPr>
          <w:rFonts w:eastAsiaTheme="minorEastAsia"/>
          <w:i/>
          <w:iCs/>
          <w:sz w:val="20"/>
          <w:szCs w:val="20"/>
        </w:rPr>
        <w:t xml:space="preserve">to Special </w:t>
      </w:r>
      <w:proofErr w:type="spellStart"/>
      <w:r w:rsidR="00DE6444" w:rsidRPr="00F91F73">
        <w:rPr>
          <w:rFonts w:eastAsiaTheme="minorEastAsia"/>
          <w:i/>
          <w:iCs/>
          <w:sz w:val="20"/>
          <w:szCs w:val="20"/>
        </w:rPr>
        <w:t>Olympcis</w:t>
      </w:r>
      <w:proofErr w:type="spellEnd"/>
      <w:r w:rsidR="00DE6444" w:rsidRPr="00F91F73">
        <w:rPr>
          <w:rFonts w:eastAsiaTheme="minorEastAsia"/>
          <w:i/>
          <w:iCs/>
          <w:sz w:val="20"/>
          <w:szCs w:val="20"/>
        </w:rPr>
        <w:t xml:space="preserve"> Program impacts such as </w:t>
      </w:r>
      <w:r w:rsidR="00DE6444" w:rsidRPr="00F91F73">
        <w:rPr>
          <w:rFonts w:eastAsiaTheme="minorEastAsia"/>
          <w:i/>
          <w:iCs/>
          <w:sz w:val="20"/>
          <w:szCs w:val="20"/>
        </w:rPr>
        <w:t>SO Spain</w:t>
      </w:r>
      <w:r w:rsidR="00DE6444" w:rsidRPr="00F91F73">
        <w:rPr>
          <w:rFonts w:eastAsiaTheme="minorEastAsia"/>
          <w:i/>
          <w:iCs/>
          <w:sz w:val="20"/>
          <w:szCs w:val="20"/>
        </w:rPr>
        <w:t>’s</w:t>
      </w:r>
      <w:r w:rsidR="00DE6444" w:rsidRPr="00F91F73">
        <w:rPr>
          <w:rFonts w:eastAsiaTheme="minorEastAsia"/>
          <w:i/>
          <w:iCs/>
          <w:sz w:val="20"/>
          <w:szCs w:val="20"/>
        </w:rPr>
        <w:t xml:space="preserve"> Jornadas </w:t>
      </w:r>
      <w:proofErr w:type="spellStart"/>
      <w:r w:rsidR="00DE6444" w:rsidRPr="00F91F73">
        <w:rPr>
          <w:rFonts w:eastAsiaTheme="minorEastAsia"/>
          <w:i/>
          <w:iCs/>
          <w:sz w:val="20"/>
          <w:szCs w:val="20"/>
        </w:rPr>
        <w:t>Inclusivas</w:t>
      </w:r>
      <w:proofErr w:type="spellEnd"/>
      <w:r w:rsidR="00DE6444" w:rsidRPr="00F91F73">
        <w:rPr>
          <w:rFonts w:eastAsiaTheme="minorEastAsia"/>
          <w:i/>
          <w:iCs/>
          <w:sz w:val="20"/>
          <w:szCs w:val="20"/>
        </w:rPr>
        <w:t xml:space="preserve">,  </w:t>
      </w:r>
      <w:r w:rsidR="266881B6" w:rsidRPr="00F91F73">
        <w:rPr>
          <w:rFonts w:eastAsiaTheme="minorEastAsia"/>
          <w:i/>
          <w:iCs/>
          <w:sz w:val="20"/>
          <w:szCs w:val="20"/>
        </w:rPr>
        <w:t xml:space="preserve">Afghan Refugee project, </w:t>
      </w:r>
      <w:r w:rsidR="1F86DC82" w:rsidRPr="00F91F73">
        <w:rPr>
          <w:rFonts w:eastAsiaTheme="minorEastAsia"/>
          <w:i/>
          <w:iCs/>
          <w:sz w:val="20"/>
          <w:szCs w:val="20"/>
        </w:rPr>
        <w:t xml:space="preserve">CFG Guangzhou Training &amp; Competition, </w:t>
      </w:r>
      <w:r w:rsidR="1C987D7D" w:rsidRPr="00F91F73">
        <w:rPr>
          <w:rFonts w:eastAsiaTheme="minorEastAsia"/>
          <w:i/>
          <w:iCs/>
          <w:sz w:val="20"/>
          <w:szCs w:val="20"/>
        </w:rPr>
        <w:t xml:space="preserve">Special Olympics Kenya Sexual </w:t>
      </w:r>
      <w:r w:rsidR="00DE6444" w:rsidRPr="00F91F73">
        <w:rPr>
          <w:rFonts w:eastAsiaTheme="minorEastAsia"/>
          <w:i/>
          <w:iCs/>
          <w:sz w:val="20"/>
          <w:szCs w:val="20"/>
        </w:rPr>
        <w:t>and</w:t>
      </w:r>
      <w:r w:rsidR="1C987D7D" w:rsidRPr="00F91F73">
        <w:rPr>
          <w:rFonts w:eastAsiaTheme="minorEastAsia"/>
          <w:i/>
          <w:iCs/>
          <w:sz w:val="20"/>
          <w:szCs w:val="20"/>
        </w:rPr>
        <w:t xml:space="preserve"> Reproductive Health and Rights Education</w:t>
      </w:r>
      <w:r w:rsidR="0012291C" w:rsidRPr="00F91F73">
        <w:rPr>
          <w:rFonts w:eastAsiaTheme="minorEastAsia"/>
          <w:i/>
          <w:iCs/>
          <w:sz w:val="20"/>
          <w:szCs w:val="20"/>
        </w:rPr>
        <w:t>, Kenya Unified Champion Schools- Policy Engagement and Research</w:t>
      </w:r>
      <w:r w:rsidR="00DE6444" w:rsidRPr="00F91F73">
        <w:rPr>
          <w:rFonts w:eastAsiaTheme="minorEastAsia"/>
          <w:i/>
          <w:iCs/>
          <w:sz w:val="20"/>
          <w:szCs w:val="20"/>
        </w:rPr>
        <w:t>.  The information below is a sampling of the impact Special Olympics has accomplished in the Sport for Development space.</w:t>
      </w:r>
    </w:p>
    <w:p w14:paraId="6445320B" w14:textId="51ED2867" w:rsidR="13252FCE" w:rsidRPr="00F91F73" w:rsidRDefault="00F91F73" w:rsidP="5E90A644">
      <w:pPr>
        <w:pStyle w:val="NoSpacing"/>
        <w:jc w:val="both"/>
        <w:rPr>
          <w:rStyle w:val="ui-provider"/>
          <w:i/>
          <w:iCs/>
          <w:sz w:val="20"/>
          <w:szCs w:val="20"/>
        </w:rPr>
      </w:pPr>
      <w:r w:rsidRPr="00F91F73">
        <w:rPr>
          <w:rStyle w:val="ui-provider"/>
          <w:i/>
          <w:iCs/>
          <w:sz w:val="20"/>
          <w:szCs w:val="20"/>
        </w:rPr>
        <w:t xml:space="preserve">Additionally, </w:t>
      </w:r>
      <w:r w:rsidRPr="00F91F73">
        <w:rPr>
          <w:rStyle w:val="ui-provider"/>
          <w:i/>
          <w:iCs/>
          <w:sz w:val="20"/>
          <w:szCs w:val="20"/>
        </w:rPr>
        <w:t xml:space="preserve">Special Olympics is currently enlisting national governments to provide funding for inclusive education programming (UCS). Our recommendation is at least 3% of their education budget should be spent </w:t>
      </w:r>
      <w:proofErr w:type="gramStart"/>
      <w:r w:rsidRPr="00F91F73">
        <w:rPr>
          <w:rStyle w:val="ui-provider"/>
          <w:i/>
          <w:iCs/>
          <w:sz w:val="20"/>
          <w:szCs w:val="20"/>
        </w:rPr>
        <w:t>for</w:t>
      </w:r>
      <w:proofErr w:type="gramEnd"/>
      <w:r w:rsidRPr="00F91F73">
        <w:rPr>
          <w:rStyle w:val="ui-provider"/>
          <w:i/>
          <w:iCs/>
          <w:sz w:val="20"/>
          <w:szCs w:val="20"/>
        </w:rPr>
        <w:t xml:space="preserve"> inclusive education.  We have 15 nations onboard </w:t>
      </w:r>
      <w:r>
        <w:rPr>
          <w:rStyle w:val="ui-provider"/>
          <w:i/>
          <w:iCs/>
          <w:sz w:val="20"/>
          <w:szCs w:val="20"/>
        </w:rPr>
        <w:t>as of February 2024, with discussions in place with more nations.</w:t>
      </w:r>
    </w:p>
    <w:p w14:paraId="14A12FB8" w14:textId="77777777" w:rsidR="00F91F73" w:rsidRDefault="00F91F73" w:rsidP="5E90A644">
      <w:pPr>
        <w:pStyle w:val="NoSpacing"/>
        <w:jc w:val="both"/>
        <w:rPr>
          <w:rFonts w:eastAsiaTheme="minorEastAsia"/>
          <w:i/>
          <w:iCs/>
          <w:sz w:val="20"/>
          <w:szCs w:val="20"/>
        </w:rPr>
      </w:pPr>
    </w:p>
    <w:p w14:paraId="03FF4FA6" w14:textId="44D452D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4D0E71D">
        <w:tc>
          <w:tcPr>
            <w:tcW w:w="12950" w:type="dxa"/>
            <w:gridSpan w:val="3"/>
          </w:tcPr>
          <w:p w14:paraId="69FC427D" w14:textId="3577A803" w:rsidR="0040055A" w:rsidRPr="00AF06C6" w:rsidRDefault="0040055A" w:rsidP="5E90A644">
            <w:pPr>
              <w:pStyle w:val="ListParagraph"/>
              <w:ind w:left="0"/>
              <w:rPr>
                <w:rFonts w:ascii="Calibri" w:eastAsia="Calibri" w:hAnsi="Calibri" w:cs="Calibri"/>
                <w:sz w:val="20"/>
                <w:szCs w:val="20"/>
              </w:rPr>
            </w:pPr>
            <w:r w:rsidRPr="06A4AA97">
              <w:rPr>
                <w:b/>
                <w:bCs/>
                <w:sz w:val="20"/>
                <w:szCs w:val="20"/>
              </w:rPr>
              <w:t>P</w:t>
            </w:r>
            <w:r w:rsidR="00AF06C6" w:rsidRPr="06A4AA97">
              <w:rPr>
                <w:b/>
                <w:bCs/>
                <w:sz w:val="20"/>
                <w:szCs w:val="20"/>
              </w:rPr>
              <w:t>lease provide more details on</w:t>
            </w:r>
            <w:r w:rsidRPr="06A4AA97">
              <w:rPr>
                <w:b/>
                <w:bCs/>
                <w:sz w:val="20"/>
                <w:szCs w:val="20"/>
              </w:rPr>
              <w:t xml:space="preserve"> </w:t>
            </w:r>
            <w:r w:rsidR="000A5EEC" w:rsidRPr="06A4AA97">
              <w:rPr>
                <w:b/>
                <w:bCs/>
                <w:sz w:val="20"/>
                <w:szCs w:val="20"/>
              </w:rPr>
              <w:t xml:space="preserve">each </w:t>
            </w:r>
            <w:r w:rsidRPr="06A4AA97">
              <w:rPr>
                <w:b/>
                <w:bCs/>
                <w:sz w:val="20"/>
                <w:szCs w:val="20"/>
              </w:rPr>
              <w:t xml:space="preserve">initiative </w:t>
            </w:r>
            <w:r w:rsidR="000A5EEC" w:rsidRPr="06A4AA97">
              <w:rPr>
                <w:b/>
                <w:bCs/>
                <w:sz w:val="20"/>
                <w:szCs w:val="20"/>
              </w:rPr>
              <w:t xml:space="preserve">including items </w:t>
            </w:r>
            <w:r w:rsidRPr="06A4AA97">
              <w:rPr>
                <w:b/>
                <w:bCs/>
                <w:sz w:val="20"/>
                <w:szCs w:val="20"/>
              </w:rPr>
              <w:t>below:</w:t>
            </w:r>
          </w:p>
        </w:tc>
      </w:tr>
      <w:tr w:rsidR="00FB42FB" w:rsidRPr="00AF06C6" w14:paraId="57C73460" w14:textId="77777777" w:rsidTr="04D0E71D">
        <w:trPr>
          <w:trHeight w:val="368"/>
        </w:trPr>
        <w:tc>
          <w:tcPr>
            <w:tcW w:w="2875" w:type="dxa"/>
            <w:vMerge w:val="restart"/>
          </w:tcPr>
          <w:p w14:paraId="4CE561CF" w14:textId="77777777" w:rsidR="000A5EEC" w:rsidRDefault="000A5EEC" w:rsidP="00804AC8">
            <w:pPr>
              <w:jc w:val="both"/>
              <w:rPr>
                <w:b/>
                <w:sz w:val="20"/>
                <w:szCs w:val="20"/>
              </w:rPr>
            </w:pPr>
          </w:p>
          <w:p w14:paraId="22596CE5" w14:textId="77777777" w:rsidR="00D23DEE" w:rsidRDefault="00FB42FB" w:rsidP="00D23DEE">
            <w:pPr>
              <w:jc w:val="both"/>
              <w:rPr>
                <w:b/>
                <w:sz w:val="20"/>
                <w:szCs w:val="20"/>
              </w:rPr>
            </w:pPr>
            <w:r w:rsidRPr="00AF06C6">
              <w:rPr>
                <w:b/>
                <w:sz w:val="20"/>
                <w:szCs w:val="20"/>
              </w:rPr>
              <w:t>Objective(s)</w:t>
            </w:r>
            <w:r>
              <w:rPr>
                <w:b/>
                <w:sz w:val="20"/>
                <w:szCs w:val="20"/>
              </w:rPr>
              <w:t>:</w:t>
            </w:r>
          </w:p>
          <w:p w14:paraId="617D707C" w14:textId="54D84CDD" w:rsidR="00B05E6A" w:rsidRPr="00D23DEE" w:rsidRDefault="00B05E6A" w:rsidP="00E50A03">
            <w:pPr>
              <w:pStyle w:val="ListParagraph"/>
              <w:jc w:val="both"/>
              <w:rPr>
                <w:b/>
                <w:sz w:val="20"/>
                <w:szCs w:val="20"/>
              </w:rPr>
            </w:pP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4D0E71D">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A300CE" w:rsidRDefault="00FB42FB" w:rsidP="002F14B4">
            <w:pPr>
              <w:pStyle w:val="ListParagraph"/>
              <w:numPr>
                <w:ilvl w:val="0"/>
                <w:numId w:val="18"/>
              </w:numPr>
              <w:rPr>
                <w:b/>
                <w:bCs/>
                <w:i/>
                <w:iCs/>
                <w:sz w:val="20"/>
                <w:szCs w:val="20"/>
                <w:highlight w:val="yellow"/>
              </w:rPr>
            </w:pPr>
            <w:r w:rsidRPr="00A300CE">
              <w:rPr>
                <w:b/>
                <w:bCs/>
                <w:i/>
                <w:iCs/>
                <w:sz w:val="20"/>
                <w:szCs w:val="20"/>
                <w:highlight w:val="yellow"/>
              </w:rPr>
              <w:t>Ensuring no one is left behind</w:t>
            </w:r>
            <w:r w:rsidR="00B449C1" w:rsidRPr="00A300CE">
              <w:rPr>
                <w:b/>
                <w:bCs/>
                <w:i/>
                <w:iCs/>
                <w:sz w:val="20"/>
                <w:szCs w:val="20"/>
                <w:highlight w:val="yellow"/>
              </w:rPr>
              <w:t xml:space="preserve"> (advancing empowerment, </w:t>
            </w:r>
            <w:proofErr w:type="gramStart"/>
            <w:r w:rsidR="00B449C1" w:rsidRPr="00A300CE">
              <w:rPr>
                <w:b/>
                <w:bCs/>
                <w:i/>
                <w:iCs/>
                <w:sz w:val="20"/>
                <w:szCs w:val="20"/>
                <w:highlight w:val="yellow"/>
              </w:rPr>
              <w:t>inclusiveness</w:t>
            </w:r>
            <w:proofErr w:type="gramEnd"/>
            <w:r w:rsidR="00B449C1" w:rsidRPr="00A300CE">
              <w:rPr>
                <w:b/>
                <w:bCs/>
                <w:i/>
                <w:iCs/>
                <w:sz w:val="20"/>
                <w:szCs w:val="20"/>
                <w:highlight w:val="yellow"/>
              </w:rPr>
              <w:t xml:space="preserve"> and equality through sport) </w:t>
            </w:r>
          </w:p>
          <w:p w14:paraId="4D4CC9DD" w14:textId="790CC2F8" w:rsidR="00B449C1" w:rsidRPr="00A300CE" w:rsidRDefault="00B449C1" w:rsidP="00B449C1">
            <w:pPr>
              <w:pStyle w:val="ListParagraph"/>
              <w:rPr>
                <w:b/>
                <w:bCs/>
                <w:i/>
                <w:iCs/>
                <w:sz w:val="20"/>
                <w:szCs w:val="20"/>
              </w:rPr>
            </w:pPr>
          </w:p>
        </w:tc>
        <w:tc>
          <w:tcPr>
            <w:tcW w:w="5038" w:type="dxa"/>
          </w:tcPr>
          <w:p w14:paraId="0367FD77" w14:textId="77777777" w:rsidR="00FB42FB" w:rsidRPr="00A1118D" w:rsidRDefault="00FB42FB" w:rsidP="002F14B4">
            <w:pPr>
              <w:pStyle w:val="ListParagraph"/>
              <w:numPr>
                <w:ilvl w:val="0"/>
                <w:numId w:val="18"/>
              </w:numPr>
              <w:rPr>
                <w:sz w:val="20"/>
                <w:szCs w:val="20"/>
              </w:rPr>
            </w:pPr>
            <w:r w:rsidRPr="00A1118D">
              <w:rPr>
                <w:sz w:val="20"/>
                <w:szCs w:val="20"/>
              </w:rPr>
              <w:t>Eradicating poverty and promoting prosperity</w:t>
            </w:r>
          </w:p>
          <w:p w14:paraId="2F7BD157" w14:textId="33634C04" w:rsidR="000A5EEC" w:rsidRPr="00A1118D" w:rsidRDefault="000A5EEC" w:rsidP="000A5EEC">
            <w:pPr>
              <w:pStyle w:val="ListParagraph"/>
              <w:rPr>
                <w:sz w:val="20"/>
                <w:szCs w:val="20"/>
              </w:rPr>
            </w:pPr>
          </w:p>
        </w:tc>
      </w:tr>
      <w:tr w:rsidR="00FB42FB" w:rsidRPr="00AF06C6" w14:paraId="27BAA390" w14:textId="77777777" w:rsidTr="04D0E71D">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Pr="00A300CE" w:rsidRDefault="00414119" w:rsidP="002F14B4">
            <w:pPr>
              <w:pStyle w:val="ListParagraph"/>
              <w:numPr>
                <w:ilvl w:val="0"/>
                <w:numId w:val="18"/>
              </w:numPr>
              <w:rPr>
                <w:b/>
                <w:bCs/>
                <w:i/>
                <w:iCs/>
                <w:sz w:val="20"/>
                <w:szCs w:val="20"/>
                <w:highlight w:val="yellow"/>
              </w:rPr>
            </w:pPr>
            <w:r w:rsidRPr="00A300CE">
              <w:rPr>
                <w:b/>
                <w:bCs/>
                <w:i/>
                <w:iCs/>
                <w:sz w:val="20"/>
                <w:szCs w:val="20"/>
                <w:highlight w:val="yellow"/>
              </w:rPr>
              <w:t>Leveraging sports events to promote action to combat climate change, advance peace and/or sustainable development</w:t>
            </w:r>
          </w:p>
          <w:p w14:paraId="3BB0CED9" w14:textId="124EEDFD" w:rsidR="00414119" w:rsidRPr="00A300CE" w:rsidRDefault="00414119" w:rsidP="00414119">
            <w:pPr>
              <w:pStyle w:val="ListParagraph"/>
              <w:rPr>
                <w:b/>
                <w:bCs/>
                <w:i/>
                <w:iCs/>
                <w:sz w:val="20"/>
                <w:szCs w:val="20"/>
              </w:rPr>
            </w:pPr>
          </w:p>
        </w:tc>
        <w:tc>
          <w:tcPr>
            <w:tcW w:w="5038" w:type="dxa"/>
          </w:tcPr>
          <w:p w14:paraId="5593F213" w14:textId="159F01EB" w:rsidR="000A5EEC" w:rsidRPr="00A300CE" w:rsidRDefault="00B449C1" w:rsidP="00B449C1">
            <w:pPr>
              <w:pStyle w:val="ListParagraph"/>
              <w:numPr>
                <w:ilvl w:val="0"/>
                <w:numId w:val="18"/>
              </w:numPr>
              <w:rPr>
                <w:b/>
                <w:bCs/>
                <w:i/>
                <w:iCs/>
                <w:sz w:val="20"/>
                <w:szCs w:val="20"/>
              </w:rPr>
            </w:pPr>
            <w:r w:rsidRPr="00A300CE">
              <w:rPr>
                <w:b/>
                <w:bCs/>
                <w:i/>
                <w:iCs/>
                <w:sz w:val="20"/>
                <w:szCs w:val="20"/>
                <w:highlight w:val="yellow"/>
              </w:rPr>
              <w:t>Conflict prevention/peace building</w:t>
            </w:r>
          </w:p>
        </w:tc>
      </w:tr>
      <w:tr w:rsidR="00FB42FB" w:rsidRPr="00AF06C6" w14:paraId="2C013DC4" w14:textId="77777777" w:rsidTr="04D0E71D">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A300CE" w:rsidRDefault="00FB42FB" w:rsidP="002F14B4">
            <w:pPr>
              <w:pStyle w:val="ListParagraph"/>
              <w:numPr>
                <w:ilvl w:val="0"/>
                <w:numId w:val="18"/>
              </w:numPr>
              <w:rPr>
                <w:b/>
                <w:bCs/>
                <w:i/>
                <w:iCs/>
                <w:sz w:val="20"/>
                <w:szCs w:val="20"/>
              </w:rPr>
            </w:pPr>
            <w:r w:rsidRPr="00A300CE">
              <w:rPr>
                <w:b/>
                <w:bCs/>
                <w:i/>
                <w:iCs/>
                <w:sz w:val="20"/>
                <w:szCs w:val="20"/>
                <w:highlight w:val="yellow"/>
              </w:rPr>
              <w:t>Research development, data collection and/or data dissemination</w:t>
            </w:r>
          </w:p>
        </w:tc>
        <w:tc>
          <w:tcPr>
            <w:tcW w:w="5038" w:type="dxa"/>
          </w:tcPr>
          <w:p w14:paraId="33C7BE1C" w14:textId="6969A784" w:rsidR="00FB42FB" w:rsidRPr="00A300CE" w:rsidRDefault="00FB42FB" w:rsidP="002F14B4">
            <w:pPr>
              <w:pStyle w:val="ListParagraph"/>
              <w:numPr>
                <w:ilvl w:val="0"/>
                <w:numId w:val="18"/>
              </w:numPr>
              <w:rPr>
                <w:b/>
                <w:bCs/>
                <w:i/>
                <w:iCs/>
                <w:sz w:val="20"/>
                <w:szCs w:val="20"/>
                <w:highlight w:val="yellow"/>
              </w:rPr>
            </w:pPr>
            <w:r w:rsidRPr="00A300CE">
              <w:rPr>
                <w:b/>
                <w:bCs/>
                <w:i/>
                <w:iCs/>
                <w:sz w:val="20"/>
                <w:szCs w:val="20"/>
                <w:highlight w:val="yellow"/>
              </w:rPr>
              <w:t>Safely harness</w:t>
            </w:r>
            <w:r w:rsidR="000A5EEC" w:rsidRPr="00A300CE">
              <w:rPr>
                <w:b/>
                <w:bCs/>
                <w:i/>
                <w:iCs/>
                <w:sz w:val="20"/>
                <w:szCs w:val="20"/>
                <w:highlight w:val="yellow"/>
              </w:rPr>
              <w:t>ing</w:t>
            </w:r>
            <w:r w:rsidRPr="00A300CE">
              <w:rPr>
                <w:b/>
                <w:bCs/>
                <w:i/>
                <w:iCs/>
                <w:sz w:val="20"/>
                <w:szCs w:val="20"/>
                <w:highlight w:val="yellow"/>
              </w:rPr>
              <w:t xml:space="preserve"> sport </w:t>
            </w:r>
            <w:r w:rsidR="000A5EEC" w:rsidRPr="00A300CE">
              <w:rPr>
                <w:b/>
                <w:bCs/>
                <w:i/>
                <w:iCs/>
                <w:sz w:val="20"/>
                <w:szCs w:val="20"/>
                <w:highlight w:val="yellow"/>
              </w:rPr>
              <w:t xml:space="preserve">for </w:t>
            </w:r>
            <w:r w:rsidRPr="00A300CE">
              <w:rPr>
                <w:b/>
                <w:bCs/>
                <w:i/>
                <w:iCs/>
                <w:sz w:val="20"/>
                <w:szCs w:val="20"/>
                <w:highlight w:val="yellow"/>
              </w:rPr>
              <w:t xml:space="preserve">sustainable development, </w:t>
            </w:r>
            <w:proofErr w:type="gramStart"/>
            <w:r w:rsidRPr="00A300CE">
              <w:rPr>
                <w:b/>
                <w:bCs/>
                <w:i/>
                <w:iCs/>
                <w:sz w:val="20"/>
                <w:szCs w:val="20"/>
                <w:highlight w:val="yellow"/>
              </w:rPr>
              <w:t>peace</w:t>
            </w:r>
            <w:proofErr w:type="gramEnd"/>
            <w:r w:rsidRPr="00A300CE">
              <w:rPr>
                <w:b/>
                <w:bCs/>
                <w:i/>
                <w:iCs/>
                <w:sz w:val="20"/>
                <w:szCs w:val="20"/>
                <w:highlight w:val="yellow"/>
              </w:rPr>
              <w:t xml:space="preserve"> and wellbeing in the context </w:t>
            </w:r>
            <w:r w:rsidRPr="00A300CE">
              <w:rPr>
                <w:b/>
                <w:bCs/>
                <w:i/>
                <w:iCs/>
                <w:sz w:val="20"/>
                <w:szCs w:val="20"/>
                <w:highlight w:val="yellow"/>
              </w:rPr>
              <w:lastRenderedPageBreak/>
              <w:t>of the COVID-19 pandemi</w:t>
            </w:r>
            <w:r w:rsidR="000A5EEC" w:rsidRPr="00A300CE">
              <w:rPr>
                <w:b/>
                <w:bCs/>
                <w:i/>
                <w:iCs/>
                <w:sz w:val="20"/>
                <w:szCs w:val="20"/>
                <w:highlight w:val="yellow"/>
              </w:rPr>
              <w:t>c</w:t>
            </w:r>
            <w:r w:rsidR="00414119" w:rsidRPr="00A300CE">
              <w:rPr>
                <w:b/>
                <w:bCs/>
                <w:i/>
                <w:iCs/>
                <w:sz w:val="20"/>
                <w:szCs w:val="20"/>
                <w:highlight w:val="yellow"/>
              </w:rPr>
              <w:t>, including through the use of technology</w:t>
            </w:r>
          </w:p>
          <w:p w14:paraId="27DB881B" w14:textId="41068FCF" w:rsidR="000A5EEC" w:rsidRPr="00A300CE" w:rsidRDefault="000A5EEC" w:rsidP="000A5EEC">
            <w:pPr>
              <w:pStyle w:val="ListParagraph"/>
              <w:rPr>
                <w:b/>
                <w:bCs/>
                <w:i/>
                <w:iCs/>
                <w:sz w:val="20"/>
                <w:szCs w:val="20"/>
              </w:rPr>
            </w:pPr>
          </w:p>
        </w:tc>
      </w:tr>
      <w:tr w:rsidR="00FB42FB" w:rsidRPr="00AF06C6" w14:paraId="2DBD36E7" w14:textId="77777777" w:rsidTr="04D0E71D">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Pr="00A1118D" w:rsidRDefault="00713354" w:rsidP="00713354">
            <w:pPr>
              <w:pStyle w:val="ListParagraph"/>
              <w:numPr>
                <w:ilvl w:val="0"/>
                <w:numId w:val="18"/>
              </w:numPr>
              <w:rPr>
                <w:sz w:val="20"/>
                <w:szCs w:val="20"/>
              </w:rPr>
            </w:pPr>
            <w:r w:rsidRPr="00A1118D">
              <w:rPr>
                <w:sz w:val="20"/>
                <w:szCs w:val="20"/>
              </w:rPr>
              <w:t xml:space="preserve">Reinforce the 2030 Agenda and eradicate poverty in times of multiple crises, leading to the effective delivery of sustainable, resilient, and innovative solutions </w:t>
            </w:r>
          </w:p>
          <w:p w14:paraId="224FDCC0" w14:textId="3962AAD1" w:rsidR="00237376" w:rsidRPr="00A1118D" w:rsidRDefault="00237376" w:rsidP="00237376">
            <w:pPr>
              <w:ind w:left="360"/>
              <w:rPr>
                <w:sz w:val="20"/>
                <w:szCs w:val="20"/>
              </w:rPr>
            </w:pPr>
          </w:p>
        </w:tc>
        <w:tc>
          <w:tcPr>
            <w:tcW w:w="5038" w:type="dxa"/>
          </w:tcPr>
          <w:p w14:paraId="25366C31" w14:textId="77777777" w:rsidR="00414119" w:rsidRPr="00A1118D" w:rsidRDefault="00414119" w:rsidP="00414119">
            <w:pPr>
              <w:pStyle w:val="ListParagraph"/>
              <w:rPr>
                <w:sz w:val="20"/>
                <w:szCs w:val="20"/>
              </w:rPr>
            </w:pPr>
          </w:p>
          <w:p w14:paraId="6CD475EF" w14:textId="0C9758CD" w:rsidR="00FB42FB" w:rsidRPr="00A1118D" w:rsidRDefault="00B449C1" w:rsidP="00414119">
            <w:pPr>
              <w:pStyle w:val="ListParagraph"/>
              <w:numPr>
                <w:ilvl w:val="0"/>
                <w:numId w:val="18"/>
              </w:numPr>
              <w:rPr>
                <w:sz w:val="20"/>
                <w:szCs w:val="20"/>
              </w:rPr>
            </w:pPr>
            <w:r w:rsidRPr="00A1118D">
              <w:rPr>
                <w:sz w:val="20"/>
                <w:szCs w:val="20"/>
              </w:rPr>
              <w:t>Safeguarding sport from corruption and crime</w:t>
            </w:r>
          </w:p>
        </w:tc>
      </w:tr>
      <w:tr w:rsidR="003E1CC7" w:rsidRPr="00AF06C6" w14:paraId="037E9B41" w14:textId="77777777" w:rsidTr="04D0E71D">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A300CE" w:rsidRDefault="00B449C1" w:rsidP="00B449C1">
            <w:pPr>
              <w:pStyle w:val="ListParagraph"/>
              <w:numPr>
                <w:ilvl w:val="0"/>
                <w:numId w:val="18"/>
              </w:numPr>
              <w:rPr>
                <w:b/>
                <w:bCs/>
                <w:i/>
                <w:iCs/>
                <w:sz w:val="20"/>
                <w:szCs w:val="20"/>
                <w:highlight w:val="yellow"/>
              </w:rPr>
            </w:pPr>
            <w:r w:rsidRPr="00A300CE">
              <w:rPr>
                <w:b/>
                <w:bCs/>
                <w:i/>
                <w:iCs/>
                <w:sz w:val="20"/>
                <w:szCs w:val="20"/>
                <w:highlight w:val="yellow"/>
              </w:rPr>
              <w:t>Strengthened global framework on sport for development and peace</w:t>
            </w:r>
          </w:p>
          <w:p w14:paraId="6BA92497" w14:textId="79A0AFE8" w:rsidR="003E1CC7" w:rsidRPr="00A1118D" w:rsidRDefault="003E1CC7" w:rsidP="00B449C1">
            <w:pPr>
              <w:pStyle w:val="ListParagraph"/>
              <w:rPr>
                <w:sz w:val="20"/>
                <w:szCs w:val="20"/>
              </w:rPr>
            </w:pPr>
          </w:p>
        </w:tc>
        <w:tc>
          <w:tcPr>
            <w:tcW w:w="5038" w:type="dxa"/>
          </w:tcPr>
          <w:p w14:paraId="5B8D6567" w14:textId="77777777" w:rsidR="003E1CC7" w:rsidRPr="00A1118D" w:rsidRDefault="003E1CC7" w:rsidP="003E1CC7">
            <w:pPr>
              <w:pStyle w:val="ListParagraph"/>
              <w:numPr>
                <w:ilvl w:val="0"/>
                <w:numId w:val="18"/>
              </w:numPr>
              <w:rPr>
                <w:sz w:val="20"/>
                <w:szCs w:val="20"/>
              </w:rPr>
            </w:pPr>
            <w:r w:rsidRPr="00A1118D">
              <w:rPr>
                <w:sz w:val="20"/>
                <w:szCs w:val="20"/>
              </w:rPr>
              <w:t>Other (please specify)</w:t>
            </w:r>
          </w:p>
          <w:p w14:paraId="52EDAFD0" w14:textId="668D734E" w:rsidR="003E1CC7" w:rsidRPr="00A1118D" w:rsidRDefault="003E1CC7" w:rsidP="003E1CC7">
            <w:pPr>
              <w:pStyle w:val="ListParagraph"/>
              <w:rPr>
                <w:sz w:val="20"/>
                <w:szCs w:val="20"/>
              </w:rPr>
            </w:pPr>
          </w:p>
        </w:tc>
      </w:tr>
      <w:tr w:rsidR="00560CEB" w:rsidRPr="00AF06C6" w14:paraId="49B9284D" w14:textId="77777777" w:rsidTr="04D0E71D">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13D5FA38" w14:textId="4027DFC4" w:rsidR="0098343C" w:rsidRDefault="00560CEB" w:rsidP="5E90A644">
            <w:pPr>
              <w:pStyle w:val="ListParagraph"/>
              <w:ind w:left="0"/>
              <w:rPr>
                <w:i/>
                <w:iCs/>
                <w:sz w:val="20"/>
                <w:szCs w:val="20"/>
              </w:rPr>
            </w:pPr>
            <w:r w:rsidRPr="5E90A644">
              <w:rPr>
                <w:i/>
                <w:iCs/>
                <w:sz w:val="20"/>
                <w:szCs w:val="20"/>
              </w:rPr>
              <w:t>What is the challenge or problem that the initiative aims to address?</w:t>
            </w:r>
          </w:p>
          <w:p w14:paraId="726CAA61" w14:textId="4DB389B5" w:rsidR="00E50A03" w:rsidRDefault="00906CF5" w:rsidP="13252FCE">
            <w:pPr>
              <w:pStyle w:val="ListParagraph"/>
              <w:numPr>
                <w:ilvl w:val="0"/>
                <w:numId w:val="24"/>
              </w:numPr>
              <w:rPr>
                <w:i/>
                <w:iCs/>
                <w:sz w:val="20"/>
                <w:szCs w:val="20"/>
              </w:rPr>
            </w:pPr>
            <w:r w:rsidRPr="06A4AA97">
              <w:rPr>
                <w:i/>
                <w:iCs/>
                <w:sz w:val="20"/>
                <w:szCs w:val="20"/>
              </w:rPr>
              <w:t xml:space="preserve">Fostering Inclusion for individuals with ID </w:t>
            </w:r>
            <w:r w:rsidR="2124A788" w:rsidRPr="06A4AA97">
              <w:rPr>
                <w:i/>
                <w:iCs/>
                <w:sz w:val="20"/>
                <w:szCs w:val="20"/>
              </w:rPr>
              <w:t>through</w:t>
            </w:r>
            <w:r w:rsidRPr="06A4AA97">
              <w:rPr>
                <w:i/>
                <w:iCs/>
                <w:sz w:val="20"/>
                <w:szCs w:val="20"/>
              </w:rPr>
              <w:t xml:space="preserve"> Competitions</w:t>
            </w:r>
          </w:p>
          <w:p w14:paraId="2D27D9FA" w14:textId="67DAE0DC" w:rsidR="00C57961" w:rsidRDefault="00C57961" w:rsidP="13252FCE">
            <w:pPr>
              <w:pStyle w:val="ListParagraph"/>
              <w:numPr>
                <w:ilvl w:val="0"/>
                <w:numId w:val="24"/>
              </w:numPr>
              <w:rPr>
                <w:i/>
                <w:iCs/>
                <w:sz w:val="20"/>
                <w:szCs w:val="20"/>
              </w:rPr>
            </w:pPr>
            <w:r>
              <w:rPr>
                <w:i/>
                <w:iCs/>
                <w:sz w:val="20"/>
                <w:szCs w:val="20"/>
              </w:rPr>
              <w:t>Developing confidence and life skills through sport</w:t>
            </w:r>
          </w:p>
          <w:p w14:paraId="330FD756" w14:textId="5D391660" w:rsidR="00906CF5" w:rsidRDefault="00C57961" w:rsidP="5E90A644">
            <w:pPr>
              <w:pStyle w:val="ListParagraph"/>
              <w:numPr>
                <w:ilvl w:val="0"/>
                <w:numId w:val="24"/>
              </w:numPr>
              <w:rPr>
                <w:i/>
                <w:iCs/>
                <w:sz w:val="20"/>
                <w:szCs w:val="20"/>
              </w:rPr>
            </w:pPr>
            <w:r>
              <w:rPr>
                <w:i/>
                <w:iCs/>
                <w:sz w:val="20"/>
                <w:szCs w:val="20"/>
              </w:rPr>
              <w:t>Exclusion</w:t>
            </w:r>
            <w:r w:rsidR="00906CF5" w:rsidRPr="06A4AA97">
              <w:rPr>
                <w:i/>
                <w:iCs/>
                <w:sz w:val="20"/>
                <w:szCs w:val="20"/>
              </w:rPr>
              <w:t xml:space="preserve"> of refugees with and </w:t>
            </w:r>
            <w:r w:rsidR="12BD1212" w:rsidRPr="06A4AA97">
              <w:rPr>
                <w:i/>
                <w:iCs/>
                <w:sz w:val="20"/>
                <w:szCs w:val="20"/>
              </w:rPr>
              <w:t>without</w:t>
            </w:r>
            <w:r w:rsidR="00906CF5" w:rsidRPr="06A4AA97">
              <w:rPr>
                <w:i/>
                <w:iCs/>
                <w:sz w:val="20"/>
                <w:szCs w:val="20"/>
              </w:rPr>
              <w:t xml:space="preserve"> intellectual disability</w:t>
            </w:r>
          </w:p>
          <w:p w14:paraId="31A6812E" w14:textId="5231A5A1" w:rsidR="00906CF5" w:rsidRDefault="00906CF5" w:rsidP="04D0E71D">
            <w:pPr>
              <w:pStyle w:val="ListParagraph"/>
              <w:numPr>
                <w:ilvl w:val="0"/>
                <w:numId w:val="24"/>
              </w:numPr>
              <w:rPr>
                <w:i/>
                <w:iCs/>
                <w:sz w:val="20"/>
                <w:szCs w:val="20"/>
              </w:rPr>
            </w:pPr>
            <w:r w:rsidRPr="04D0E71D">
              <w:rPr>
                <w:i/>
                <w:iCs/>
                <w:sz w:val="20"/>
                <w:szCs w:val="20"/>
              </w:rPr>
              <w:t>In</w:t>
            </w:r>
            <w:r w:rsidRPr="04D0E71D">
              <w:rPr>
                <w:rFonts w:eastAsiaTheme="minorEastAsia"/>
                <w:i/>
                <w:iCs/>
                <w:sz w:val="20"/>
                <w:szCs w:val="20"/>
              </w:rPr>
              <w:t xml:space="preserve">clusion of </w:t>
            </w:r>
            <w:r w:rsidR="00C57961">
              <w:rPr>
                <w:rFonts w:eastAsiaTheme="minorEastAsia"/>
                <w:i/>
                <w:iCs/>
                <w:sz w:val="20"/>
                <w:szCs w:val="20"/>
              </w:rPr>
              <w:t>individuals</w:t>
            </w:r>
            <w:r w:rsidR="3D359520" w:rsidRPr="04D0E71D">
              <w:rPr>
                <w:rFonts w:eastAsiaTheme="minorEastAsia"/>
                <w:i/>
                <w:iCs/>
                <w:sz w:val="20"/>
                <w:szCs w:val="20"/>
              </w:rPr>
              <w:t xml:space="preserve"> </w:t>
            </w:r>
            <w:r w:rsidRPr="04D0E71D">
              <w:rPr>
                <w:rFonts w:eastAsiaTheme="minorEastAsia"/>
                <w:i/>
                <w:iCs/>
                <w:sz w:val="20"/>
                <w:szCs w:val="20"/>
              </w:rPr>
              <w:t xml:space="preserve">with and </w:t>
            </w:r>
            <w:r w:rsidR="00C57961">
              <w:rPr>
                <w:rFonts w:eastAsiaTheme="minorEastAsia"/>
                <w:i/>
                <w:iCs/>
                <w:sz w:val="20"/>
                <w:szCs w:val="20"/>
              </w:rPr>
              <w:t xml:space="preserve">without </w:t>
            </w:r>
            <w:r w:rsidRPr="04D0E71D">
              <w:rPr>
                <w:rFonts w:eastAsiaTheme="minorEastAsia"/>
                <w:i/>
                <w:iCs/>
                <w:sz w:val="20"/>
                <w:szCs w:val="20"/>
              </w:rPr>
              <w:t xml:space="preserve">ID </w:t>
            </w:r>
            <w:r w:rsidR="771A6F51" w:rsidRPr="04D0E71D">
              <w:rPr>
                <w:rFonts w:eastAsiaTheme="minorEastAsia"/>
                <w:i/>
                <w:iCs/>
                <w:sz w:val="20"/>
                <w:szCs w:val="20"/>
              </w:rPr>
              <w:t>through</w:t>
            </w:r>
            <w:r w:rsidRPr="04D0E71D">
              <w:rPr>
                <w:rFonts w:eastAsiaTheme="minorEastAsia"/>
                <w:i/>
                <w:iCs/>
                <w:sz w:val="20"/>
                <w:szCs w:val="20"/>
              </w:rPr>
              <w:t xml:space="preserve"> sports</w:t>
            </w:r>
          </w:p>
          <w:p w14:paraId="2203BC75" w14:textId="392148B7" w:rsidR="00906CF5" w:rsidRDefault="00906CF5" w:rsidP="13252FCE">
            <w:pPr>
              <w:pStyle w:val="ListParagraph"/>
              <w:numPr>
                <w:ilvl w:val="0"/>
                <w:numId w:val="24"/>
              </w:numPr>
              <w:rPr>
                <w:i/>
                <w:iCs/>
                <w:sz w:val="20"/>
                <w:szCs w:val="20"/>
              </w:rPr>
            </w:pPr>
            <w:r w:rsidRPr="06A4AA97">
              <w:rPr>
                <w:rFonts w:eastAsiaTheme="minorEastAsia"/>
                <w:i/>
                <w:iCs/>
                <w:sz w:val="20"/>
                <w:szCs w:val="20"/>
              </w:rPr>
              <w:t>Inclusive Sports.</w:t>
            </w:r>
          </w:p>
          <w:p w14:paraId="62B08375" w14:textId="2359C782" w:rsidR="00297BDC" w:rsidRPr="0098343C" w:rsidRDefault="00906CF5" w:rsidP="04D0E71D">
            <w:pPr>
              <w:pStyle w:val="ListParagraph"/>
              <w:numPr>
                <w:ilvl w:val="0"/>
                <w:numId w:val="24"/>
              </w:numPr>
              <w:rPr>
                <w:i/>
                <w:iCs/>
                <w:sz w:val="20"/>
                <w:szCs w:val="20"/>
              </w:rPr>
            </w:pPr>
            <w:r w:rsidRPr="04D0E71D">
              <w:rPr>
                <w:rFonts w:eastAsiaTheme="minorEastAsia"/>
                <w:i/>
                <w:iCs/>
                <w:sz w:val="20"/>
                <w:szCs w:val="20"/>
              </w:rPr>
              <w:t xml:space="preserve">Inclusion of </w:t>
            </w:r>
            <w:r w:rsidR="7B6BB1A7" w:rsidRPr="04D0E71D">
              <w:rPr>
                <w:rFonts w:eastAsiaTheme="minorEastAsia"/>
                <w:i/>
                <w:iCs/>
                <w:sz w:val="20"/>
                <w:szCs w:val="20"/>
              </w:rPr>
              <w:t>athlete</w:t>
            </w:r>
            <w:r w:rsidRPr="04D0E71D">
              <w:rPr>
                <w:rFonts w:eastAsiaTheme="minorEastAsia"/>
                <w:i/>
                <w:iCs/>
                <w:sz w:val="20"/>
                <w:szCs w:val="20"/>
              </w:rPr>
              <w:t xml:space="preserve"> with severe or profound intellectual disability </w:t>
            </w:r>
          </w:p>
          <w:p w14:paraId="38251599" w14:textId="39728DEB" w:rsidR="013BC3F4" w:rsidRDefault="013BC3F4" w:rsidP="06A4AA97">
            <w:pPr>
              <w:pStyle w:val="ListParagraph"/>
              <w:numPr>
                <w:ilvl w:val="0"/>
                <w:numId w:val="24"/>
              </w:numPr>
              <w:rPr>
                <w:rFonts w:eastAsiaTheme="minorEastAsia"/>
                <w:i/>
                <w:iCs/>
                <w:sz w:val="20"/>
                <w:szCs w:val="20"/>
              </w:rPr>
            </w:pPr>
            <w:r w:rsidRPr="06A4AA97">
              <w:rPr>
                <w:rFonts w:eastAsiaTheme="minorEastAsia"/>
                <w:i/>
                <w:iCs/>
                <w:sz w:val="20"/>
                <w:szCs w:val="20"/>
              </w:rPr>
              <w:t xml:space="preserve">Limited access to </w:t>
            </w:r>
            <w:r w:rsidR="00C57961">
              <w:rPr>
                <w:rFonts w:eastAsiaTheme="minorEastAsia"/>
                <w:i/>
                <w:iCs/>
                <w:sz w:val="20"/>
                <w:szCs w:val="20"/>
              </w:rPr>
              <w:t>physical, social &amp; emotional well-being of sport training and competition</w:t>
            </w:r>
          </w:p>
          <w:p w14:paraId="6ECA44AB" w14:textId="31FF55F7" w:rsidR="013BC3F4" w:rsidRDefault="013BC3F4" w:rsidP="06A4AA97">
            <w:pPr>
              <w:pStyle w:val="ListParagraph"/>
              <w:numPr>
                <w:ilvl w:val="0"/>
                <w:numId w:val="24"/>
              </w:numPr>
              <w:rPr>
                <w:rFonts w:eastAsiaTheme="minorEastAsia"/>
                <w:i/>
                <w:iCs/>
                <w:sz w:val="20"/>
                <w:szCs w:val="20"/>
              </w:rPr>
            </w:pPr>
            <w:r w:rsidRPr="06A4AA97">
              <w:rPr>
                <w:rFonts w:eastAsiaTheme="minorEastAsia"/>
                <w:i/>
                <w:iCs/>
                <w:sz w:val="20"/>
                <w:szCs w:val="20"/>
              </w:rPr>
              <w:t>Stereotyping</w:t>
            </w:r>
          </w:p>
          <w:p w14:paraId="0C4F6E78" w14:textId="7ABB43EA" w:rsidR="013BC3F4" w:rsidRDefault="013BC3F4" w:rsidP="06A4AA97">
            <w:pPr>
              <w:pStyle w:val="ListParagraph"/>
              <w:numPr>
                <w:ilvl w:val="0"/>
                <w:numId w:val="24"/>
              </w:numPr>
              <w:rPr>
                <w:rFonts w:eastAsiaTheme="minorEastAsia"/>
                <w:i/>
                <w:iCs/>
                <w:sz w:val="20"/>
                <w:szCs w:val="20"/>
              </w:rPr>
            </w:pPr>
            <w:r w:rsidRPr="06A4AA97">
              <w:rPr>
                <w:rFonts w:eastAsiaTheme="minorEastAsia"/>
                <w:i/>
                <w:iCs/>
                <w:sz w:val="20"/>
                <w:szCs w:val="20"/>
              </w:rPr>
              <w:t>Lack of public awareness</w:t>
            </w:r>
          </w:p>
          <w:p w14:paraId="38748002" w14:textId="519ABB47" w:rsidR="013BC3F4" w:rsidRDefault="013BC3F4" w:rsidP="06A4AA97">
            <w:pPr>
              <w:pStyle w:val="ListParagraph"/>
              <w:numPr>
                <w:ilvl w:val="0"/>
                <w:numId w:val="24"/>
              </w:numPr>
              <w:rPr>
                <w:rFonts w:eastAsiaTheme="minorEastAsia"/>
                <w:i/>
                <w:iCs/>
                <w:sz w:val="20"/>
                <w:szCs w:val="20"/>
              </w:rPr>
            </w:pPr>
            <w:r w:rsidRPr="06A4AA97">
              <w:rPr>
                <w:rFonts w:eastAsiaTheme="minorEastAsia"/>
                <w:i/>
                <w:iCs/>
                <w:sz w:val="20"/>
                <w:szCs w:val="20"/>
              </w:rPr>
              <w:t>Gender disparities through sports</w:t>
            </w:r>
          </w:p>
          <w:p w14:paraId="069B48C1" w14:textId="7E745E04" w:rsidR="2CCFF397" w:rsidRDefault="2CCFF397" w:rsidP="06A4AA97">
            <w:pPr>
              <w:pStyle w:val="ListParagraph"/>
              <w:numPr>
                <w:ilvl w:val="0"/>
                <w:numId w:val="24"/>
              </w:numPr>
              <w:rPr>
                <w:rFonts w:eastAsiaTheme="minorEastAsia"/>
                <w:i/>
                <w:iCs/>
                <w:sz w:val="20"/>
                <w:szCs w:val="20"/>
              </w:rPr>
            </w:pPr>
            <w:r w:rsidRPr="06A4AA97">
              <w:rPr>
                <w:rFonts w:eastAsiaTheme="minorEastAsia"/>
                <w:i/>
                <w:iCs/>
                <w:sz w:val="20"/>
                <w:szCs w:val="20"/>
                <w:lang w:val="en-GB"/>
              </w:rPr>
              <w:t xml:space="preserve">Address stigma and </w:t>
            </w:r>
            <w:proofErr w:type="gramStart"/>
            <w:r w:rsidRPr="06A4AA97">
              <w:rPr>
                <w:rFonts w:eastAsiaTheme="minorEastAsia"/>
                <w:i/>
                <w:iCs/>
                <w:sz w:val="20"/>
                <w:szCs w:val="20"/>
                <w:lang w:val="en-GB"/>
              </w:rPr>
              <w:t>discrimination</w:t>
            </w:r>
            <w:proofErr w:type="gramEnd"/>
          </w:p>
          <w:p w14:paraId="20FDF553" w14:textId="1B599199" w:rsidR="00297BDC" w:rsidRPr="00AF06C6" w:rsidRDefault="00297BDC" w:rsidP="00906CF5">
            <w:pPr>
              <w:pStyle w:val="ListParagraph"/>
              <w:ind w:left="0"/>
              <w:rPr>
                <w:i/>
                <w:iCs/>
                <w:sz w:val="20"/>
                <w:szCs w:val="20"/>
              </w:rPr>
            </w:pPr>
          </w:p>
        </w:tc>
      </w:tr>
      <w:tr w:rsidR="003E1CC7" w:rsidRPr="00AF06C6" w14:paraId="0D8E552A" w14:textId="77777777" w:rsidTr="04D0E71D">
        <w:tc>
          <w:tcPr>
            <w:tcW w:w="2875" w:type="dxa"/>
          </w:tcPr>
          <w:p w14:paraId="43AEFDD9" w14:textId="7E57940C" w:rsidR="003E1CC7" w:rsidRPr="00AF06C6" w:rsidRDefault="003E1CC7" w:rsidP="13252FCE">
            <w:pPr>
              <w:rPr>
                <w:i/>
                <w:iCs/>
                <w:sz w:val="20"/>
                <w:szCs w:val="20"/>
              </w:rPr>
            </w:pPr>
            <w:r w:rsidRPr="13252FCE">
              <w:rPr>
                <w:rFonts w:eastAsiaTheme="minorEastAsia"/>
                <w:i/>
                <w:iCs/>
                <w:sz w:val="20"/>
                <w:szCs w:val="20"/>
              </w:rPr>
              <w:t>Implementation mechanisms:</w:t>
            </w:r>
          </w:p>
          <w:p w14:paraId="1031358C" w14:textId="77777777" w:rsidR="003E1CC7" w:rsidRPr="00AF06C6" w:rsidRDefault="003E1CC7" w:rsidP="13252FCE">
            <w:pPr>
              <w:jc w:val="both"/>
              <w:rPr>
                <w:i/>
                <w:iCs/>
                <w:sz w:val="20"/>
                <w:szCs w:val="20"/>
              </w:rPr>
            </w:pPr>
          </w:p>
        </w:tc>
        <w:tc>
          <w:tcPr>
            <w:tcW w:w="10075" w:type="dxa"/>
            <w:gridSpan w:val="2"/>
          </w:tcPr>
          <w:p w14:paraId="3E4A7373" w14:textId="17F21A08" w:rsidR="00984C9A" w:rsidRPr="00E702BB" w:rsidRDefault="003E1CC7" w:rsidP="06A4AA97">
            <w:pPr>
              <w:pStyle w:val="ListParagraph"/>
              <w:ind w:left="0"/>
              <w:rPr>
                <w:i/>
                <w:iCs/>
                <w:sz w:val="20"/>
                <w:szCs w:val="20"/>
              </w:rPr>
            </w:pPr>
            <w:r w:rsidRPr="06A4AA97">
              <w:rPr>
                <w:rFonts w:eastAsiaTheme="minorEastAsia"/>
                <w:i/>
                <w:iCs/>
                <w:sz w:val="20"/>
                <w:szCs w:val="20"/>
              </w:rPr>
              <w:t>What are the means/processes of implementation of the initiative?</w:t>
            </w:r>
          </w:p>
          <w:p w14:paraId="34464425" w14:textId="77777777" w:rsidR="00A300CE" w:rsidRPr="00E702BB" w:rsidRDefault="00984C9A" w:rsidP="13252FCE">
            <w:pPr>
              <w:pStyle w:val="ListParagraph"/>
              <w:numPr>
                <w:ilvl w:val="0"/>
                <w:numId w:val="23"/>
              </w:numPr>
              <w:rPr>
                <w:i/>
                <w:iCs/>
                <w:sz w:val="20"/>
                <w:szCs w:val="20"/>
              </w:rPr>
            </w:pPr>
            <w:r w:rsidRPr="13252FCE">
              <w:rPr>
                <w:rFonts w:eastAsiaTheme="minorEastAsia"/>
                <w:i/>
                <w:iCs/>
                <w:sz w:val="20"/>
                <w:szCs w:val="20"/>
              </w:rPr>
              <w:t xml:space="preserve">Engaging with relevant stakeholders </w:t>
            </w:r>
          </w:p>
          <w:p w14:paraId="15F20227" w14:textId="43EC00BB" w:rsidR="00E702BB" w:rsidRDefault="00E702BB" w:rsidP="13252FCE">
            <w:pPr>
              <w:pStyle w:val="ListParagraph"/>
              <w:numPr>
                <w:ilvl w:val="0"/>
                <w:numId w:val="23"/>
              </w:numPr>
              <w:rPr>
                <w:i/>
                <w:iCs/>
                <w:sz w:val="20"/>
                <w:szCs w:val="20"/>
              </w:rPr>
            </w:pPr>
            <w:r w:rsidRPr="13252FCE">
              <w:rPr>
                <w:rFonts w:eastAsiaTheme="minorEastAsia"/>
                <w:i/>
                <w:iCs/>
                <w:sz w:val="20"/>
                <w:szCs w:val="20"/>
              </w:rPr>
              <w:t>G</w:t>
            </w:r>
            <w:r w:rsidR="00984C9A" w:rsidRPr="13252FCE">
              <w:rPr>
                <w:rFonts w:eastAsiaTheme="minorEastAsia"/>
                <w:i/>
                <w:iCs/>
                <w:sz w:val="20"/>
                <w:szCs w:val="20"/>
              </w:rPr>
              <w:t>overnment agencies, non-profit organizations, sports federations, and local communities to ensure a coordinated approach</w:t>
            </w:r>
          </w:p>
          <w:p w14:paraId="1A3C6B0A" w14:textId="7B88A341" w:rsidR="00E702BB" w:rsidRPr="0098343C" w:rsidRDefault="00E702BB" w:rsidP="13252FCE">
            <w:pPr>
              <w:pStyle w:val="ListParagraph"/>
              <w:numPr>
                <w:ilvl w:val="0"/>
                <w:numId w:val="23"/>
              </w:numPr>
              <w:rPr>
                <w:i/>
                <w:iCs/>
                <w:sz w:val="20"/>
                <w:szCs w:val="20"/>
              </w:rPr>
            </w:pPr>
            <w:r w:rsidRPr="13252FCE">
              <w:rPr>
                <w:rFonts w:eastAsiaTheme="minorEastAsia"/>
                <w:i/>
                <w:iCs/>
                <w:sz w:val="20"/>
                <w:szCs w:val="20"/>
              </w:rPr>
              <w:t>Private sector organization</w:t>
            </w:r>
          </w:p>
          <w:p w14:paraId="2FBAE64D" w14:textId="3B4C5C95" w:rsidR="4991D145" w:rsidRDefault="4991D145" w:rsidP="13252FCE">
            <w:pPr>
              <w:pStyle w:val="ListParagraph"/>
              <w:numPr>
                <w:ilvl w:val="0"/>
                <w:numId w:val="23"/>
              </w:numPr>
              <w:rPr>
                <w:i/>
                <w:iCs/>
                <w:sz w:val="20"/>
                <w:szCs w:val="20"/>
              </w:rPr>
            </w:pPr>
            <w:r w:rsidRPr="5E90A644">
              <w:rPr>
                <w:rFonts w:eastAsiaTheme="minorEastAsia"/>
                <w:i/>
                <w:iCs/>
                <w:sz w:val="20"/>
                <w:szCs w:val="20"/>
              </w:rPr>
              <w:t>Community Programs</w:t>
            </w:r>
          </w:p>
          <w:p w14:paraId="643E3CF9" w14:textId="2C2278E8" w:rsidR="1FCD8193" w:rsidRDefault="1FCD8193" w:rsidP="5E90A644">
            <w:pPr>
              <w:pStyle w:val="ListParagraph"/>
              <w:numPr>
                <w:ilvl w:val="0"/>
                <w:numId w:val="23"/>
              </w:numPr>
            </w:pPr>
            <w:r w:rsidRPr="5E90A644">
              <w:rPr>
                <w:rFonts w:eastAsiaTheme="minorEastAsia"/>
                <w:i/>
                <w:iCs/>
                <w:sz w:val="20"/>
                <w:szCs w:val="20"/>
              </w:rPr>
              <w:t xml:space="preserve">Advance sexual and reproductive health education and </w:t>
            </w:r>
            <w:proofErr w:type="spellStart"/>
            <w:r w:rsidR="53E364DF" w:rsidRPr="5E90A644">
              <w:rPr>
                <w:rFonts w:eastAsiaTheme="minorEastAsia"/>
                <w:i/>
                <w:iCs/>
                <w:sz w:val="20"/>
                <w:szCs w:val="20"/>
              </w:rPr>
              <w:t>LifeSkills</w:t>
            </w:r>
            <w:proofErr w:type="spellEnd"/>
            <w:r w:rsidRPr="5E90A644">
              <w:rPr>
                <w:rFonts w:eastAsiaTheme="minorEastAsia"/>
                <w:i/>
                <w:iCs/>
                <w:sz w:val="20"/>
                <w:szCs w:val="20"/>
              </w:rPr>
              <w:t xml:space="preserve"> to young people with intellectual disabilities</w:t>
            </w:r>
          </w:p>
          <w:p w14:paraId="05EBCA06" w14:textId="77777777" w:rsidR="00CD1EB4" w:rsidRPr="00E702BB" w:rsidRDefault="00CD1EB4" w:rsidP="13252FCE">
            <w:pPr>
              <w:rPr>
                <w:i/>
                <w:iCs/>
                <w:sz w:val="20"/>
                <w:szCs w:val="20"/>
              </w:rPr>
            </w:pPr>
          </w:p>
          <w:p w14:paraId="74157699" w14:textId="7B29864C" w:rsidR="00CD1EB4" w:rsidRPr="00E702BB" w:rsidRDefault="003E1CC7" w:rsidP="06A4AA97">
            <w:pPr>
              <w:rPr>
                <w:i/>
                <w:iCs/>
                <w:sz w:val="20"/>
                <w:szCs w:val="20"/>
              </w:rPr>
            </w:pPr>
            <w:r w:rsidRPr="06A4AA97">
              <w:rPr>
                <w:rFonts w:eastAsiaTheme="minorEastAsia"/>
                <w:i/>
                <w:iCs/>
                <w:sz w:val="20"/>
                <w:szCs w:val="20"/>
              </w:rPr>
              <w:t>What are the main deliverables/activities involved?</w:t>
            </w:r>
          </w:p>
          <w:p w14:paraId="0CB16C38" w14:textId="6E7C8D79" w:rsidR="00C406B2" w:rsidRPr="00C406B2" w:rsidRDefault="00B05E6A" w:rsidP="13252FCE">
            <w:pPr>
              <w:pStyle w:val="ListParagraph"/>
              <w:numPr>
                <w:ilvl w:val="0"/>
                <w:numId w:val="23"/>
              </w:numPr>
              <w:rPr>
                <w:i/>
                <w:iCs/>
                <w:sz w:val="20"/>
                <w:szCs w:val="20"/>
              </w:rPr>
            </w:pPr>
            <w:r w:rsidRPr="5E90A644">
              <w:rPr>
                <w:rFonts w:eastAsiaTheme="minorEastAsia"/>
                <w:i/>
                <w:iCs/>
                <w:sz w:val="20"/>
                <w:szCs w:val="20"/>
              </w:rPr>
              <w:t>Raising awareness about the importance of inclusion, refugee rights, SDGs, and gender equality through campaigns, workshops, and community outreach efforts</w:t>
            </w:r>
          </w:p>
          <w:p w14:paraId="745988B7" w14:textId="1836197D" w:rsidR="00B05E6A" w:rsidRDefault="00B05E6A" w:rsidP="13252FCE">
            <w:pPr>
              <w:pStyle w:val="ListParagraph"/>
              <w:numPr>
                <w:ilvl w:val="0"/>
                <w:numId w:val="23"/>
              </w:numPr>
              <w:rPr>
                <w:i/>
                <w:iCs/>
                <w:sz w:val="20"/>
                <w:szCs w:val="20"/>
              </w:rPr>
            </w:pPr>
            <w:r w:rsidRPr="5E90A644">
              <w:rPr>
                <w:rFonts w:eastAsiaTheme="minorEastAsia"/>
                <w:i/>
                <w:iCs/>
                <w:sz w:val="20"/>
                <w:szCs w:val="20"/>
              </w:rPr>
              <w:t>Building partnerships with local organizations, schools, businesses, and government agencies to leverage resources, expertise, and networks for greater impact</w:t>
            </w:r>
          </w:p>
          <w:p w14:paraId="7B87AB46" w14:textId="61446726" w:rsidR="00C406B2" w:rsidRPr="00C406B2" w:rsidRDefault="00C406B2" w:rsidP="13252FCE">
            <w:pPr>
              <w:pStyle w:val="ListParagraph"/>
              <w:numPr>
                <w:ilvl w:val="0"/>
                <w:numId w:val="23"/>
              </w:numPr>
              <w:jc w:val="both"/>
              <w:rPr>
                <w:i/>
                <w:iCs/>
                <w:sz w:val="20"/>
                <w:szCs w:val="20"/>
              </w:rPr>
            </w:pPr>
            <w:r w:rsidRPr="5E90A644">
              <w:rPr>
                <w:rFonts w:eastAsiaTheme="minorEastAsia"/>
                <w:i/>
                <w:iCs/>
                <w:sz w:val="20"/>
                <w:szCs w:val="20"/>
              </w:rPr>
              <w:t>Unified Female and Male competitions in various countries</w:t>
            </w:r>
          </w:p>
          <w:p w14:paraId="3B2BE6FF" w14:textId="4FA0A771" w:rsidR="00C406B2" w:rsidRDefault="00C406B2" w:rsidP="13252FCE">
            <w:pPr>
              <w:pStyle w:val="ListParagraph"/>
              <w:numPr>
                <w:ilvl w:val="0"/>
                <w:numId w:val="23"/>
              </w:numPr>
              <w:jc w:val="both"/>
              <w:rPr>
                <w:i/>
                <w:iCs/>
                <w:sz w:val="20"/>
                <w:szCs w:val="20"/>
              </w:rPr>
            </w:pPr>
            <w:r w:rsidRPr="5E90A644">
              <w:rPr>
                <w:rFonts w:eastAsiaTheme="minorEastAsia"/>
                <w:i/>
                <w:iCs/>
                <w:sz w:val="20"/>
                <w:szCs w:val="20"/>
              </w:rPr>
              <w:t>Regular sport specific webinars</w:t>
            </w:r>
          </w:p>
          <w:p w14:paraId="632DA101" w14:textId="35DAF09B" w:rsidR="00C406B2" w:rsidRPr="00C406B2" w:rsidRDefault="6F0EBCE0" w:rsidP="04D0E71D">
            <w:pPr>
              <w:pStyle w:val="ListParagraph"/>
              <w:numPr>
                <w:ilvl w:val="0"/>
                <w:numId w:val="23"/>
              </w:numPr>
              <w:rPr>
                <w:i/>
                <w:iCs/>
                <w:sz w:val="20"/>
                <w:szCs w:val="20"/>
              </w:rPr>
            </w:pPr>
            <w:r w:rsidRPr="04D0E71D">
              <w:rPr>
                <w:rFonts w:eastAsiaTheme="minorEastAsia"/>
                <w:i/>
                <w:iCs/>
                <w:sz w:val="20"/>
                <w:szCs w:val="20"/>
              </w:rPr>
              <w:lastRenderedPageBreak/>
              <w:t>Refugees</w:t>
            </w:r>
            <w:r w:rsidR="54426001" w:rsidRPr="04D0E71D">
              <w:rPr>
                <w:rFonts w:eastAsiaTheme="minorEastAsia"/>
                <w:i/>
                <w:iCs/>
                <w:sz w:val="20"/>
                <w:szCs w:val="20"/>
              </w:rPr>
              <w:t xml:space="preserve">, with </w:t>
            </w:r>
            <w:r w:rsidR="00C406B2" w:rsidRPr="04D0E71D">
              <w:rPr>
                <w:rFonts w:eastAsiaTheme="minorEastAsia"/>
                <w:i/>
                <w:iCs/>
                <w:sz w:val="20"/>
                <w:szCs w:val="20"/>
              </w:rPr>
              <w:t>and without ID</w:t>
            </w:r>
          </w:p>
          <w:p w14:paraId="7F97082E" w14:textId="7D295626" w:rsidR="1F7B06BB" w:rsidRDefault="1F7B06BB" w:rsidP="5E90A644">
            <w:pPr>
              <w:pStyle w:val="ListParagraph"/>
              <w:numPr>
                <w:ilvl w:val="0"/>
                <w:numId w:val="23"/>
              </w:numPr>
              <w:rPr>
                <w:rFonts w:ascii="Times New Roman" w:eastAsia="Times New Roman" w:hAnsi="Times New Roman" w:cs="Times New Roman"/>
                <w:b/>
                <w:bCs/>
                <w:color w:val="0070C0"/>
              </w:rPr>
            </w:pPr>
            <w:r w:rsidRPr="5E90A644">
              <w:rPr>
                <w:i/>
                <w:iCs/>
                <w:sz w:val="20"/>
                <w:szCs w:val="20"/>
              </w:rPr>
              <w:t>Competition and Training opportunities</w:t>
            </w:r>
          </w:p>
          <w:p w14:paraId="1B001004" w14:textId="3B3115DA" w:rsidR="5E90A644" w:rsidRDefault="2B6EE322" w:rsidP="06A4AA97">
            <w:pPr>
              <w:pStyle w:val="ListParagraph"/>
              <w:numPr>
                <w:ilvl w:val="0"/>
                <w:numId w:val="23"/>
              </w:numPr>
              <w:rPr>
                <w:rFonts w:eastAsiaTheme="minorEastAsia"/>
                <w:i/>
                <w:iCs/>
                <w:sz w:val="20"/>
                <w:szCs w:val="20"/>
              </w:rPr>
            </w:pPr>
            <w:r w:rsidRPr="06A4AA97">
              <w:rPr>
                <w:rFonts w:eastAsiaTheme="minorEastAsia"/>
                <w:i/>
                <w:iCs/>
                <w:sz w:val="20"/>
                <w:szCs w:val="20"/>
              </w:rPr>
              <w:t xml:space="preserve">Comprehensive Sexuality Education (CSE) curriculum to be ID friendly  </w:t>
            </w:r>
          </w:p>
          <w:p w14:paraId="735D834D" w14:textId="223F5FDB" w:rsidR="00B05E6A" w:rsidRPr="00E702BB" w:rsidRDefault="00B05E6A" w:rsidP="13252FCE">
            <w:pPr>
              <w:rPr>
                <w:i/>
                <w:iCs/>
                <w:sz w:val="20"/>
                <w:szCs w:val="20"/>
              </w:rPr>
            </w:pPr>
          </w:p>
          <w:p w14:paraId="0230789E" w14:textId="5F419E29" w:rsidR="003E1CC7" w:rsidRPr="00E702BB" w:rsidRDefault="003E1CC7" w:rsidP="13252FCE">
            <w:pPr>
              <w:pStyle w:val="ListParagraph"/>
              <w:ind w:left="0"/>
              <w:rPr>
                <w:i/>
                <w:iCs/>
                <w:sz w:val="20"/>
                <w:szCs w:val="20"/>
              </w:rPr>
            </w:pPr>
            <w:r w:rsidRPr="13252FCE">
              <w:rPr>
                <w:rFonts w:eastAsiaTheme="minorEastAsia"/>
                <w:i/>
                <w:iCs/>
                <w:sz w:val="20"/>
                <w:szCs w:val="20"/>
              </w:rPr>
              <w:t>What is the time frame of implementation?</w:t>
            </w:r>
          </w:p>
          <w:p w14:paraId="2E1C37FB" w14:textId="28391CCA" w:rsidR="00B05E6A" w:rsidRPr="00BB7D3D" w:rsidRDefault="00C57961" w:rsidP="13252FCE">
            <w:pPr>
              <w:pStyle w:val="ListParagraph"/>
              <w:numPr>
                <w:ilvl w:val="0"/>
                <w:numId w:val="23"/>
              </w:numPr>
              <w:rPr>
                <w:i/>
                <w:iCs/>
                <w:sz w:val="20"/>
                <w:szCs w:val="20"/>
              </w:rPr>
            </w:pPr>
            <w:r>
              <w:rPr>
                <w:rFonts w:eastAsiaTheme="minorEastAsia"/>
                <w:i/>
                <w:iCs/>
                <w:sz w:val="20"/>
                <w:szCs w:val="20"/>
              </w:rPr>
              <w:t>Varies based on specific project, but generally 9-12</w:t>
            </w:r>
            <w:r w:rsidR="00BB7D3D" w:rsidRPr="06A4AA97">
              <w:rPr>
                <w:rFonts w:eastAsiaTheme="minorEastAsia"/>
                <w:i/>
                <w:iCs/>
                <w:sz w:val="20"/>
                <w:szCs w:val="20"/>
              </w:rPr>
              <w:t xml:space="preserve"> months</w:t>
            </w:r>
            <w:r w:rsidR="4745D087" w:rsidRPr="06A4AA97">
              <w:rPr>
                <w:rFonts w:eastAsiaTheme="minorEastAsia"/>
                <w:i/>
                <w:iCs/>
                <w:sz w:val="20"/>
                <w:szCs w:val="20"/>
              </w:rPr>
              <w:t xml:space="preserve"> as </w:t>
            </w:r>
            <w:r w:rsidR="2F6C74B5" w:rsidRPr="06A4AA97">
              <w:rPr>
                <w:rFonts w:eastAsiaTheme="minorEastAsia"/>
                <w:i/>
                <w:iCs/>
                <w:sz w:val="20"/>
                <w:szCs w:val="20"/>
              </w:rPr>
              <w:t>minimum</w:t>
            </w:r>
            <w:r w:rsidR="4745D087" w:rsidRPr="06A4AA97">
              <w:rPr>
                <w:rFonts w:eastAsiaTheme="minorEastAsia"/>
                <w:i/>
                <w:iCs/>
                <w:sz w:val="20"/>
                <w:szCs w:val="20"/>
              </w:rPr>
              <w:t xml:space="preserve">, </w:t>
            </w:r>
            <w:r>
              <w:rPr>
                <w:rFonts w:eastAsiaTheme="minorEastAsia"/>
                <w:i/>
                <w:iCs/>
                <w:sz w:val="20"/>
                <w:szCs w:val="20"/>
              </w:rPr>
              <w:t>with a dynamic</w:t>
            </w:r>
            <w:r w:rsidR="4745D087" w:rsidRPr="06A4AA97">
              <w:rPr>
                <w:rFonts w:eastAsiaTheme="minorEastAsia"/>
                <w:i/>
                <w:iCs/>
                <w:sz w:val="20"/>
                <w:szCs w:val="20"/>
              </w:rPr>
              <w:t xml:space="preserve"> implementation process tailored to meet the involving need of our Programs in Special </w:t>
            </w:r>
            <w:r w:rsidR="41CC9A12" w:rsidRPr="06A4AA97">
              <w:rPr>
                <w:rFonts w:eastAsiaTheme="minorEastAsia"/>
                <w:i/>
                <w:iCs/>
                <w:sz w:val="20"/>
                <w:szCs w:val="20"/>
              </w:rPr>
              <w:t>Olympics</w:t>
            </w:r>
          </w:p>
          <w:p w14:paraId="4ADFFA33" w14:textId="727C858C" w:rsidR="00B05E6A" w:rsidRPr="00E702BB" w:rsidRDefault="00B05E6A" w:rsidP="13252FCE">
            <w:pPr>
              <w:jc w:val="both"/>
              <w:rPr>
                <w:i/>
                <w:iCs/>
                <w:sz w:val="20"/>
                <w:szCs w:val="20"/>
              </w:rPr>
            </w:pPr>
          </w:p>
        </w:tc>
      </w:tr>
      <w:tr w:rsidR="003E1CC7" w:rsidRPr="00AF06C6" w14:paraId="414C4A6A" w14:textId="77777777" w:rsidTr="04D0E71D">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6E7DB970" w14:textId="77777777" w:rsidR="00297BDC" w:rsidRPr="00AF06C6" w:rsidRDefault="00297BDC" w:rsidP="003E1CC7">
            <w:pPr>
              <w:ind w:left="252" w:hanging="252"/>
              <w:rPr>
                <w:i/>
                <w:iCs/>
                <w:sz w:val="20"/>
                <w:szCs w:val="20"/>
              </w:rPr>
            </w:pPr>
          </w:p>
          <w:p w14:paraId="3A9A7215" w14:textId="2B8DF499" w:rsidR="00E63794" w:rsidRPr="00354677" w:rsidRDefault="69848416" w:rsidP="04D0E71D">
            <w:pPr>
              <w:pStyle w:val="ListParagraph"/>
              <w:numPr>
                <w:ilvl w:val="0"/>
                <w:numId w:val="23"/>
              </w:numPr>
              <w:rPr>
                <w:b/>
                <w:bCs/>
                <w:i/>
                <w:iCs/>
                <w:sz w:val="20"/>
                <w:szCs w:val="20"/>
                <w:u w:val="single"/>
              </w:rPr>
            </w:pPr>
            <w:r w:rsidRPr="04D0E71D">
              <w:rPr>
                <w:i/>
                <w:iCs/>
                <w:sz w:val="20"/>
                <w:szCs w:val="20"/>
              </w:rPr>
              <w:t>Athletes</w:t>
            </w:r>
            <w:r w:rsidR="00354677" w:rsidRPr="04D0E71D">
              <w:rPr>
                <w:i/>
                <w:iCs/>
                <w:sz w:val="20"/>
                <w:szCs w:val="20"/>
              </w:rPr>
              <w:t xml:space="preserve"> </w:t>
            </w:r>
            <w:r w:rsidR="00297BDC" w:rsidRPr="04D0E71D">
              <w:rPr>
                <w:i/>
                <w:iCs/>
                <w:sz w:val="20"/>
                <w:szCs w:val="20"/>
              </w:rPr>
              <w:t>with and without intellectual disabilities</w:t>
            </w:r>
          </w:p>
          <w:p w14:paraId="1BFC8C35" w14:textId="65CF4D03" w:rsidR="00E63794" w:rsidRPr="00354677" w:rsidRDefault="00354677" w:rsidP="00E63794">
            <w:pPr>
              <w:pStyle w:val="ListParagraph"/>
              <w:numPr>
                <w:ilvl w:val="0"/>
                <w:numId w:val="23"/>
              </w:numPr>
              <w:rPr>
                <w:b/>
                <w:i/>
                <w:iCs/>
                <w:sz w:val="20"/>
                <w:szCs w:val="20"/>
                <w:u w:val="single"/>
              </w:rPr>
            </w:pPr>
            <w:r w:rsidRPr="06A4AA97">
              <w:rPr>
                <w:i/>
                <w:iCs/>
                <w:sz w:val="20"/>
                <w:szCs w:val="20"/>
              </w:rPr>
              <w:t xml:space="preserve">Male and Female </w:t>
            </w:r>
            <w:r w:rsidR="00297BDC" w:rsidRPr="06A4AA97">
              <w:rPr>
                <w:i/>
                <w:iCs/>
                <w:sz w:val="20"/>
                <w:szCs w:val="20"/>
              </w:rPr>
              <w:t>Coaches</w:t>
            </w:r>
          </w:p>
          <w:p w14:paraId="0A246ED5" w14:textId="77777777" w:rsidR="00E63794" w:rsidRPr="00354677" w:rsidRDefault="00297BDC" w:rsidP="00E63794">
            <w:pPr>
              <w:pStyle w:val="ListParagraph"/>
              <w:numPr>
                <w:ilvl w:val="0"/>
                <w:numId w:val="23"/>
              </w:numPr>
              <w:rPr>
                <w:b/>
                <w:i/>
                <w:iCs/>
                <w:sz w:val="20"/>
                <w:szCs w:val="20"/>
                <w:u w:val="single"/>
              </w:rPr>
            </w:pPr>
            <w:r w:rsidRPr="06A4AA97">
              <w:rPr>
                <w:i/>
                <w:iCs/>
                <w:sz w:val="20"/>
                <w:szCs w:val="20"/>
              </w:rPr>
              <w:t>Volunteer</w:t>
            </w:r>
          </w:p>
          <w:p w14:paraId="1E88E39B" w14:textId="13B2001C" w:rsidR="00E63794" w:rsidRPr="00354677" w:rsidRDefault="00297BDC" w:rsidP="00E63794">
            <w:pPr>
              <w:pStyle w:val="ListParagraph"/>
              <w:numPr>
                <w:ilvl w:val="0"/>
                <w:numId w:val="23"/>
              </w:numPr>
              <w:rPr>
                <w:b/>
                <w:i/>
                <w:iCs/>
                <w:sz w:val="20"/>
                <w:szCs w:val="20"/>
                <w:u w:val="single"/>
              </w:rPr>
            </w:pPr>
            <w:r w:rsidRPr="06A4AA97">
              <w:rPr>
                <w:i/>
                <w:iCs/>
                <w:sz w:val="20"/>
                <w:szCs w:val="20"/>
              </w:rPr>
              <w:t xml:space="preserve">Family members/Care takers </w:t>
            </w:r>
          </w:p>
          <w:p w14:paraId="1ED1C2C2" w14:textId="3EA4B637" w:rsidR="00BB7D3D" w:rsidRPr="00DD711A" w:rsidRDefault="00297BDC" w:rsidP="13252FCE">
            <w:pPr>
              <w:pStyle w:val="ListParagraph"/>
              <w:numPr>
                <w:ilvl w:val="0"/>
                <w:numId w:val="23"/>
              </w:numPr>
              <w:rPr>
                <w:b/>
                <w:bCs/>
                <w:i/>
                <w:iCs/>
                <w:sz w:val="20"/>
                <w:szCs w:val="20"/>
                <w:u w:val="single"/>
              </w:rPr>
            </w:pPr>
            <w:r w:rsidRPr="06A4AA97">
              <w:rPr>
                <w:i/>
                <w:iCs/>
                <w:sz w:val="20"/>
                <w:szCs w:val="20"/>
              </w:rPr>
              <w:t>Volunteers</w:t>
            </w:r>
          </w:p>
          <w:p w14:paraId="4C536D77" w14:textId="360C8049" w:rsidR="00BB7D3D" w:rsidRPr="00DD711A" w:rsidRDefault="77E82590" w:rsidP="13252FCE">
            <w:pPr>
              <w:pStyle w:val="ListParagraph"/>
              <w:numPr>
                <w:ilvl w:val="0"/>
                <w:numId w:val="23"/>
              </w:numPr>
              <w:rPr>
                <w:i/>
                <w:iCs/>
                <w:sz w:val="20"/>
                <w:szCs w:val="20"/>
              </w:rPr>
            </w:pPr>
            <w:r w:rsidRPr="06A4AA97">
              <w:rPr>
                <w:i/>
                <w:iCs/>
                <w:sz w:val="20"/>
                <w:szCs w:val="20"/>
              </w:rPr>
              <w:t>Community</w:t>
            </w:r>
          </w:p>
          <w:p w14:paraId="4897827F" w14:textId="4B84795D" w:rsidR="00BB7D3D" w:rsidRPr="00DD711A" w:rsidRDefault="77E82590" w:rsidP="13252FCE">
            <w:pPr>
              <w:pStyle w:val="ListParagraph"/>
              <w:numPr>
                <w:ilvl w:val="0"/>
                <w:numId w:val="23"/>
              </w:numPr>
              <w:rPr>
                <w:i/>
                <w:iCs/>
                <w:sz w:val="20"/>
                <w:szCs w:val="20"/>
              </w:rPr>
            </w:pPr>
            <w:r w:rsidRPr="06A4AA97">
              <w:rPr>
                <w:i/>
                <w:iCs/>
                <w:sz w:val="20"/>
                <w:szCs w:val="20"/>
              </w:rPr>
              <w:t>Stakeholders/Chief Constituents</w:t>
            </w:r>
          </w:p>
          <w:p w14:paraId="69A385AE" w14:textId="2D81237D" w:rsidR="00BB7D3D" w:rsidRPr="00DD711A" w:rsidRDefault="00BB7D3D" w:rsidP="13252FCE">
            <w:pPr>
              <w:rPr>
                <w:i/>
                <w:iCs/>
                <w:sz w:val="20"/>
                <w:szCs w:val="20"/>
              </w:rPr>
            </w:pPr>
          </w:p>
        </w:tc>
      </w:tr>
      <w:tr w:rsidR="003E1CC7" w:rsidRPr="00AF06C6" w14:paraId="0E0B4B50" w14:textId="77777777" w:rsidTr="04D0E71D">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57061087" w14:textId="6F460FE2" w:rsidR="00297BDC" w:rsidRDefault="00297BDC" w:rsidP="003E1CC7">
            <w:pPr>
              <w:rPr>
                <w:i/>
                <w:iCs/>
                <w:sz w:val="20"/>
                <w:szCs w:val="20"/>
              </w:rPr>
            </w:pPr>
          </w:p>
          <w:p w14:paraId="7435F043" w14:textId="33CDAC6F" w:rsidR="00E63794" w:rsidRPr="00BB7D3D" w:rsidRDefault="78DB205C" w:rsidP="13252FCE">
            <w:pPr>
              <w:pStyle w:val="ListParagraph"/>
              <w:numPr>
                <w:ilvl w:val="0"/>
                <w:numId w:val="23"/>
              </w:numPr>
              <w:rPr>
                <w:i/>
                <w:iCs/>
                <w:sz w:val="20"/>
                <w:szCs w:val="20"/>
              </w:rPr>
            </w:pPr>
            <w:r w:rsidRPr="06A4AA97">
              <w:rPr>
                <w:i/>
                <w:iCs/>
                <w:sz w:val="20"/>
                <w:szCs w:val="20"/>
              </w:rPr>
              <w:t>Country g</w:t>
            </w:r>
            <w:r w:rsidR="00297BDC" w:rsidRPr="06A4AA97">
              <w:rPr>
                <w:i/>
                <w:iCs/>
                <w:sz w:val="20"/>
                <w:szCs w:val="20"/>
              </w:rPr>
              <w:t xml:space="preserve">overnments </w:t>
            </w:r>
            <w:r w:rsidR="00DD711A" w:rsidRPr="06A4AA97">
              <w:rPr>
                <w:i/>
                <w:iCs/>
                <w:sz w:val="20"/>
                <w:szCs w:val="20"/>
              </w:rPr>
              <w:t xml:space="preserve">in </w:t>
            </w:r>
            <w:r w:rsidR="00BB7D3D" w:rsidRPr="06A4AA97">
              <w:rPr>
                <w:i/>
                <w:iCs/>
                <w:sz w:val="20"/>
                <w:szCs w:val="20"/>
              </w:rPr>
              <w:t>different regions</w:t>
            </w:r>
            <w:r w:rsidR="00DD711A" w:rsidRPr="06A4AA97">
              <w:rPr>
                <w:i/>
                <w:iCs/>
                <w:sz w:val="20"/>
                <w:szCs w:val="20"/>
              </w:rPr>
              <w:t xml:space="preserve"> – Inclusion Awareness </w:t>
            </w:r>
          </w:p>
          <w:p w14:paraId="0166310F" w14:textId="6695E036" w:rsidR="589770C1" w:rsidRDefault="589770C1" w:rsidP="13252FCE">
            <w:pPr>
              <w:pStyle w:val="ListParagraph"/>
              <w:numPr>
                <w:ilvl w:val="0"/>
                <w:numId w:val="23"/>
              </w:numPr>
              <w:rPr>
                <w:i/>
                <w:iCs/>
                <w:sz w:val="20"/>
                <w:szCs w:val="20"/>
              </w:rPr>
            </w:pPr>
            <w:r w:rsidRPr="06A4AA97">
              <w:rPr>
                <w:i/>
                <w:iCs/>
                <w:sz w:val="20"/>
                <w:szCs w:val="20"/>
              </w:rPr>
              <w:t xml:space="preserve">State, Municipality and Local </w:t>
            </w:r>
            <w:r w:rsidR="66AFC174" w:rsidRPr="06A4AA97">
              <w:rPr>
                <w:i/>
                <w:iCs/>
                <w:sz w:val="20"/>
                <w:szCs w:val="20"/>
              </w:rPr>
              <w:t>Governments</w:t>
            </w:r>
          </w:p>
          <w:p w14:paraId="12DD4F02" w14:textId="7F35E940" w:rsidR="00E63794" w:rsidRPr="00BB7D3D" w:rsidRDefault="00297BDC" w:rsidP="13252FCE">
            <w:pPr>
              <w:pStyle w:val="ListParagraph"/>
              <w:numPr>
                <w:ilvl w:val="0"/>
                <w:numId w:val="23"/>
              </w:numPr>
              <w:rPr>
                <w:i/>
                <w:iCs/>
                <w:sz w:val="20"/>
                <w:szCs w:val="20"/>
              </w:rPr>
            </w:pPr>
            <w:r w:rsidRPr="06A4AA97">
              <w:rPr>
                <w:i/>
                <w:iCs/>
                <w:sz w:val="20"/>
                <w:szCs w:val="20"/>
              </w:rPr>
              <w:t>Special Olympics Corporate Partners</w:t>
            </w:r>
            <w:r w:rsidR="00DD711A" w:rsidRPr="06A4AA97">
              <w:rPr>
                <w:i/>
                <w:iCs/>
                <w:sz w:val="20"/>
                <w:szCs w:val="20"/>
              </w:rPr>
              <w:t xml:space="preserve"> – </w:t>
            </w:r>
            <w:r w:rsidR="25D1A86A" w:rsidRPr="06A4AA97">
              <w:rPr>
                <w:i/>
                <w:iCs/>
                <w:sz w:val="20"/>
                <w:szCs w:val="20"/>
              </w:rPr>
              <w:t>leading role</w:t>
            </w:r>
            <w:r w:rsidR="00DD711A" w:rsidRPr="06A4AA97">
              <w:rPr>
                <w:i/>
                <w:iCs/>
                <w:sz w:val="20"/>
                <w:szCs w:val="20"/>
              </w:rPr>
              <w:t xml:space="preserve"> volunteer, funding opportunities, activation</w:t>
            </w:r>
          </w:p>
          <w:p w14:paraId="76AE81D1" w14:textId="4BB89455" w:rsidR="00BB7D3D" w:rsidRDefault="00297BDC" w:rsidP="13252FCE">
            <w:pPr>
              <w:pStyle w:val="ListParagraph"/>
              <w:numPr>
                <w:ilvl w:val="0"/>
                <w:numId w:val="23"/>
              </w:numPr>
              <w:rPr>
                <w:i/>
                <w:iCs/>
                <w:sz w:val="20"/>
                <w:szCs w:val="20"/>
              </w:rPr>
            </w:pPr>
            <w:r w:rsidRPr="06A4AA97">
              <w:rPr>
                <w:i/>
                <w:iCs/>
                <w:sz w:val="20"/>
                <w:szCs w:val="20"/>
              </w:rPr>
              <w:t>International/Regional/National Sports Federations</w:t>
            </w:r>
            <w:r w:rsidR="00BB7D3D" w:rsidRPr="06A4AA97">
              <w:rPr>
                <w:i/>
                <w:iCs/>
                <w:sz w:val="20"/>
                <w:szCs w:val="20"/>
              </w:rPr>
              <w:t xml:space="preserve"> such as UEFA, UNFPA, FIBA, UNFBA, UNDP</w:t>
            </w:r>
            <w:r w:rsidR="00DD711A" w:rsidRPr="06A4AA97">
              <w:rPr>
                <w:i/>
                <w:iCs/>
                <w:sz w:val="20"/>
                <w:szCs w:val="20"/>
              </w:rPr>
              <w:t xml:space="preserve"> – Sports Activation</w:t>
            </w:r>
          </w:p>
          <w:p w14:paraId="6BDF383E" w14:textId="604383D5" w:rsidR="00BB7D3D" w:rsidRDefault="6BAA2780" w:rsidP="13252FCE">
            <w:pPr>
              <w:pStyle w:val="ListParagraph"/>
              <w:numPr>
                <w:ilvl w:val="0"/>
                <w:numId w:val="23"/>
              </w:numPr>
              <w:rPr>
                <w:i/>
                <w:iCs/>
                <w:sz w:val="20"/>
                <w:szCs w:val="20"/>
              </w:rPr>
            </w:pPr>
            <w:r w:rsidRPr="06A4AA97">
              <w:rPr>
                <w:i/>
                <w:iCs/>
                <w:sz w:val="20"/>
                <w:szCs w:val="20"/>
              </w:rPr>
              <w:t>Non-Government</w:t>
            </w:r>
            <w:r w:rsidR="00BB7D3D" w:rsidRPr="06A4AA97">
              <w:rPr>
                <w:i/>
                <w:iCs/>
                <w:sz w:val="20"/>
                <w:szCs w:val="20"/>
              </w:rPr>
              <w:t xml:space="preserve"> organization such as UNESCO, UNICEF, BID</w:t>
            </w:r>
            <w:r w:rsidR="00DD711A" w:rsidRPr="06A4AA97">
              <w:rPr>
                <w:i/>
                <w:iCs/>
                <w:sz w:val="20"/>
                <w:szCs w:val="20"/>
              </w:rPr>
              <w:t xml:space="preserve"> – Inclusion Awareness</w:t>
            </w:r>
          </w:p>
          <w:p w14:paraId="54EBCD40" w14:textId="06687258" w:rsidR="00BB7D3D" w:rsidRDefault="00C57961" w:rsidP="13252FCE">
            <w:pPr>
              <w:pStyle w:val="ListParagraph"/>
              <w:numPr>
                <w:ilvl w:val="0"/>
                <w:numId w:val="23"/>
              </w:numPr>
              <w:rPr>
                <w:i/>
                <w:iCs/>
                <w:sz w:val="20"/>
                <w:szCs w:val="20"/>
              </w:rPr>
            </w:pPr>
            <w:r>
              <w:rPr>
                <w:i/>
                <w:iCs/>
                <w:sz w:val="20"/>
                <w:szCs w:val="20"/>
              </w:rPr>
              <w:t>Civic organizations such as Lions Clubs International Foundation including</w:t>
            </w:r>
            <w:r w:rsidR="00DD711A" w:rsidRPr="06A4AA97">
              <w:rPr>
                <w:i/>
                <w:iCs/>
                <w:sz w:val="20"/>
                <w:szCs w:val="20"/>
              </w:rPr>
              <w:t xml:space="preserve"> – activation of </w:t>
            </w:r>
            <w:r w:rsidR="77ECB95B" w:rsidRPr="06A4AA97">
              <w:rPr>
                <w:i/>
                <w:iCs/>
                <w:sz w:val="20"/>
                <w:szCs w:val="20"/>
              </w:rPr>
              <w:t>Leos</w:t>
            </w:r>
            <w:r>
              <w:rPr>
                <w:i/>
                <w:iCs/>
                <w:sz w:val="20"/>
                <w:szCs w:val="20"/>
              </w:rPr>
              <w:t xml:space="preserve"> (Youth Leaders)</w:t>
            </w:r>
            <w:r w:rsidR="00DD711A" w:rsidRPr="06A4AA97">
              <w:rPr>
                <w:i/>
                <w:iCs/>
                <w:sz w:val="20"/>
                <w:szCs w:val="20"/>
              </w:rPr>
              <w:t xml:space="preserve"> in inclusive sport</w:t>
            </w:r>
          </w:p>
          <w:p w14:paraId="65DF644A" w14:textId="77777777" w:rsidR="00DD711A" w:rsidRDefault="00DD711A" w:rsidP="13252FCE">
            <w:pPr>
              <w:pStyle w:val="ListParagraph"/>
              <w:numPr>
                <w:ilvl w:val="0"/>
                <w:numId w:val="23"/>
              </w:numPr>
              <w:rPr>
                <w:i/>
                <w:iCs/>
                <w:sz w:val="20"/>
                <w:szCs w:val="20"/>
              </w:rPr>
            </w:pPr>
            <w:r w:rsidRPr="06A4AA97">
              <w:rPr>
                <w:i/>
                <w:iCs/>
                <w:sz w:val="20"/>
                <w:szCs w:val="20"/>
              </w:rPr>
              <w:t>Special Olympics National Programs develop and execute training and competition.</w:t>
            </w:r>
          </w:p>
          <w:p w14:paraId="0026FE42" w14:textId="2ADDCFE8" w:rsidR="58681E50" w:rsidRDefault="58681E50" w:rsidP="13252FCE">
            <w:pPr>
              <w:pStyle w:val="ListParagraph"/>
              <w:numPr>
                <w:ilvl w:val="0"/>
                <w:numId w:val="23"/>
              </w:numPr>
              <w:rPr>
                <w:i/>
                <w:iCs/>
                <w:sz w:val="20"/>
                <w:szCs w:val="20"/>
              </w:rPr>
            </w:pPr>
            <w:r w:rsidRPr="06A4AA97">
              <w:rPr>
                <w:i/>
                <w:iCs/>
                <w:sz w:val="20"/>
                <w:szCs w:val="20"/>
              </w:rPr>
              <w:t>Individual Donor</w:t>
            </w:r>
            <w:r w:rsidR="00C57961">
              <w:rPr>
                <w:i/>
                <w:iCs/>
                <w:sz w:val="20"/>
                <w:szCs w:val="20"/>
              </w:rPr>
              <w:t>s and Foundations</w:t>
            </w:r>
          </w:p>
          <w:p w14:paraId="43BA8725" w14:textId="77777777" w:rsidR="00DD711A" w:rsidRDefault="00DD711A" w:rsidP="00DD711A">
            <w:pPr>
              <w:pStyle w:val="ListParagraph"/>
              <w:rPr>
                <w:i/>
                <w:iCs/>
                <w:sz w:val="20"/>
                <w:szCs w:val="20"/>
              </w:rPr>
            </w:pPr>
          </w:p>
          <w:p w14:paraId="7188EBB8" w14:textId="0F4A72A1" w:rsidR="003E1CC7" w:rsidRDefault="003E1CC7" w:rsidP="003E1CC7">
            <w:pPr>
              <w:jc w:val="both"/>
              <w:rPr>
                <w:i/>
                <w:iCs/>
                <w:sz w:val="20"/>
                <w:szCs w:val="20"/>
              </w:rPr>
            </w:pPr>
            <w:r w:rsidRPr="00AF06C6">
              <w:rPr>
                <w:i/>
                <w:iCs/>
                <w:sz w:val="20"/>
                <w:szCs w:val="20"/>
              </w:rPr>
              <w:t xml:space="preserve">What are the main sources of funding </w:t>
            </w:r>
            <w:proofErr w:type="gramStart"/>
            <w:r w:rsidRPr="00AF06C6">
              <w:rPr>
                <w:i/>
                <w:iCs/>
                <w:sz w:val="20"/>
                <w:szCs w:val="20"/>
              </w:rPr>
              <w:t>of</w:t>
            </w:r>
            <w:proofErr w:type="gramEnd"/>
            <w:r w:rsidRPr="00AF06C6">
              <w:rPr>
                <w:i/>
                <w:iCs/>
                <w:sz w:val="20"/>
                <w:szCs w:val="20"/>
              </w:rPr>
              <w:t xml:space="preserve"> the initiative?</w:t>
            </w:r>
          </w:p>
          <w:p w14:paraId="41D6995D" w14:textId="77777777" w:rsidR="00907429" w:rsidRDefault="00907429" w:rsidP="003E1CC7">
            <w:pPr>
              <w:jc w:val="both"/>
              <w:rPr>
                <w:i/>
                <w:iCs/>
                <w:sz w:val="20"/>
                <w:szCs w:val="20"/>
              </w:rPr>
            </w:pPr>
          </w:p>
          <w:p w14:paraId="08941E3F" w14:textId="77777777" w:rsidR="00907429" w:rsidRPr="00DD711A" w:rsidRDefault="00DD711A" w:rsidP="00DD711A">
            <w:pPr>
              <w:pStyle w:val="ListParagraph"/>
              <w:numPr>
                <w:ilvl w:val="0"/>
                <w:numId w:val="23"/>
              </w:numPr>
              <w:jc w:val="both"/>
              <w:rPr>
                <w:i/>
                <w:iCs/>
                <w:sz w:val="20"/>
                <w:szCs w:val="20"/>
              </w:rPr>
            </w:pPr>
            <w:r w:rsidRPr="06A4AA97">
              <w:rPr>
                <w:i/>
                <w:iCs/>
                <w:sz w:val="20"/>
                <w:szCs w:val="20"/>
              </w:rPr>
              <w:t>Special Olympics Corporate Partners</w:t>
            </w:r>
          </w:p>
          <w:p w14:paraId="4E455880" w14:textId="75D570C2" w:rsidR="00DD711A" w:rsidRPr="00DD711A" w:rsidRDefault="00DD711A" w:rsidP="13252FCE">
            <w:pPr>
              <w:pStyle w:val="ListParagraph"/>
              <w:numPr>
                <w:ilvl w:val="0"/>
                <w:numId w:val="23"/>
              </w:numPr>
              <w:jc w:val="both"/>
              <w:rPr>
                <w:i/>
                <w:iCs/>
                <w:sz w:val="20"/>
                <w:szCs w:val="20"/>
              </w:rPr>
            </w:pPr>
            <w:r w:rsidRPr="06A4AA97">
              <w:rPr>
                <w:i/>
                <w:iCs/>
                <w:sz w:val="20"/>
                <w:szCs w:val="20"/>
              </w:rPr>
              <w:t>Governments in different regions</w:t>
            </w:r>
            <w:r w:rsidR="7E4082DA" w:rsidRPr="06A4AA97">
              <w:rPr>
                <w:i/>
                <w:iCs/>
                <w:sz w:val="20"/>
                <w:szCs w:val="20"/>
              </w:rPr>
              <w:t xml:space="preserve"> and areas such Education, Department of Defense, Sports, health.</w:t>
            </w:r>
          </w:p>
          <w:p w14:paraId="04961E0B" w14:textId="1FF3561F" w:rsidR="00DD711A" w:rsidRPr="00E63794" w:rsidRDefault="7E4082DA" w:rsidP="13252FCE">
            <w:pPr>
              <w:pStyle w:val="ListParagraph"/>
              <w:numPr>
                <w:ilvl w:val="0"/>
                <w:numId w:val="23"/>
              </w:numPr>
              <w:jc w:val="both"/>
              <w:rPr>
                <w:b/>
                <w:bCs/>
                <w:sz w:val="20"/>
                <w:szCs w:val="20"/>
                <w:u w:val="single"/>
              </w:rPr>
            </w:pPr>
            <w:r w:rsidRPr="06A4AA97">
              <w:rPr>
                <w:i/>
                <w:iCs/>
                <w:sz w:val="20"/>
                <w:szCs w:val="20"/>
              </w:rPr>
              <w:t>Non-Governmental</w:t>
            </w:r>
            <w:r w:rsidR="00DD711A" w:rsidRPr="06A4AA97">
              <w:rPr>
                <w:i/>
                <w:iCs/>
                <w:sz w:val="20"/>
                <w:szCs w:val="20"/>
              </w:rPr>
              <w:t xml:space="preserve"> Organization in different regions</w:t>
            </w:r>
          </w:p>
        </w:tc>
      </w:tr>
      <w:tr w:rsidR="003E1CC7" w:rsidRPr="00AF06C6" w14:paraId="6BD08100" w14:textId="77777777" w:rsidTr="04D0E71D">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0A193D78" w:rsidR="003E1CC7" w:rsidRPr="00275501" w:rsidRDefault="003E1CC7" w:rsidP="00275501">
            <w:pPr>
              <w:pStyle w:val="ListParagraph"/>
              <w:jc w:val="both"/>
              <w:rPr>
                <w:sz w:val="20"/>
                <w:szCs w:val="20"/>
              </w:rPr>
            </w:pPr>
          </w:p>
          <w:p w14:paraId="3DB08721" w14:textId="76E488F6" w:rsidR="000912D4" w:rsidRPr="00DD711A" w:rsidRDefault="000912D4" w:rsidP="13252FCE">
            <w:pPr>
              <w:pStyle w:val="ListParagraph"/>
              <w:numPr>
                <w:ilvl w:val="0"/>
                <w:numId w:val="23"/>
              </w:numPr>
              <w:jc w:val="both"/>
              <w:rPr>
                <w:i/>
                <w:iCs/>
                <w:sz w:val="20"/>
                <w:szCs w:val="20"/>
              </w:rPr>
            </w:pPr>
            <w:r w:rsidRPr="06A4AA97">
              <w:rPr>
                <w:i/>
                <w:iCs/>
                <w:sz w:val="20"/>
                <w:szCs w:val="20"/>
              </w:rPr>
              <w:lastRenderedPageBreak/>
              <w:t>SDG 3: Good Health and Well being</w:t>
            </w:r>
            <w:r w:rsidR="001D3A40" w:rsidRPr="06A4AA97">
              <w:rPr>
                <w:i/>
                <w:iCs/>
                <w:sz w:val="20"/>
                <w:szCs w:val="20"/>
              </w:rPr>
              <w:t xml:space="preserve">   </w:t>
            </w:r>
          </w:p>
          <w:p w14:paraId="44DBEEF4" w14:textId="060DC761" w:rsidR="2428DAEF" w:rsidRDefault="2428DAEF" w:rsidP="13252FCE">
            <w:pPr>
              <w:pStyle w:val="ListParagraph"/>
              <w:numPr>
                <w:ilvl w:val="0"/>
                <w:numId w:val="23"/>
              </w:numPr>
              <w:jc w:val="both"/>
              <w:rPr>
                <w:i/>
                <w:iCs/>
                <w:sz w:val="20"/>
                <w:szCs w:val="20"/>
              </w:rPr>
            </w:pPr>
            <w:r w:rsidRPr="06A4AA97">
              <w:rPr>
                <w:rFonts w:eastAsiaTheme="minorEastAsia"/>
                <w:i/>
                <w:iCs/>
                <w:sz w:val="20"/>
                <w:szCs w:val="20"/>
              </w:rPr>
              <w:t>SDG 4: Quality Education</w:t>
            </w:r>
          </w:p>
          <w:p w14:paraId="4D189C1A" w14:textId="2BBD4CBA" w:rsidR="00275501" w:rsidRPr="00DD711A" w:rsidRDefault="00275501" w:rsidP="00E9339D">
            <w:pPr>
              <w:pStyle w:val="ListParagraph"/>
              <w:numPr>
                <w:ilvl w:val="0"/>
                <w:numId w:val="23"/>
              </w:numPr>
              <w:jc w:val="both"/>
              <w:rPr>
                <w:i/>
                <w:iCs/>
                <w:sz w:val="20"/>
                <w:szCs w:val="20"/>
              </w:rPr>
            </w:pPr>
            <w:r w:rsidRPr="06A4AA97">
              <w:rPr>
                <w:i/>
                <w:iCs/>
                <w:sz w:val="20"/>
                <w:szCs w:val="20"/>
              </w:rPr>
              <w:t>SDG 5: Gender Equality</w:t>
            </w:r>
          </w:p>
          <w:p w14:paraId="4C912310" w14:textId="7C24E159" w:rsidR="00275501" w:rsidRPr="00DD711A" w:rsidRDefault="00275501" w:rsidP="00E9339D">
            <w:pPr>
              <w:pStyle w:val="ListParagraph"/>
              <w:numPr>
                <w:ilvl w:val="0"/>
                <w:numId w:val="23"/>
              </w:numPr>
              <w:jc w:val="both"/>
              <w:rPr>
                <w:i/>
                <w:iCs/>
                <w:sz w:val="20"/>
                <w:szCs w:val="20"/>
              </w:rPr>
            </w:pPr>
            <w:r w:rsidRPr="06A4AA97">
              <w:rPr>
                <w:i/>
                <w:iCs/>
                <w:sz w:val="20"/>
                <w:szCs w:val="20"/>
              </w:rPr>
              <w:t>SDG 10: Reduced Inequalities</w:t>
            </w:r>
            <w:r w:rsidR="001D3A40" w:rsidRPr="06A4AA97">
              <w:rPr>
                <w:i/>
                <w:iCs/>
                <w:sz w:val="20"/>
                <w:szCs w:val="20"/>
              </w:rPr>
              <w:t xml:space="preserve"> </w:t>
            </w:r>
          </w:p>
          <w:p w14:paraId="178525A3" w14:textId="7E286827" w:rsidR="00E9339D" w:rsidRPr="00DD711A" w:rsidRDefault="00275501" w:rsidP="00E9339D">
            <w:pPr>
              <w:pStyle w:val="ListParagraph"/>
              <w:numPr>
                <w:ilvl w:val="0"/>
                <w:numId w:val="23"/>
              </w:numPr>
              <w:jc w:val="both"/>
              <w:rPr>
                <w:i/>
                <w:iCs/>
                <w:sz w:val="20"/>
                <w:szCs w:val="20"/>
              </w:rPr>
            </w:pPr>
            <w:r w:rsidRPr="06A4AA97">
              <w:rPr>
                <w:i/>
                <w:iCs/>
                <w:sz w:val="20"/>
                <w:szCs w:val="20"/>
              </w:rPr>
              <w:t>SDG 17: Partnerships for the Goals</w:t>
            </w:r>
            <w:r w:rsidR="001D3A40" w:rsidRPr="06A4AA97">
              <w:rPr>
                <w:i/>
                <w:iCs/>
                <w:sz w:val="20"/>
                <w:szCs w:val="20"/>
              </w:rPr>
              <w:t xml:space="preserve">  </w:t>
            </w:r>
          </w:p>
          <w:p w14:paraId="11C70508" w14:textId="77777777" w:rsidR="00275501" w:rsidRPr="00DD711A" w:rsidRDefault="00275501" w:rsidP="00DD711A">
            <w:pPr>
              <w:ind w:left="360"/>
              <w:jc w:val="both"/>
              <w:rPr>
                <w:sz w:val="20"/>
                <w:szCs w:val="20"/>
              </w:rPr>
            </w:pPr>
          </w:p>
          <w:p w14:paraId="652A85BF" w14:textId="77777777"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65AED03" w14:textId="77777777" w:rsidR="00060CEF" w:rsidRDefault="00060CEF" w:rsidP="003E1CC7">
            <w:pPr>
              <w:rPr>
                <w:bCs/>
                <w:i/>
                <w:iCs/>
                <w:sz w:val="20"/>
                <w:szCs w:val="20"/>
              </w:rPr>
            </w:pPr>
          </w:p>
          <w:p w14:paraId="7FBCDE1A" w14:textId="250DF709" w:rsidR="00060CEF" w:rsidRPr="001B3BB9" w:rsidRDefault="00060CEF" w:rsidP="00E9339D">
            <w:pPr>
              <w:pStyle w:val="ListParagraph"/>
              <w:numPr>
                <w:ilvl w:val="0"/>
                <w:numId w:val="23"/>
              </w:numPr>
              <w:rPr>
                <w:bCs/>
                <w:i/>
                <w:iCs/>
                <w:sz w:val="20"/>
                <w:szCs w:val="20"/>
              </w:rPr>
            </w:pPr>
            <w:r w:rsidRPr="06A4AA97">
              <w:rPr>
                <w:i/>
                <w:iCs/>
                <w:sz w:val="20"/>
                <w:szCs w:val="20"/>
              </w:rPr>
              <w:t>2030 Agenda for Sustainable Development</w:t>
            </w:r>
          </w:p>
          <w:p w14:paraId="1A29744A" w14:textId="1BC51E74" w:rsidR="00AE6B5D" w:rsidRPr="001B3BB9" w:rsidRDefault="00AE6B5D" w:rsidP="00E9339D">
            <w:pPr>
              <w:pStyle w:val="ListParagraph"/>
              <w:numPr>
                <w:ilvl w:val="0"/>
                <w:numId w:val="23"/>
              </w:numPr>
              <w:rPr>
                <w:bCs/>
                <w:i/>
                <w:iCs/>
                <w:sz w:val="20"/>
                <w:szCs w:val="20"/>
              </w:rPr>
            </w:pPr>
            <w:r w:rsidRPr="06A4AA97">
              <w:rPr>
                <w:i/>
                <w:iCs/>
                <w:sz w:val="20"/>
                <w:szCs w:val="20"/>
              </w:rPr>
              <w:t>National Sports Policies</w:t>
            </w:r>
          </w:p>
          <w:p w14:paraId="4094604E" w14:textId="77777777" w:rsidR="009C1E23" w:rsidRPr="001B3BB9" w:rsidRDefault="00AE6B5D" w:rsidP="00E9339D">
            <w:pPr>
              <w:pStyle w:val="ListParagraph"/>
              <w:numPr>
                <w:ilvl w:val="0"/>
                <w:numId w:val="23"/>
              </w:numPr>
              <w:rPr>
                <w:bCs/>
                <w:i/>
                <w:iCs/>
                <w:sz w:val="20"/>
                <w:szCs w:val="20"/>
              </w:rPr>
            </w:pPr>
            <w:r w:rsidRPr="06A4AA97">
              <w:rPr>
                <w:i/>
                <w:iCs/>
                <w:sz w:val="20"/>
                <w:szCs w:val="20"/>
              </w:rPr>
              <w:t>Refugee Compact</w:t>
            </w:r>
          </w:p>
          <w:p w14:paraId="0AE6FA78" w14:textId="77777777" w:rsidR="009C1E23" w:rsidRPr="001B3BB9" w:rsidRDefault="009C1E23" w:rsidP="00E9339D">
            <w:pPr>
              <w:pStyle w:val="ListParagraph"/>
              <w:numPr>
                <w:ilvl w:val="0"/>
                <w:numId w:val="23"/>
              </w:numPr>
              <w:rPr>
                <w:bCs/>
                <w:i/>
                <w:iCs/>
                <w:sz w:val="20"/>
                <w:szCs w:val="20"/>
              </w:rPr>
            </w:pPr>
            <w:r w:rsidRPr="06A4AA97">
              <w:rPr>
                <w:i/>
                <w:iCs/>
                <w:sz w:val="20"/>
                <w:szCs w:val="20"/>
              </w:rPr>
              <w:t>International Olympic Committee (IOC) Agenda 2020+5</w:t>
            </w:r>
          </w:p>
          <w:p w14:paraId="7242129A" w14:textId="534B6A44" w:rsidR="009C1E23" w:rsidRPr="009C1E23" w:rsidRDefault="009C1E23" w:rsidP="001B3BB9">
            <w:pPr>
              <w:pStyle w:val="ListParagraph"/>
              <w:rPr>
                <w:bCs/>
                <w:i/>
                <w:iCs/>
                <w:sz w:val="20"/>
                <w:szCs w:val="20"/>
              </w:rPr>
            </w:pPr>
          </w:p>
        </w:tc>
      </w:tr>
      <w:tr w:rsidR="003E1CC7" w:rsidRPr="00AF06C6" w14:paraId="0E791F71" w14:textId="77777777" w:rsidTr="04D0E71D">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2D7B25" w:rsidRDefault="003E1CC7" w:rsidP="00DD711A">
            <w:pPr>
              <w:pStyle w:val="ListParagraph"/>
              <w:jc w:val="both"/>
              <w:rPr>
                <w:sz w:val="20"/>
                <w:szCs w:val="20"/>
              </w:rPr>
            </w:pPr>
          </w:p>
          <w:p w14:paraId="0E049A45" w14:textId="77777777" w:rsidR="002D7B25" w:rsidRPr="00DD711A" w:rsidRDefault="002D7B25" w:rsidP="002D7B25">
            <w:pPr>
              <w:pStyle w:val="ListParagraph"/>
              <w:numPr>
                <w:ilvl w:val="0"/>
                <w:numId w:val="23"/>
              </w:numPr>
              <w:jc w:val="both"/>
              <w:rPr>
                <w:i/>
                <w:iCs/>
                <w:sz w:val="20"/>
                <w:szCs w:val="20"/>
              </w:rPr>
            </w:pPr>
            <w:r w:rsidRPr="06A4AA97">
              <w:rPr>
                <w:i/>
                <w:iCs/>
                <w:sz w:val="20"/>
                <w:szCs w:val="20"/>
              </w:rPr>
              <w:t xml:space="preserve">Kazan Action </w:t>
            </w:r>
            <w:proofErr w:type="gramStart"/>
            <w:r w:rsidRPr="06A4AA97">
              <w:rPr>
                <w:i/>
                <w:iCs/>
                <w:sz w:val="20"/>
                <w:szCs w:val="20"/>
              </w:rPr>
              <w:t>Plan  -</w:t>
            </w:r>
            <w:proofErr w:type="gramEnd"/>
            <w:r w:rsidRPr="06A4AA97">
              <w:rPr>
                <w:i/>
                <w:iCs/>
                <w:sz w:val="20"/>
                <w:szCs w:val="20"/>
              </w:rPr>
              <w:t xml:space="preserve"> By promoting the role of sport in achieving sustainable development and social cohesion.</w:t>
            </w:r>
          </w:p>
          <w:p w14:paraId="5EAFEB48" w14:textId="77777777" w:rsidR="00DD711A" w:rsidRPr="00DD711A" w:rsidRDefault="00DD711A" w:rsidP="00DD711A">
            <w:pPr>
              <w:pStyle w:val="ListParagraph"/>
              <w:jc w:val="both"/>
              <w:rPr>
                <w:sz w:val="20"/>
                <w:szCs w:val="20"/>
              </w:rPr>
            </w:pPr>
          </w:p>
          <w:p w14:paraId="6474B7B6" w14:textId="4363022E" w:rsidR="00DD711A" w:rsidRPr="00DD711A" w:rsidRDefault="002D7B25" w:rsidP="00DD711A">
            <w:pPr>
              <w:pStyle w:val="ListParagraph"/>
              <w:numPr>
                <w:ilvl w:val="0"/>
                <w:numId w:val="23"/>
              </w:numPr>
              <w:jc w:val="both"/>
              <w:rPr>
                <w:i/>
                <w:iCs/>
                <w:sz w:val="20"/>
                <w:szCs w:val="20"/>
              </w:rPr>
            </w:pPr>
            <w:r w:rsidRPr="06A4AA97">
              <w:rPr>
                <w:i/>
                <w:iCs/>
                <w:sz w:val="20"/>
                <w:szCs w:val="20"/>
              </w:rPr>
              <w:t>WHO Global Action Plan on Physical Activity - By increasing physical activity levels and improving health.</w:t>
            </w:r>
            <w:r w:rsidR="00DD711A" w:rsidRPr="06A4AA97">
              <w:rPr>
                <w:i/>
                <w:iCs/>
                <w:sz w:val="20"/>
                <w:szCs w:val="20"/>
              </w:rPr>
              <w:t xml:space="preserve"> And supporting the mission that </w:t>
            </w:r>
            <w:proofErr w:type="gramStart"/>
            <w:r w:rsidR="00DD711A" w:rsidRPr="06A4AA97">
              <w:rPr>
                <w:i/>
                <w:iCs/>
                <w:sz w:val="20"/>
                <w:szCs w:val="20"/>
              </w:rPr>
              <w:t>State</w:t>
            </w:r>
            <w:proofErr w:type="gramEnd"/>
            <w:r w:rsidR="00DD711A" w:rsidRPr="06A4AA97">
              <w:rPr>
                <w:i/>
                <w:iCs/>
                <w:sz w:val="20"/>
                <w:szCs w:val="20"/>
              </w:rPr>
              <w:t xml:space="preserve"> “To ensure that all people have access to safe and enabling environments and to diverse opportunities to be physically active in their daily lives, as a means of improving individual and community health and contributing to the social, cultural and economic development of all nations”. This is done by creating more active systems and societies through Unified Football </w:t>
            </w:r>
          </w:p>
          <w:p w14:paraId="40E320F9" w14:textId="77777777" w:rsidR="00DD711A" w:rsidRPr="00DD711A" w:rsidRDefault="00DD711A" w:rsidP="00DD711A">
            <w:pPr>
              <w:pStyle w:val="ListParagraph"/>
              <w:jc w:val="both"/>
              <w:rPr>
                <w:i/>
                <w:iCs/>
                <w:sz w:val="20"/>
                <w:szCs w:val="20"/>
                <w:highlight w:val="green"/>
              </w:rPr>
            </w:pPr>
          </w:p>
          <w:p w14:paraId="695BC499" w14:textId="77777777" w:rsidR="002D7B25" w:rsidRPr="00DD711A" w:rsidRDefault="002D7B25" w:rsidP="002D7B25">
            <w:pPr>
              <w:pStyle w:val="ListParagraph"/>
              <w:numPr>
                <w:ilvl w:val="0"/>
                <w:numId w:val="23"/>
              </w:numPr>
              <w:jc w:val="both"/>
              <w:rPr>
                <w:i/>
                <w:iCs/>
                <w:sz w:val="20"/>
                <w:szCs w:val="20"/>
              </w:rPr>
            </w:pPr>
            <w:r w:rsidRPr="06A4AA97">
              <w:rPr>
                <w:i/>
                <w:iCs/>
                <w:sz w:val="20"/>
                <w:szCs w:val="20"/>
              </w:rPr>
              <w:t xml:space="preserve">United Nations' Convention on the Rights of Persons with Disabilities by advocating for equal opportunities and inclusion in sports. </w:t>
            </w:r>
          </w:p>
          <w:p w14:paraId="0462CDC0" w14:textId="77777777" w:rsidR="00DD711A" w:rsidRPr="00DD711A" w:rsidRDefault="00DD711A" w:rsidP="00DD711A">
            <w:pPr>
              <w:jc w:val="both"/>
              <w:rPr>
                <w:i/>
                <w:iCs/>
                <w:sz w:val="20"/>
                <w:szCs w:val="20"/>
              </w:rPr>
            </w:pPr>
          </w:p>
          <w:p w14:paraId="5D4B62E9" w14:textId="16E85042" w:rsidR="002D7B25" w:rsidRPr="00DD711A" w:rsidRDefault="002D7B25" w:rsidP="002D7B25">
            <w:pPr>
              <w:pStyle w:val="ListParagraph"/>
              <w:numPr>
                <w:ilvl w:val="0"/>
                <w:numId w:val="23"/>
              </w:numPr>
              <w:jc w:val="both"/>
              <w:rPr>
                <w:i/>
                <w:iCs/>
                <w:sz w:val="20"/>
                <w:szCs w:val="20"/>
              </w:rPr>
            </w:pPr>
            <w:r w:rsidRPr="06A4AA97">
              <w:rPr>
                <w:i/>
                <w:iCs/>
                <w:sz w:val="20"/>
                <w:szCs w:val="20"/>
              </w:rPr>
              <w:t>Olympic Agenda 2020 by promoting sustainability, inclusivity, and innovation within the sports community.</w:t>
            </w:r>
          </w:p>
          <w:p w14:paraId="6613538C" w14:textId="35CD8907" w:rsidR="003E1CC7" w:rsidRPr="002F14B4" w:rsidRDefault="003E1CC7" w:rsidP="003E1CC7">
            <w:pPr>
              <w:rPr>
                <w:bCs/>
                <w:i/>
                <w:iCs/>
                <w:sz w:val="20"/>
                <w:szCs w:val="20"/>
              </w:rPr>
            </w:pPr>
          </w:p>
        </w:tc>
      </w:tr>
      <w:tr w:rsidR="003E1CC7" w:rsidRPr="00AF06C6" w14:paraId="3FFBBF6C" w14:textId="77777777" w:rsidTr="04D0E71D">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3DCA65E0" w14:textId="170664EA" w:rsidR="002D7B25" w:rsidRPr="00DD711A" w:rsidRDefault="002D7B25" w:rsidP="002D7B25">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6A4AA97">
              <w:rPr>
                <w:rFonts w:asciiTheme="minorHAnsi" w:eastAsiaTheme="minorEastAsia" w:hAnsiTheme="minorHAnsi" w:cstheme="minorBidi"/>
                <w:i/>
                <w:iCs/>
                <w:sz w:val="20"/>
                <w:lang w:val="en-US"/>
              </w:rPr>
              <w:t>Social Inclusion and Gender Equality</w:t>
            </w:r>
          </w:p>
          <w:p w14:paraId="474FC9BC" w14:textId="135DF110" w:rsidR="002D7B25" w:rsidRPr="00DD711A" w:rsidRDefault="002D7B25" w:rsidP="002D7B25">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6A4AA97">
              <w:rPr>
                <w:rFonts w:asciiTheme="minorHAnsi" w:eastAsiaTheme="minorEastAsia" w:hAnsiTheme="minorHAnsi" w:cstheme="minorBidi"/>
                <w:i/>
                <w:iCs/>
                <w:sz w:val="20"/>
                <w:lang w:val="en-US"/>
              </w:rPr>
              <w:t>Youth Empowerment</w:t>
            </w:r>
          </w:p>
          <w:p w14:paraId="0FBC2B3C" w14:textId="5381AD95" w:rsidR="002D7B25" w:rsidRDefault="002D7B25" w:rsidP="002D7B25">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roofErr w:type="gramStart"/>
            <w:r w:rsidRPr="06A4AA97">
              <w:rPr>
                <w:rFonts w:asciiTheme="minorHAnsi" w:eastAsiaTheme="minorEastAsia" w:hAnsiTheme="minorHAnsi" w:cstheme="minorBidi"/>
                <w:i/>
                <w:iCs/>
                <w:sz w:val="20"/>
                <w:lang w:val="en-US"/>
              </w:rPr>
              <w:t>Peace-building</w:t>
            </w:r>
            <w:proofErr w:type="gramEnd"/>
            <w:r w:rsidRPr="06A4AA97">
              <w:rPr>
                <w:rFonts w:asciiTheme="minorHAnsi" w:eastAsiaTheme="minorEastAsia" w:hAnsiTheme="minorHAnsi" w:cstheme="minorBidi"/>
                <w:i/>
                <w:iCs/>
                <w:sz w:val="20"/>
                <w:lang w:val="en-US"/>
              </w:rPr>
              <w:t xml:space="preserve"> and Conflict Prevention</w:t>
            </w:r>
          </w:p>
          <w:p w14:paraId="6F94A5B5" w14:textId="1B1E4161" w:rsidR="00DD711A" w:rsidRPr="00DD711A" w:rsidRDefault="00DD711A" w:rsidP="002D7B25">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6A4AA97">
              <w:rPr>
                <w:rFonts w:asciiTheme="minorHAnsi" w:eastAsiaTheme="minorEastAsia" w:hAnsiTheme="minorHAnsi" w:cstheme="minorBidi"/>
                <w:i/>
                <w:iCs/>
                <w:sz w:val="20"/>
                <w:lang w:val="en-US"/>
              </w:rPr>
              <w:t>Policy Development</w:t>
            </w:r>
          </w:p>
          <w:p w14:paraId="57B0454C" w14:textId="77777777" w:rsidR="002D7B25" w:rsidRDefault="002D7B25" w:rsidP="002D7B25">
            <w:pPr>
              <w:pStyle w:val="NoteVerbaleEnglish"/>
              <w:tabs>
                <w:tab w:val="clear" w:pos="576"/>
                <w:tab w:val="clear" w:pos="1152"/>
                <w:tab w:val="clear" w:pos="1728"/>
                <w:tab w:val="clear" w:pos="2304"/>
                <w:tab w:val="clear" w:pos="5040"/>
                <w:tab w:val="left" w:pos="2552"/>
              </w:tabs>
              <w:ind w:left="720"/>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23B9E6" w14:textId="77777777" w:rsidR="002D7B25" w:rsidRDefault="002D7B25" w:rsidP="06A4AA97">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EastAsia" w:hAnsiTheme="minorHAnsi" w:cstheme="minorBidi"/>
                <w:i/>
                <w:iCs/>
                <w:sz w:val="20"/>
                <w:lang w:val="en-US"/>
              </w:rPr>
            </w:pPr>
          </w:p>
          <w:p w14:paraId="7DFD1266" w14:textId="51AE45F3" w:rsidR="002D7B25" w:rsidRPr="001B3BB9" w:rsidRDefault="002D7B25" w:rsidP="06A4AA97">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EastAsia" w:hAnsiTheme="minorHAnsi" w:cstheme="minorBidi"/>
                <w:i/>
                <w:iCs/>
                <w:sz w:val="20"/>
                <w:lang w:val="en-US"/>
              </w:rPr>
            </w:pPr>
            <w:r w:rsidRPr="06A4AA97">
              <w:rPr>
                <w:rFonts w:asciiTheme="minorHAnsi" w:eastAsiaTheme="minorEastAsia" w:hAnsiTheme="minorHAnsi" w:cstheme="minorBidi"/>
                <w:i/>
                <w:iCs/>
                <w:sz w:val="20"/>
                <w:lang w:val="en-US"/>
              </w:rPr>
              <w:lastRenderedPageBreak/>
              <w:t xml:space="preserve">Access to Sports </w:t>
            </w:r>
          </w:p>
          <w:p w14:paraId="7E02CD11" w14:textId="0618F30C" w:rsidR="002D7B25" w:rsidRPr="001B3BB9" w:rsidRDefault="002D7B25" w:rsidP="06A4AA97">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EastAsia" w:hAnsiTheme="minorHAnsi" w:cstheme="minorBidi"/>
                <w:i/>
                <w:iCs/>
                <w:sz w:val="20"/>
                <w:lang w:val="en-US"/>
              </w:rPr>
            </w:pPr>
            <w:r w:rsidRPr="06A4AA97">
              <w:rPr>
                <w:rFonts w:asciiTheme="minorHAnsi" w:eastAsiaTheme="minorEastAsia" w:hAnsiTheme="minorHAnsi" w:cstheme="minorBidi"/>
                <w:i/>
                <w:iCs/>
                <w:sz w:val="20"/>
                <w:lang w:val="en-US"/>
              </w:rPr>
              <w:t xml:space="preserve">Quality competition opportunities </w:t>
            </w:r>
          </w:p>
          <w:p w14:paraId="18A7AD26" w14:textId="17D0870D" w:rsidR="002D7B25" w:rsidRPr="001B3BB9" w:rsidRDefault="002D7B25" w:rsidP="06A4AA97">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EastAsia" w:hAnsiTheme="minorHAnsi" w:cstheme="minorBidi"/>
                <w:i/>
                <w:iCs/>
                <w:sz w:val="20"/>
                <w:lang w:val="en-US"/>
              </w:rPr>
            </w:pPr>
            <w:r w:rsidRPr="06A4AA97">
              <w:rPr>
                <w:rFonts w:asciiTheme="minorHAnsi" w:eastAsiaTheme="minorEastAsia" w:hAnsiTheme="minorHAnsi" w:cstheme="minorBidi"/>
                <w:i/>
                <w:iCs/>
                <w:sz w:val="20"/>
                <w:lang w:val="en-US"/>
              </w:rPr>
              <w:t>Capacity Building</w:t>
            </w:r>
          </w:p>
          <w:p w14:paraId="5649CA12" w14:textId="49C59C93" w:rsidR="002D7B25" w:rsidRPr="001B3BB9" w:rsidRDefault="15A07444" w:rsidP="06A4AA97">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EastAsia" w:hAnsiTheme="minorHAnsi" w:cstheme="minorBidi"/>
                <w:i/>
                <w:iCs/>
                <w:sz w:val="20"/>
                <w:lang w:val="en-US"/>
              </w:rPr>
            </w:pPr>
            <w:r w:rsidRPr="06A4AA97">
              <w:rPr>
                <w:rFonts w:asciiTheme="minorHAnsi" w:eastAsiaTheme="minorEastAsia" w:hAnsiTheme="minorHAnsi" w:cstheme="minorBidi"/>
                <w:i/>
                <w:iCs/>
                <w:sz w:val="20"/>
                <w:lang w:val="en-US"/>
              </w:rPr>
              <w:t>Advocacy</w:t>
            </w:r>
            <w:r w:rsidR="002D7B25" w:rsidRPr="06A4AA97">
              <w:rPr>
                <w:rFonts w:asciiTheme="minorHAnsi" w:eastAsiaTheme="minorEastAsia" w:hAnsiTheme="minorHAnsi" w:cstheme="minorBidi"/>
                <w:i/>
                <w:iCs/>
                <w:sz w:val="20"/>
                <w:lang w:val="en-US"/>
              </w:rPr>
              <w:t xml:space="preserve"> and Awareness</w:t>
            </w:r>
          </w:p>
          <w:p w14:paraId="117B1A16" w14:textId="7DC7E37C" w:rsidR="2999455E" w:rsidRDefault="2999455E" w:rsidP="06A4AA97">
            <w:pPr>
              <w:pStyle w:val="NoteVerbaleEnglish"/>
              <w:numPr>
                <w:ilvl w:val="0"/>
                <w:numId w:val="23"/>
              </w:numPr>
              <w:tabs>
                <w:tab w:val="clear" w:pos="576"/>
                <w:tab w:val="clear" w:pos="1152"/>
                <w:tab w:val="clear" w:pos="1728"/>
                <w:tab w:val="clear" w:pos="2304"/>
                <w:tab w:val="clear" w:pos="5040"/>
                <w:tab w:val="left" w:pos="2552"/>
              </w:tabs>
              <w:rPr>
                <w:rFonts w:asciiTheme="minorHAnsi" w:eastAsiaTheme="minorEastAsia" w:hAnsiTheme="minorHAnsi" w:cstheme="minorBidi"/>
                <w:i/>
                <w:iCs/>
                <w:sz w:val="20"/>
                <w:lang w:val="en-US"/>
              </w:rPr>
            </w:pPr>
            <w:r w:rsidRPr="06A4AA97">
              <w:rPr>
                <w:rFonts w:asciiTheme="minorHAnsi" w:eastAsiaTheme="minorEastAsia" w:hAnsiTheme="minorHAnsi" w:cstheme="minorBidi"/>
                <w:i/>
                <w:iCs/>
                <w:sz w:val="20"/>
                <w:lang w:val="en-US"/>
              </w:rPr>
              <w:t>Global framework for sport for development and peace</w:t>
            </w:r>
          </w:p>
          <w:p w14:paraId="110C214B" w14:textId="0A521F51" w:rsidR="2999455E" w:rsidRDefault="2999455E" w:rsidP="06A4AA97">
            <w:pPr>
              <w:pStyle w:val="NoteVerbaleEnglish"/>
              <w:numPr>
                <w:ilvl w:val="0"/>
                <w:numId w:val="23"/>
              </w:numPr>
              <w:rPr>
                <w:rFonts w:asciiTheme="minorHAnsi" w:eastAsiaTheme="minorEastAsia" w:hAnsiTheme="minorHAnsi" w:cstheme="minorBidi"/>
                <w:i/>
                <w:iCs/>
                <w:sz w:val="20"/>
                <w:lang w:val="en-US"/>
              </w:rPr>
            </w:pPr>
            <w:r w:rsidRPr="06A4AA97">
              <w:rPr>
                <w:rFonts w:asciiTheme="minorHAnsi" w:eastAsiaTheme="minorEastAsia" w:hAnsiTheme="minorHAnsi" w:cstheme="minorBidi"/>
                <w:i/>
                <w:iCs/>
                <w:sz w:val="20"/>
                <w:lang w:val="en-US"/>
              </w:rPr>
              <w:t>Policy development</w:t>
            </w:r>
          </w:p>
          <w:p w14:paraId="440E074A" w14:textId="7D260535" w:rsidR="2999455E" w:rsidRDefault="2999455E" w:rsidP="06A4AA97">
            <w:pPr>
              <w:pStyle w:val="NoteVerbaleEnglish"/>
              <w:numPr>
                <w:ilvl w:val="0"/>
                <w:numId w:val="23"/>
              </w:numPr>
              <w:rPr>
                <w:rFonts w:asciiTheme="minorHAnsi" w:eastAsiaTheme="minorEastAsia" w:hAnsiTheme="minorHAnsi" w:cstheme="minorBidi"/>
                <w:i/>
                <w:iCs/>
                <w:sz w:val="20"/>
                <w:lang w:val="en-US"/>
              </w:rPr>
            </w:pPr>
            <w:r w:rsidRPr="06A4AA97">
              <w:rPr>
                <w:rFonts w:asciiTheme="minorHAnsi" w:eastAsiaTheme="minorEastAsia" w:hAnsiTheme="minorHAnsi" w:cstheme="minorBidi"/>
                <w:i/>
                <w:iCs/>
                <w:sz w:val="20"/>
                <w:lang w:val="en-US"/>
              </w:rPr>
              <w:t>Evidence of Impact &amp; Follow up</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4D0E71D">
        <w:tc>
          <w:tcPr>
            <w:tcW w:w="2875" w:type="dxa"/>
          </w:tcPr>
          <w:p w14:paraId="38F1BBEF" w14:textId="16403076"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440C2C3F" w14:textId="77777777" w:rsidR="00FC7D05" w:rsidRDefault="003E1CC7" w:rsidP="003E1CC7">
            <w:pPr>
              <w:rPr>
                <w:i/>
                <w:iCs/>
                <w:sz w:val="20"/>
                <w:szCs w:val="20"/>
              </w:rPr>
            </w:pPr>
            <w:r w:rsidRPr="00AF06C6">
              <w:rPr>
                <w:i/>
                <w:iCs/>
                <w:sz w:val="20"/>
                <w:szCs w:val="20"/>
              </w:rPr>
              <w:t>What are the expected/actual outcomes of the initiative?</w:t>
            </w:r>
          </w:p>
          <w:p w14:paraId="0B70DBF7" w14:textId="77777777" w:rsidR="00FC7D05" w:rsidRDefault="00FC7D05" w:rsidP="003E1CC7">
            <w:pPr>
              <w:rPr>
                <w:i/>
                <w:iCs/>
                <w:sz w:val="20"/>
                <w:szCs w:val="20"/>
              </w:rPr>
            </w:pPr>
          </w:p>
          <w:p w14:paraId="1122FF36" w14:textId="370220F5" w:rsidR="00FC7D05" w:rsidRPr="001B3BB9" w:rsidRDefault="68F353F2" w:rsidP="13252FCE">
            <w:pPr>
              <w:pStyle w:val="ListParagraph"/>
              <w:numPr>
                <w:ilvl w:val="0"/>
                <w:numId w:val="23"/>
              </w:numPr>
              <w:rPr>
                <w:i/>
                <w:iCs/>
                <w:sz w:val="20"/>
                <w:szCs w:val="20"/>
              </w:rPr>
            </w:pPr>
            <w:r w:rsidRPr="06A4AA97">
              <w:rPr>
                <w:i/>
                <w:iCs/>
                <w:sz w:val="20"/>
                <w:szCs w:val="20"/>
              </w:rPr>
              <w:t>E</w:t>
            </w:r>
            <w:r w:rsidRPr="06A4AA97">
              <w:rPr>
                <w:rFonts w:eastAsiaTheme="minorEastAsia"/>
                <w:i/>
                <w:iCs/>
                <w:sz w:val="20"/>
                <w:szCs w:val="20"/>
              </w:rPr>
              <w:t>mpowerment</w:t>
            </w:r>
            <w:r w:rsidR="00FC7D05" w:rsidRPr="06A4AA97">
              <w:rPr>
                <w:rFonts w:eastAsiaTheme="minorEastAsia"/>
                <w:i/>
                <w:iCs/>
                <w:sz w:val="20"/>
                <w:szCs w:val="20"/>
              </w:rPr>
              <w:t xml:space="preserve"> through sports</w:t>
            </w:r>
          </w:p>
          <w:p w14:paraId="057F34A5" w14:textId="77777777" w:rsidR="00FC7D05" w:rsidRPr="001B3BB9" w:rsidRDefault="00FC7D05" w:rsidP="13252FCE">
            <w:pPr>
              <w:pStyle w:val="ListParagraph"/>
              <w:numPr>
                <w:ilvl w:val="0"/>
                <w:numId w:val="23"/>
              </w:numPr>
              <w:rPr>
                <w:i/>
                <w:iCs/>
                <w:sz w:val="20"/>
                <w:szCs w:val="20"/>
              </w:rPr>
            </w:pPr>
            <w:r w:rsidRPr="06A4AA97">
              <w:rPr>
                <w:i/>
                <w:iCs/>
                <w:sz w:val="20"/>
                <w:szCs w:val="20"/>
              </w:rPr>
              <w:t>Understanding barriers for female with IDs in physical activity</w:t>
            </w:r>
          </w:p>
          <w:p w14:paraId="0B045E52" w14:textId="77777777" w:rsidR="00FC7D05" w:rsidRPr="001B3BB9" w:rsidRDefault="00FC7D05" w:rsidP="13252FCE">
            <w:pPr>
              <w:pStyle w:val="ListParagraph"/>
              <w:numPr>
                <w:ilvl w:val="0"/>
                <w:numId w:val="23"/>
              </w:numPr>
              <w:rPr>
                <w:i/>
                <w:iCs/>
                <w:sz w:val="20"/>
                <w:szCs w:val="20"/>
              </w:rPr>
            </w:pPr>
            <w:r w:rsidRPr="06A4AA97">
              <w:rPr>
                <w:i/>
                <w:iCs/>
                <w:sz w:val="20"/>
                <w:szCs w:val="20"/>
              </w:rPr>
              <w:t>Physical and Mental Health</w:t>
            </w:r>
          </w:p>
          <w:p w14:paraId="2BE02BA7" w14:textId="77777777" w:rsidR="00FC7D05" w:rsidRPr="001B3BB9" w:rsidRDefault="00FC7D05" w:rsidP="13252FCE">
            <w:pPr>
              <w:pStyle w:val="ListParagraph"/>
              <w:numPr>
                <w:ilvl w:val="0"/>
                <w:numId w:val="23"/>
              </w:numPr>
              <w:rPr>
                <w:i/>
                <w:iCs/>
                <w:sz w:val="20"/>
                <w:szCs w:val="20"/>
              </w:rPr>
            </w:pPr>
            <w:r w:rsidRPr="06A4AA97">
              <w:rPr>
                <w:i/>
                <w:iCs/>
                <w:sz w:val="20"/>
                <w:szCs w:val="20"/>
              </w:rPr>
              <w:t>Skills Development</w:t>
            </w:r>
          </w:p>
          <w:p w14:paraId="4499669F" w14:textId="3EE71A6E" w:rsidR="001B3BB9" w:rsidRPr="001B3BB9" w:rsidRDefault="28371D8E" w:rsidP="13252FCE">
            <w:pPr>
              <w:pStyle w:val="ListParagraph"/>
              <w:numPr>
                <w:ilvl w:val="0"/>
                <w:numId w:val="23"/>
              </w:numPr>
              <w:rPr>
                <w:i/>
                <w:iCs/>
                <w:sz w:val="20"/>
                <w:szCs w:val="20"/>
              </w:rPr>
            </w:pPr>
            <w:r w:rsidRPr="06A4AA97">
              <w:rPr>
                <w:i/>
                <w:iCs/>
                <w:sz w:val="20"/>
                <w:szCs w:val="20"/>
              </w:rPr>
              <w:t>Advocacy</w:t>
            </w:r>
            <w:r w:rsidR="00FC7D05" w:rsidRPr="06A4AA97">
              <w:rPr>
                <w:i/>
                <w:iCs/>
                <w:sz w:val="20"/>
                <w:szCs w:val="20"/>
              </w:rPr>
              <w:t xml:space="preserve"> for inclusion</w:t>
            </w:r>
          </w:p>
          <w:p w14:paraId="3E677456" w14:textId="77777777" w:rsidR="001B3BB9" w:rsidRPr="001B3BB9" w:rsidRDefault="001B3BB9" w:rsidP="13252FCE">
            <w:pPr>
              <w:pStyle w:val="ListParagraph"/>
              <w:numPr>
                <w:ilvl w:val="0"/>
                <w:numId w:val="23"/>
              </w:numPr>
              <w:rPr>
                <w:i/>
                <w:iCs/>
                <w:sz w:val="20"/>
                <w:szCs w:val="20"/>
              </w:rPr>
            </w:pPr>
            <w:r w:rsidRPr="06A4AA97">
              <w:rPr>
                <w:i/>
                <w:iCs/>
                <w:sz w:val="20"/>
                <w:szCs w:val="20"/>
              </w:rPr>
              <w:t>Activation of Volunteers</w:t>
            </w:r>
          </w:p>
          <w:p w14:paraId="5E1E2E47" w14:textId="77777777" w:rsidR="001B3BB9" w:rsidRPr="001B3BB9" w:rsidRDefault="001B3BB9" w:rsidP="13252FCE">
            <w:pPr>
              <w:pStyle w:val="ListParagraph"/>
              <w:numPr>
                <w:ilvl w:val="0"/>
                <w:numId w:val="23"/>
              </w:numPr>
              <w:rPr>
                <w:i/>
                <w:iCs/>
                <w:sz w:val="20"/>
                <w:szCs w:val="20"/>
              </w:rPr>
            </w:pPr>
            <w:r w:rsidRPr="06A4AA97">
              <w:rPr>
                <w:i/>
                <w:iCs/>
                <w:sz w:val="20"/>
                <w:szCs w:val="20"/>
              </w:rPr>
              <w:t>Increase of Athletes and Unified Partners</w:t>
            </w:r>
          </w:p>
          <w:p w14:paraId="439E4C7A" w14:textId="77777777" w:rsidR="001B3BB9" w:rsidRPr="001B3BB9" w:rsidRDefault="001B3BB9" w:rsidP="13252FCE">
            <w:pPr>
              <w:pStyle w:val="ListParagraph"/>
              <w:numPr>
                <w:ilvl w:val="0"/>
                <w:numId w:val="23"/>
              </w:numPr>
              <w:rPr>
                <w:i/>
                <w:iCs/>
                <w:sz w:val="20"/>
                <w:szCs w:val="20"/>
              </w:rPr>
            </w:pPr>
            <w:r w:rsidRPr="06A4AA97">
              <w:rPr>
                <w:i/>
                <w:iCs/>
                <w:sz w:val="20"/>
                <w:szCs w:val="20"/>
              </w:rPr>
              <w:t>Vulnerable and refugees had opportunity to socialize</w:t>
            </w:r>
          </w:p>
          <w:p w14:paraId="6BFCA786" w14:textId="3E1C6E16" w:rsidR="003E1CC7" w:rsidRPr="00FC7D05" w:rsidRDefault="001B3BB9" w:rsidP="13252FCE">
            <w:pPr>
              <w:pStyle w:val="ListParagraph"/>
              <w:numPr>
                <w:ilvl w:val="0"/>
                <w:numId w:val="23"/>
              </w:numPr>
              <w:rPr>
                <w:i/>
                <w:iCs/>
                <w:sz w:val="20"/>
                <w:szCs w:val="20"/>
              </w:rPr>
            </w:pPr>
            <w:r w:rsidRPr="06A4AA97">
              <w:rPr>
                <w:i/>
                <w:iCs/>
                <w:sz w:val="20"/>
                <w:szCs w:val="20"/>
              </w:rPr>
              <w:t xml:space="preserve">People with ID experience sports, socialization in community settings; creates awareness about the role a popular team sport like football can play in fostering acceptance and inclusion </w:t>
            </w:r>
            <w:r w:rsidR="664D3AAC" w:rsidRPr="06A4AA97">
              <w:rPr>
                <w:i/>
                <w:iCs/>
                <w:sz w:val="20"/>
                <w:szCs w:val="20"/>
              </w:rPr>
              <w:t>in</w:t>
            </w:r>
            <w:r w:rsidRPr="06A4AA97">
              <w:rPr>
                <w:i/>
                <w:iCs/>
                <w:sz w:val="20"/>
                <w:szCs w:val="20"/>
              </w:rPr>
              <w:t xml:space="preserve"> schools and the community.</w:t>
            </w:r>
          </w:p>
          <w:p w14:paraId="10D2622F" w14:textId="5AFF0E7C" w:rsidR="003E1CC7" w:rsidRPr="00FC7D05" w:rsidRDefault="33F15021" w:rsidP="13252FCE">
            <w:pPr>
              <w:pStyle w:val="ListParagraph"/>
              <w:numPr>
                <w:ilvl w:val="0"/>
                <w:numId w:val="23"/>
              </w:numPr>
              <w:rPr>
                <w:i/>
                <w:iCs/>
                <w:sz w:val="20"/>
                <w:szCs w:val="20"/>
              </w:rPr>
            </w:pPr>
            <w:r w:rsidRPr="06A4AA97">
              <w:rPr>
                <w:i/>
                <w:iCs/>
                <w:sz w:val="20"/>
                <w:szCs w:val="20"/>
              </w:rPr>
              <w:t>Inclusion and acceptance.</w:t>
            </w:r>
          </w:p>
          <w:p w14:paraId="79110DFA" w14:textId="5CFE0235" w:rsidR="003E1CC7" w:rsidRPr="00FC7D05" w:rsidRDefault="33F15021" w:rsidP="13252FCE">
            <w:pPr>
              <w:pStyle w:val="ListParagraph"/>
              <w:numPr>
                <w:ilvl w:val="0"/>
                <w:numId w:val="23"/>
              </w:numPr>
              <w:rPr>
                <w:i/>
                <w:iCs/>
                <w:sz w:val="20"/>
                <w:szCs w:val="20"/>
              </w:rPr>
            </w:pPr>
            <w:r w:rsidRPr="06A4AA97">
              <w:rPr>
                <w:i/>
                <w:iCs/>
                <w:sz w:val="20"/>
                <w:szCs w:val="20"/>
              </w:rPr>
              <w:t xml:space="preserve">Physical and mental </w:t>
            </w:r>
            <w:r w:rsidR="1E8B897A" w:rsidRPr="06A4AA97">
              <w:rPr>
                <w:i/>
                <w:iCs/>
                <w:sz w:val="20"/>
                <w:szCs w:val="20"/>
              </w:rPr>
              <w:t>Health</w:t>
            </w:r>
          </w:p>
          <w:p w14:paraId="19A9E6FE" w14:textId="7F9F0A53" w:rsidR="003E1CC7" w:rsidRPr="00FC7D05" w:rsidRDefault="33F15021" w:rsidP="13252FCE">
            <w:pPr>
              <w:pStyle w:val="ListParagraph"/>
              <w:numPr>
                <w:ilvl w:val="0"/>
                <w:numId w:val="23"/>
              </w:numPr>
              <w:rPr>
                <w:i/>
                <w:iCs/>
                <w:sz w:val="20"/>
                <w:szCs w:val="20"/>
              </w:rPr>
            </w:pPr>
            <w:r w:rsidRPr="06A4AA97">
              <w:rPr>
                <w:i/>
                <w:iCs/>
                <w:sz w:val="20"/>
                <w:szCs w:val="20"/>
              </w:rPr>
              <w:t>Social Connection</w:t>
            </w:r>
          </w:p>
          <w:p w14:paraId="51862992" w14:textId="5B3B258D" w:rsidR="003E1CC7" w:rsidRPr="00FC7D05" w:rsidRDefault="33F15021" w:rsidP="13252FCE">
            <w:pPr>
              <w:pStyle w:val="ListParagraph"/>
              <w:numPr>
                <w:ilvl w:val="0"/>
                <w:numId w:val="23"/>
              </w:numPr>
              <w:rPr>
                <w:i/>
                <w:iCs/>
                <w:sz w:val="20"/>
                <w:szCs w:val="20"/>
              </w:rPr>
            </w:pPr>
            <w:r w:rsidRPr="06A4AA97">
              <w:rPr>
                <w:i/>
                <w:iCs/>
                <w:sz w:val="20"/>
                <w:szCs w:val="20"/>
              </w:rPr>
              <w:t>Community Engagement.</w:t>
            </w:r>
          </w:p>
          <w:p w14:paraId="2CC39F0F" w14:textId="414871D6" w:rsidR="003E1CC7" w:rsidRPr="00FC7D05" w:rsidRDefault="33F15021" w:rsidP="13252FCE">
            <w:pPr>
              <w:pStyle w:val="ListParagraph"/>
              <w:numPr>
                <w:ilvl w:val="0"/>
                <w:numId w:val="23"/>
              </w:numPr>
              <w:rPr>
                <w:i/>
                <w:iCs/>
                <w:color w:val="2F5496" w:themeColor="accent1" w:themeShade="BF"/>
                <w:sz w:val="20"/>
                <w:szCs w:val="20"/>
              </w:rPr>
            </w:pPr>
            <w:r w:rsidRPr="06A4AA97">
              <w:rPr>
                <w:rFonts w:eastAsiaTheme="minorEastAsia"/>
                <w:i/>
                <w:iCs/>
                <w:sz w:val="20"/>
                <w:szCs w:val="20"/>
              </w:rPr>
              <w:t>Inspiration and Legacy</w:t>
            </w:r>
            <w:r w:rsidR="001B3BB9">
              <w:br/>
            </w:r>
            <w:r w:rsidR="003E1CC7" w:rsidRPr="06A4AA97">
              <w:rPr>
                <w:i/>
                <w:iCs/>
                <w:color w:val="2F5496" w:themeColor="accent1" w:themeShade="BF"/>
                <w:sz w:val="20"/>
                <w:szCs w:val="20"/>
              </w:rPr>
              <w:t xml:space="preserve"> </w:t>
            </w:r>
          </w:p>
        </w:tc>
      </w:tr>
      <w:tr w:rsidR="003E1CC7" w:rsidRPr="00AF06C6" w14:paraId="3654BB0E" w14:textId="77777777" w:rsidTr="04D0E71D">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13252FCE">
              <w:rPr>
                <w:i/>
                <w:iCs/>
                <w:sz w:val="20"/>
                <w:szCs w:val="20"/>
              </w:rPr>
              <w:t xml:space="preserve">What are the mechanisms for monitoring and evaluating the implementation, </w:t>
            </w:r>
            <w:proofErr w:type="gramStart"/>
            <w:r w:rsidRPr="13252FCE">
              <w:rPr>
                <w:i/>
                <w:iCs/>
                <w:sz w:val="20"/>
                <w:szCs w:val="20"/>
              </w:rPr>
              <w:t>outcomes</w:t>
            </w:r>
            <w:proofErr w:type="gramEnd"/>
            <w:r w:rsidRPr="13252FCE">
              <w:rPr>
                <w:i/>
                <w:iCs/>
                <w:sz w:val="20"/>
                <w:szCs w:val="20"/>
              </w:rPr>
              <w:t xml:space="preserve"> and impact of the initiative?</w:t>
            </w:r>
          </w:p>
          <w:p w14:paraId="07D547D1" w14:textId="0930D443" w:rsidR="6FFBD28F" w:rsidRDefault="6FFBD28F" w:rsidP="13252FCE">
            <w:pPr>
              <w:pStyle w:val="ListParagraph"/>
              <w:numPr>
                <w:ilvl w:val="0"/>
                <w:numId w:val="5"/>
              </w:numPr>
              <w:rPr>
                <w:i/>
                <w:iCs/>
                <w:sz w:val="20"/>
                <w:szCs w:val="20"/>
              </w:rPr>
            </w:pPr>
            <w:r w:rsidRPr="13252FCE">
              <w:rPr>
                <w:i/>
                <w:iCs/>
                <w:sz w:val="20"/>
                <w:szCs w:val="20"/>
              </w:rPr>
              <w:t>Social Network Analysis</w:t>
            </w:r>
          </w:p>
          <w:p w14:paraId="3D5A1717" w14:textId="62EB3447" w:rsidR="6FFBD28F" w:rsidRDefault="6FFBD28F" w:rsidP="13252FCE">
            <w:pPr>
              <w:pStyle w:val="ListParagraph"/>
              <w:numPr>
                <w:ilvl w:val="0"/>
                <w:numId w:val="5"/>
              </w:numPr>
              <w:rPr>
                <w:i/>
                <w:iCs/>
                <w:sz w:val="20"/>
                <w:szCs w:val="20"/>
              </w:rPr>
            </w:pPr>
            <w:r w:rsidRPr="13252FCE">
              <w:rPr>
                <w:i/>
                <w:iCs/>
                <w:sz w:val="20"/>
                <w:szCs w:val="20"/>
              </w:rPr>
              <w:t>Performance Metrics</w:t>
            </w:r>
          </w:p>
          <w:p w14:paraId="4ACC4B55" w14:textId="66165DD6" w:rsidR="6FFBD28F" w:rsidRDefault="6FFBD28F" w:rsidP="13252FCE">
            <w:pPr>
              <w:pStyle w:val="ListParagraph"/>
              <w:numPr>
                <w:ilvl w:val="0"/>
                <w:numId w:val="5"/>
              </w:numPr>
              <w:rPr>
                <w:i/>
                <w:iCs/>
                <w:sz w:val="20"/>
                <w:szCs w:val="20"/>
              </w:rPr>
            </w:pPr>
            <w:r w:rsidRPr="13252FCE">
              <w:rPr>
                <w:i/>
                <w:iCs/>
                <w:sz w:val="20"/>
                <w:szCs w:val="20"/>
              </w:rPr>
              <w:t xml:space="preserve">Observational Studies </w:t>
            </w:r>
          </w:p>
          <w:p w14:paraId="32A3F871" w14:textId="75147B37" w:rsidR="6FFBD28F" w:rsidRDefault="6FFBD28F" w:rsidP="13252FCE">
            <w:pPr>
              <w:pStyle w:val="ListParagraph"/>
              <w:numPr>
                <w:ilvl w:val="0"/>
                <w:numId w:val="5"/>
              </w:numPr>
              <w:rPr>
                <w:i/>
                <w:iCs/>
                <w:sz w:val="20"/>
                <w:szCs w:val="20"/>
              </w:rPr>
            </w:pPr>
            <w:r w:rsidRPr="13252FCE">
              <w:rPr>
                <w:i/>
                <w:iCs/>
                <w:sz w:val="20"/>
                <w:szCs w:val="20"/>
              </w:rPr>
              <w:t>Economic Analysis</w:t>
            </w:r>
          </w:p>
          <w:p w14:paraId="5BEA42B1" w14:textId="06D9FA71" w:rsidR="6FFBD28F" w:rsidRDefault="6FFBD28F" w:rsidP="06A4AA97">
            <w:pPr>
              <w:pStyle w:val="ListParagraph"/>
              <w:numPr>
                <w:ilvl w:val="0"/>
                <w:numId w:val="5"/>
              </w:numPr>
              <w:rPr>
                <w:i/>
                <w:iCs/>
                <w:sz w:val="20"/>
                <w:szCs w:val="20"/>
              </w:rPr>
            </w:pPr>
            <w:r w:rsidRPr="06A4AA97">
              <w:rPr>
                <w:i/>
                <w:iCs/>
                <w:sz w:val="20"/>
                <w:szCs w:val="20"/>
              </w:rPr>
              <w:t>Impact Studies</w:t>
            </w:r>
          </w:p>
          <w:p w14:paraId="385AA41B" w14:textId="15FE875B" w:rsidR="6FFBD28F" w:rsidRDefault="6FFBD28F" w:rsidP="06A4AA97">
            <w:pPr>
              <w:pStyle w:val="ListParagraph"/>
              <w:numPr>
                <w:ilvl w:val="0"/>
                <w:numId w:val="5"/>
              </w:numPr>
              <w:rPr>
                <w:i/>
                <w:iCs/>
                <w:sz w:val="20"/>
                <w:szCs w:val="20"/>
              </w:rPr>
            </w:pPr>
            <w:r w:rsidRPr="06A4AA97">
              <w:rPr>
                <w:i/>
                <w:iCs/>
                <w:sz w:val="20"/>
                <w:szCs w:val="20"/>
              </w:rPr>
              <w:t xml:space="preserve">Participant Feedback </w:t>
            </w:r>
          </w:p>
          <w:p w14:paraId="61F5BF1F" w14:textId="220459D5" w:rsidR="003E1CC7" w:rsidRDefault="44D0302A" w:rsidP="06A4AA97">
            <w:pPr>
              <w:pStyle w:val="ListParagraph"/>
              <w:numPr>
                <w:ilvl w:val="0"/>
                <w:numId w:val="5"/>
              </w:numPr>
              <w:rPr>
                <w:i/>
                <w:iCs/>
                <w:sz w:val="20"/>
                <w:szCs w:val="20"/>
              </w:rPr>
            </w:pPr>
            <w:r w:rsidRPr="06A4AA97">
              <w:rPr>
                <w:i/>
                <w:iCs/>
                <w:sz w:val="20"/>
                <w:szCs w:val="20"/>
              </w:rPr>
              <w:t>Policy Engagement</w:t>
            </w:r>
          </w:p>
          <w:p w14:paraId="7AAB3F61" w14:textId="64A62B32" w:rsidR="00C57961" w:rsidRPr="00AF06C6" w:rsidRDefault="00C57961" w:rsidP="06A4AA97">
            <w:pPr>
              <w:pStyle w:val="ListParagraph"/>
              <w:numPr>
                <w:ilvl w:val="0"/>
                <w:numId w:val="5"/>
              </w:numPr>
              <w:rPr>
                <w:i/>
                <w:iCs/>
                <w:sz w:val="20"/>
                <w:szCs w:val="20"/>
              </w:rPr>
            </w:pPr>
            <w:r>
              <w:rPr>
                <w:i/>
                <w:iCs/>
                <w:sz w:val="20"/>
                <w:szCs w:val="20"/>
              </w:rPr>
              <w:t xml:space="preserve">Grant Reporting with </w:t>
            </w:r>
            <w:proofErr w:type="spellStart"/>
            <w:r w:rsidR="00445325">
              <w:rPr>
                <w:i/>
                <w:iCs/>
                <w:sz w:val="20"/>
                <w:szCs w:val="20"/>
              </w:rPr>
              <w:t>with</w:t>
            </w:r>
            <w:proofErr w:type="spellEnd"/>
            <w:r w:rsidR="00445325">
              <w:rPr>
                <w:i/>
                <w:iCs/>
                <w:sz w:val="20"/>
                <w:szCs w:val="20"/>
              </w:rPr>
              <w:t xml:space="preserve"> qualitative &amp; quantitative metrics</w:t>
            </w:r>
          </w:p>
          <w:p w14:paraId="5413E61D" w14:textId="543EA167" w:rsidR="003E1CC7" w:rsidRPr="00AF06C6" w:rsidRDefault="003E1CC7" w:rsidP="06A4AA97">
            <w:pPr>
              <w:pStyle w:val="ListParagraph"/>
              <w:ind w:left="0"/>
              <w:rPr>
                <w:i/>
                <w:iCs/>
                <w:sz w:val="20"/>
                <w:szCs w:val="20"/>
              </w:rPr>
            </w:pP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01545680" w14:textId="77777777" w:rsidR="001B3BB9" w:rsidRPr="001B3BB9" w:rsidRDefault="001B3BB9" w:rsidP="003E1CC7">
            <w:pPr>
              <w:pStyle w:val="ListParagraph"/>
              <w:ind w:left="0"/>
              <w:rPr>
                <w:i/>
                <w:iCs/>
                <w:sz w:val="20"/>
                <w:szCs w:val="20"/>
              </w:rPr>
            </w:pPr>
          </w:p>
          <w:p w14:paraId="67095BBF" w14:textId="55D3FC19" w:rsidR="001B3BB9" w:rsidRPr="001B3BB9" w:rsidRDefault="001B3BB9" w:rsidP="001B3BB9">
            <w:pPr>
              <w:pStyle w:val="ListParagraph"/>
              <w:numPr>
                <w:ilvl w:val="0"/>
                <w:numId w:val="28"/>
              </w:numPr>
              <w:rPr>
                <w:i/>
                <w:iCs/>
                <w:sz w:val="20"/>
                <w:szCs w:val="20"/>
              </w:rPr>
            </w:pPr>
            <w:r w:rsidRPr="001B3BB9">
              <w:rPr>
                <w:i/>
                <w:iCs/>
                <w:sz w:val="20"/>
                <w:szCs w:val="20"/>
              </w:rPr>
              <w:t>Dashboards where number of athletes, coaches and activities are listed</w:t>
            </w:r>
          </w:p>
          <w:p w14:paraId="6D118DBB" w14:textId="407B2A3E" w:rsidR="001B3BB9" w:rsidRPr="001B3BB9" w:rsidRDefault="001B3BB9" w:rsidP="001B3BB9">
            <w:pPr>
              <w:pStyle w:val="ListParagraph"/>
              <w:numPr>
                <w:ilvl w:val="0"/>
                <w:numId w:val="28"/>
              </w:numPr>
              <w:rPr>
                <w:i/>
                <w:iCs/>
                <w:sz w:val="20"/>
                <w:szCs w:val="20"/>
              </w:rPr>
            </w:pPr>
            <w:r w:rsidRPr="001B3BB9">
              <w:rPr>
                <w:i/>
                <w:iCs/>
                <w:sz w:val="20"/>
                <w:szCs w:val="20"/>
              </w:rPr>
              <w:lastRenderedPageBreak/>
              <w:t>Recurring calls/meetings with national coordinators to evaluate impact</w:t>
            </w:r>
          </w:p>
          <w:p w14:paraId="55773146" w14:textId="50105A39" w:rsidR="001B3BB9" w:rsidRDefault="001B3BB9" w:rsidP="001B3BB9">
            <w:pPr>
              <w:pStyle w:val="ListParagraph"/>
              <w:numPr>
                <w:ilvl w:val="0"/>
                <w:numId w:val="28"/>
              </w:numPr>
              <w:rPr>
                <w:i/>
                <w:iCs/>
                <w:sz w:val="20"/>
                <w:szCs w:val="20"/>
              </w:rPr>
            </w:pPr>
            <w:r w:rsidRPr="001B3BB9">
              <w:rPr>
                <w:i/>
                <w:iCs/>
                <w:sz w:val="20"/>
                <w:szCs w:val="20"/>
              </w:rPr>
              <w:t>Satisfaction Surveys at different levels</w:t>
            </w:r>
          </w:p>
          <w:p w14:paraId="5061C01F" w14:textId="1E622469" w:rsidR="001B3BB9" w:rsidRPr="001B3BB9" w:rsidRDefault="001B3BB9" w:rsidP="001B3BB9">
            <w:pPr>
              <w:pStyle w:val="ListParagraph"/>
              <w:numPr>
                <w:ilvl w:val="0"/>
                <w:numId w:val="28"/>
              </w:numPr>
              <w:rPr>
                <w:i/>
                <w:iCs/>
                <w:sz w:val="20"/>
                <w:szCs w:val="20"/>
              </w:rPr>
            </w:pPr>
            <w:r w:rsidRPr="001B3BB9">
              <w:rPr>
                <w:i/>
                <w:iCs/>
                <w:sz w:val="20"/>
                <w:szCs w:val="20"/>
              </w:rPr>
              <w:t>Attendance Lists</w:t>
            </w:r>
          </w:p>
          <w:p w14:paraId="51144120" w14:textId="361B929B" w:rsidR="001B3BB9" w:rsidRPr="001B3BB9" w:rsidRDefault="001B3BB9" w:rsidP="001B3BB9">
            <w:pPr>
              <w:pStyle w:val="ListParagraph"/>
              <w:numPr>
                <w:ilvl w:val="0"/>
                <w:numId w:val="28"/>
              </w:numPr>
              <w:rPr>
                <w:i/>
                <w:iCs/>
                <w:sz w:val="20"/>
                <w:szCs w:val="20"/>
              </w:rPr>
            </w:pPr>
            <w:r w:rsidRPr="001B3BB9">
              <w:rPr>
                <w:i/>
                <w:iCs/>
                <w:sz w:val="20"/>
                <w:szCs w:val="20"/>
              </w:rPr>
              <w:t>Reecordings</w:t>
            </w:r>
          </w:p>
          <w:p w14:paraId="111336A1" w14:textId="5AD42291" w:rsidR="001B3BB9" w:rsidRPr="001B3BB9" w:rsidRDefault="001B3BB9" w:rsidP="001B3BB9">
            <w:pPr>
              <w:pStyle w:val="ListParagraph"/>
              <w:numPr>
                <w:ilvl w:val="0"/>
                <w:numId w:val="28"/>
              </w:numPr>
              <w:rPr>
                <w:i/>
                <w:iCs/>
                <w:sz w:val="20"/>
                <w:szCs w:val="20"/>
              </w:rPr>
            </w:pPr>
            <w:r w:rsidRPr="001B3BB9">
              <w:rPr>
                <w:i/>
                <w:iCs/>
                <w:sz w:val="20"/>
                <w:szCs w:val="20"/>
              </w:rPr>
              <w:t>Satisfaction Surveys</w:t>
            </w:r>
          </w:p>
          <w:p w14:paraId="547B108F" w14:textId="2BA20CF2" w:rsidR="001B3BB9" w:rsidRPr="001B3BB9" w:rsidRDefault="001B3BB9" w:rsidP="001B3BB9">
            <w:pPr>
              <w:pStyle w:val="ListParagraph"/>
              <w:numPr>
                <w:ilvl w:val="0"/>
                <w:numId w:val="28"/>
              </w:numPr>
              <w:rPr>
                <w:i/>
                <w:iCs/>
                <w:sz w:val="20"/>
                <w:szCs w:val="20"/>
              </w:rPr>
            </w:pPr>
            <w:r w:rsidRPr="13252FCE">
              <w:rPr>
                <w:i/>
                <w:iCs/>
                <w:sz w:val="20"/>
                <w:szCs w:val="20"/>
              </w:rPr>
              <w:t>Photos</w:t>
            </w:r>
          </w:p>
          <w:p w14:paraId="6CF22FA6" w14:textId="173F01D9" w:rsidR="773252E1" w:rsidRDefault="773252E1" w:rsidP="13252FCE">
            <w:pPr>
              <w:pStyle w:val="ListParagraph"/>
              <w:numPr>
                <w:ilvl w:val="0"/>
                <w:numId w:val="28"/>
              </w:numPr>
              <w:rPr>
                <w:i/>
                <w:iCs/>
                <w:sz w:val="20"/>
                <w:szCs w:val="20"/>
              </w:rPr>
            </w:pPr>
            <w:r w:rsidRPr="13252FCE">
              <w:rPr>
                <w:i/>
                <w:iCs/>
                <w:sz w:val="20"/>
                <w:szCs w:val="20"/>
              </w:rPr>
              <w:t xml:space="preserve">Action Plans </w:t>
            </w:r>
          </w:p>
          <w:p w14:paraId="111C5343" w14:textId="4AFAFA0E" w:rsidR="773252E1" w:rsidRDefault="773252E1" w:rsidP="13252FCE">
            <w:pPr>
              <w:pStyle w:val="ListParagraph"/>
              <w:numPr>
                <w:ilvl w:val="0"/>
                <w:numId w:val="28"/>
              </w:numPr>
              <w:rPr>
                <w:i/>
                <w:iCs/>
                <w:sz w:val="20"/>
                <w:szCs w:val="20"/>
              </w:rPr>
            </w:pPr>
            <w:r w:rsidRPr="13252FCE">
              <w:rPr>
                <w:i/>
                <w:iCs/>
                <w:sz w:val="20"/>
                <w:szCs w:val="20"/>
              </w:rPr>
              <w:t>Final, progress and financial reports</w:t>
            </w:r>
          </w:p>
          <w:p w14:paraId="2B1BDD66" w14:textId="77777777" w:rsidR="001B3BB9" w:rsidRPr="00314D7D" w:rsidRDefault="001B3BB9" w:rsidP="003E1CC7">
            <w:pPr>
              <w:pStyle w:val="ListParagraph"/>
              <w:ind w:left="0"/>
              <w:rPr>
                <w:i/>
                <w:iCs/>
                <w:sz w:val="20"/>
                <w:szCs w:val="20"/>
              </w:rPr>
            </w:pPr>
          </w:p>
          <w:p w14:paraId="12A09A86" w14:textId="77777777" w:rsidR="003E1CC7" w:rsidRPr="00AF06C6" w:rsidRDefault="003E1CC7" w:rsidP="003E1CC7">
            <w:pPr>
              <w:jc w:val="both"/>
              <w:rPr>
                <w:b/>
                <w:sz w:val="20"/>
                <w:szCs w:val="20"/>
                <w:u w:val="single"/>
              </w:rPr>
            </w:pPr>
          </w:p>
        </w:tc>
      </w:tr>
      <w:tr w:rsidR="003E1CC7" w:rsidRPr="00AF06C6" w14:paraId="61DE36C8" w14:textId="77777777" w:rsidTr="04D0E71D">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6A84E99A" w14:textId="77777777" w:rsidR="003E1CC7" w:rsidRDefault="003E1CC7" w:rsidP="003E1CC7">
            <w:pPr>
              <w:pStyle w:val="ListParagraph"/>
              <w:ind w:left="0"/>
              <w:rPr>
                <w:i/>
                <w:iCs/>
                <w:sz w:val="20"/>
                <w:szCs w:val="20"/>
              </w:rPr>
            </w:pPr>
          </w:p>
          <w:p w14:paraId="48BAC444" w14:textId="77777777" w:rsidR="00D17695" w:rsidRPr="001B3BB9" w:rsidRDefault="00907429" w:rsidP="003C5081">
            <w:pPr>
              <w:pStyle w:val="ListParagraph"/>
              <w:numPr>
                <w:ilvl w:val="0"/>
                <w:numId w:val="23"/>
              </w:numPr>
              <w:rPr>
                <w:i/>
                <w:iCs/>
                <w:sz w:val="20"/>
                <w:szCs w:val="20"/>
              </w:rPr>
            </w:pPr>
            <w:r w:rsidRPr="06A4AA97">
              <w:rPr>
                <w:i/>
                <w:iCs/>
                <w:sz w:val="20"/>
                <w:szCs w:val="20"/>
              </w:rPr>
              <w:t>Political instabilities</w:t>
            </w:r>
          </w:p>
          <w:p w14:paraId="5123407B" w14:textId="3491641F" w:rsidR="00F47586" w:rsidRPr="001B3BB9" w:rsidRDefault="002D3D43" w:rsidP="003C5081">
            <w:pPr>
              <w:pStyle w:val="ListParagraph"/>
              <w:numPr>
                <w:ilvl w:val="0"/>
                <w:numId w:val="23"/>
              </w:numPr>
              <w:rPr>
                <w:i/>
                <w:iCs/>
                <w:sz w:val="20"/>
                <w:szCs w:val="20"/>
              </w:rPr>
            </w:pPr>
            <w:r w:rsidRPr="06A4AA97">
              <w:rPr>
                <w:i/>
                <w:iCs/>
                <w:sz w:val="20"/>
                <w:szCs w:val="20"/>
              </w:rPr>
              <w:t>Financial resources</w:t>
            </w:r>
          </w:p>
          <w:p w14:paraId="407C76F4" w14:textId="211E3705" w:rsidR="00A0765A" w:rsidRPr="001B3BB9" w:rsidRDefault="00A0765A" w:rsidP="003C5081">
            <w:pPr>
              <w:pStyle w:val="ListParagraph"/>
              <w:numPr>
                <w:ilvl w:val="0"/>
                <w:numId w:val="23"/>
              </w:numPr>
              <w:rPr>
                <w:i/>
                <w:iCs/>
                <w:sz w:val="20"/>
                <w:szCs w:val="20"/>
              </w:rPr>
            </w:pPr>
            <w:r w:rsidRPr="06A4AA97">
              <w:rPr>
                <w:i/>
                <w:iCs/>
                <w:sz w:val="20"/>
                <w:szCs w:val="20"/>
              </w:rPr>
              <w:t>Retention of athletes</w:t>
            </w:r>
            <w:r w:rsidR="001B3BB9" w:rsidRPr="06A4AA97">
              <w:rPr>
                <w:i/>
                <w:iCs/>
                <w:sz w:val="20"/>
                <w:szCs w:val="20"/>
              </w:rPr>
              <w:t xml:space="preserve">, </w:t>
            </w:r>
            <w:proofErr w:type="gramStart"/>
            <w:r w:rsidR="001B3BB9" w:rsidRPr="06A4AA97">
              <w:rPr>
                <w:i/>
                <w:iCs/>
                <w:sz w:val="20"/>
                <w:szCs w:val="20"/>
              </w:rPr>
              <w:t>partners</w:t>
            </w:r>
            <w:proofErr w:type="gramEnd"/>
            <w:r w:rsidRPr="06A4AA97">
              <w:rPr>
                <w:i/>
                <w:iCs/>
                <w:sz w:val="20"/>
                <w:szCs w:val="20"/>
              </w:rPr>
              <w:t xml:space="preserve"> and coaches</w:t>
            </w:r>
          </w:p>
          <w:p w14:paraId="1170FD4E" w14:textId="6736AE42" w:rsidR="001B3BB9" w:rsidRPr="001B3BB9" w:rsidRDefault="001B3BB9" w:rsidP="003C5081">
            <w:pPr>
              <w:pStyle w:val="ListParagraph"/>
              <w:numPr>
                <w:ilvl w:val="0"/>
                <w:numId w:val="23"/>
              </w:numPr>
              <w:rPr>
                <w:i/>
                <w:iCs/>
                <w:sz w:val="20"/>
                <w:szCs w:val="20"/>
              </w:rPr>
            </w:pPr>
            <w:r w:rsidRPr="06A4AA97">
              <w:rPr>
                <w:i/>
                <w:iCs/>
                <w:sz w:val="20"/>
                <w:szCs w:val="20"/>
              </w:rPr>
              <w:t>Expansion at a Regional Level</w:t>
            </w:r>
          </w:p>
          <w:p w14:paraId="6A013002" w14:textId="37C7FE4E" w:rsidR="001B3BB9" w:rsidRDefault="001B3BB9" w:rsidP="13252FCE">
            <w:pPr>
              <w:pStyle w:val="ListParagraph"/>
              <w:numPr>
                <w:ilvl w:val="0"/>
                <w:numId w:val="23"/>
              </w:numPr>
              <w:rPr>
                <w:i/>
                <w:iCs/>
                <w:sz w:val="20"/>
                <w:szCs w:val="20"/>
              </w:rPr>
            </w:pPr>
            <w:r w:rsidRPr="06A4AA97">
              <w:rPr>
                <w:i/>
                <w:iCs/>
                <w:sz w:val="20"/>
                <w:szCs w:val="20"/>
              </w:rPr>
              <w:t>Funding</w:t>
            </w:r>
          </w:p>
          <w:p w14:paraId="1E33B6B6" w14:textId="0E73D87F" w:rsidR="003C5081" w:rsidRDefault="003C5081" w:rsidP="003C5081">
            <w:pPr>
              <w:pStyle w:val="ListParagraph"/>
              <w:numPr>
                <w:ilvl w:val="0"/>
                <w:numId w:val="23"/>
              </w:numPr>
              <w:rPr>
                <w:i/>
                <w:iCs/>
                <w:sz w:val="20"/>
                <w:szCs w:val="20"/>
              </w:rPr>
            </w:pPr>
            <w:r w:rsidRPr="06A4AA97">
              <w:rPr>
                <w:i/>
                <w:iCs/>
                <w:sz w:val="20"/>
                <w:szCs w:val="20"/>
              </w:rPr>
              <w:t>Sustainability</w:t>
            </w:r>
          </w:p>
          <w:p w14:paraId="5FBB6E51" w14:textId="36D117F6" w:rsidR="003C5081" w:rsidRPr="001B3BB9" w:rsidRDefault="003C5081" w:rsidP="13252FCE">
            <w:pPr>
              <w:pStyle w:val="ListParagraph"/>
              <w:numPr>
                <w:ilvl w:val="0"/>
                <w:numId w:val="23"/>
              </w:numPr>
              <w:rPr>
                <w:i/>
                <w:iCs/>
                <w:sz w:val="20"/>
                <w:szCs w:val="20"/>
              </w:rPr>
            </w:pPr>
            <w:r w:rsidRPr="06A4AA97">
              <w:rPr>
                <w:i/>
                <w:iCs/>
                <w:sz w:val="20"/>
                <w:szCs w:val="20"/>
              </w:rPr>
              <w:t>Reluctance of some population to participate</w:t>
            </w:r>
          </w:p>
          <w:p w14:paraId="26C7B61C" w14:textId="10A33A0E" w:rsidR="7B92323C" w:rsidRDefault="7B92323C" w:rsidP="13252FCE">
            <w:pPr>
              <w:pStyle w:val="ListParagraph"/>
              <w:numPr>
                <w:ilvl w:val="0"/>
                <w:numId w:val="23"/>
              </w:numPr>
              <w:rPr>
                <w:i/>
                <w:iCs/>
                <w:sz w:val="20"/>
                <w:szCs w:val="20"/>
              </w:rPr>
            </w:pPr>
            <w:r w:rsidRPr="06A4AA97">
              <w:rPr>
                <w:i/>
                <w:iCs/>
                <w:sz w:val="20"/>
                <w:szCs w:val="20"/>
              </w:rPr>
              <w:t>Human and Financial Resources</w:t>
            </w:r>
          </w:p>
          <w:p w14:paraId="3B1B1470" w14:textId="3932A3CA" w:rsidR="7B92323C" w:rsidRDefault="7B92323C" w:rsidP="13252FCE">
            <w:pPr>
              <w:pStyle w:val="ListParagraph"/>
              <w:numPr>
                <w:ilvl w:val="0"/>
                <w:numId w:val="23"/>
              </w:numPr>
              <w:rPr>
                <w:i/>
                <w:iCs/>
                <w:sz w:val="20"/>
                <w:szCs w:val="20"/>
              </w:rPr>
            </w:pPr>
            <w:r w:rsidRPr="06A4AA97">
              <w:rPr>
                <w:i/>
                <w:iCs/>
                <w:sz w:val="20"/>
                <w:szCs w:val="20"/>
              </w:rPr>
              <w:t>Access to facilities</w:t>
            </w:r>
          </w:p>
          <w:p w14:paraId="33433DED" w14:textId="723EA946" w:rsidR="7B92323C" w:rsidRDefault="7B92323C" w:rsidP="13252FCE">
            <w:pPr>
              <w:pStyle w:val="ListParagraph"/>
              <w:numPr>
                <w:ilvl w:val="0"/>
                <w:numId w:val="23"/>
              </w:numPr>
              <w:rPr>
                <w:i/>
                <w:iCs/>
                <w:sz w:val="20"/>
                <w:szCs w:val="20"/>
              </w:rPr>
            </w:pPr>
            <w:r w:rsidRPr="06A4AA97">
              <w:rPr>
                <w:i/>
                <w:iCs/>
                <w:sz w:val="20"/>
                <w:szCs w:val="20"/>
              </w:rPr>
              <w:t>Health and Safety concerns</w:t>
            </w:r>
          </w:p>
          <w:p w14:paraId="0108A609" w14:textId="0D4531AB" w:rsidR="7B92323C" w:rsidRDefault="7B92323C" w:rsidP="13252FCE">
            <w:pPr>
              <w:pStyle w:val="ListParagraph"/>
              <w:numPr>
                <w:ilvl w:val="0"/>
                <w:numId w:val="23"/>
              </w:numPr>
              <w:rPr>
                <w:i/>
                <w:iCs/>
                <w:sz w:val="20"/>
                <w:szCs w:val="20"/>
              </w:rPr>
            </w:pPr>
            <w:r w:rsidRPr="06A4AA97">
              <w:rPr>
                <w:i/>
                <w:iCs/>
                <w:sz w:val="20"/>
                <w:szCs w:val="20"/>
              </w:rPr>
              <w:t>Engagement at a national, regional, and local organization</w:t>
            </w:r>
          </w:p>
          <w:p w14:paraId="5098D004" w14:textId="77777777" w:rsidR="001B3BB9" w:rsidRPr="001B3BB9" w:rsidRDefault="001B3BB9" w:rsidP="001B3BB9">
            <w:pPr>
              <w:rPr>
                <w:sz w:val="20"/>
                <w:szCs w:val="20"/>
              </w:rPr>
            </w:pPr>
          </w:p>
          <w:p w14:paraId="15E281CC" w14:textId="77777777" w:rsidR="002D3D43" w:rsidRDefault="002D3D43" w:rsidP="003E1CC7">
            <w:pPr>
              <w:pStyle w:val="ListParagraph"/>
              <w:ind w:left="0"/>
              <w:rPr>
                <w:i/>
                <w:iCs/>
                <w:sz w:val="20"/>
                <w:szCs w:val="20"/>
              </w:rPr>
            </w:pPr>
          </w:p>
          <w:p w14:paraId="2C02E3F9" w14:textId="18021A21" w:rsidR="004765CF" w:rsidRDefault="003E1CC7" w:rsidP="06A4AA97">
            <w:pPr>
              <w:pStyle w:val="ListParagraph"/>
              <w:ind w:left="0"/>
              <w:rPr>
                <w:i/>
                <w:iCs/>
                <w:sz w:val="20"/>
                <w:szCs w:val="20"/>
              </w:rPr>
            </w:pPr>
            <w:r w:rsidRPr="06A4AA97">
              <w:rPr>
                <w:i/>
                <w:iCs/>
                <w:sz w:val="20"/>
                <w:szCs w:val="20"/>
              </w:rPr>
              <w:t>What lessons learned have been/can be utilized in the planning of future initiatives?</w:t>
            </w:r>
          </w:p>
          <w:p w14:paraId="7B1DF5A4" w14:textId="2EBFA2AB" w:rsidR="004765CF" w:rsidRPr="001B3BB9" w:rsidRDefault="004765CF" w:rsidP="003C5081">
            <w:pPr>
              <w:pStyle w:val="ListParagraph"/>
              <w:numPr>
                <w:ilvl w:val="0"/>
                <w:numId w:val="23"/>
              </w:numPr>
              <w:rPr>
                <w:i/>
                <w:iCs/>
                <w:sz w:val="20"/>
                <w:szCs w:val="20"/>
              </w:rPr>
            </w:pPr>
            <w:r w:rsidRPr="06A4AA97">
              <w:rPr>
                <w:i/>
                <w:iCs/>
                <w:sz w:val="20"/>
                <w:szCs w:val="20"/>
              </w:rPr>
              <w:t>Importance of community engagement</w:t>
            </w:r>
          </w:p>
          <w:p w14:paraId="3AE71967" w14:textId="39F7FCD7" w:rsidR="004765CF" w:rsidRPr="001B3BB9" w:rsidRDefault="004765CF" w:rsidP="003C5081">
            <w:pPr>
              <w:pStyle w:val="ListParagraph"/>
              <w:numPr>
                <w:ilvl w:val="0"/>
                <w:numId w:val="23"/>
              </w:numPr>
              <w:rPr>
                <w:i/>
                <w:iCs/>
                <w:sz w:val="20"/>
                <w:szCs w:val="20"/>
              </w:rPr>
            </w:pPr>
            <w:r w:rsidRPr="06A4AA97">
              <w:rPr>
                <w:i/>
                <w:iCs/>
                <w:sz w:val="20"/>
                <w:szCs w:val="20"/>
              </w:rPr>
              <w:t>Partnership Development</w:t>
            </w:r>
          </w:p>
          <w:p w14:paraId="4439883B" w14:textId="4FE7B1EA" w:rsidR="004765CF" w:rsidRPr="001B3BB9" w:rsidRDefault="004765CF" w:rsidP="04D0E71D">
            <w:pPr>
              <w:pStyle w:val="ListParagraph"/>
              <w:numPr>
                <w:ilvl w:val="0"/>
                <w:numId w:val="23"/>
              </w:numPr>
              <w:rPr>
                <w:i/>
                <w:iCs/>
                <w:sz w:val="20"/>
                <w:szCs w:val="20"/>
              </w:rPr>
            </w:pPr>
            <w:r w:rsidRPr="04D0E71D">
              <w:rPr>
                <w:i/>
                <w:iCs/>
                <w:sz w:val="20"/>
                <w:szCs w:val="20"/>
              </w:rPr>
              <w:t>Continuous Monitoring and Eval</w:t>
            </w:r>
            <w:r w:rsidR="0A9A8AC2" w:rsidRPr="04D0E71D">
              <w:rPr>
                <w:i/>
                <w:iCs/>
                <w:sz w:val="20"/>
                <w:szCs w:val="20"/>
              </w:rPr>
              <w:t>ua</w:t>
            </w:r>
            <w:r w:rsidRPr="04D0E71D">
              <w:rPr>
                <w:i/>
                <w:iCs/>
                <w:sz w:val="20"/>
                <w:szCs w:val="20"/>
              </w:rPr>
              <w:t>tion</w:t>
            </w:r>
          </w:p>
          <w:p w14:paraId="574CC3EA" w14:textId="107222FF" w:rsidR="004765CF" w:rsidRPr="001B3BB9" w:rsidRDefault="004765CF" w:rsidP="13252FCE">
            <w:pPr>
              <w:pStyle w:val="ListParagraph"/>
              <w:numPr>
                <w:ilvl w:val="0"/>
                <w:numId w:val="23"/>
              </w:numPr>
              <w:rPr>
                <w:i/>
                <w:iCs/>
                <w:sz w:val="20"/>
                <w:szCs w:val="20"/>
              </w:rPr>
            </w:pPr>
            <w:r w:rsidRPr="06A4AA97">
              <w:rPr>
                <w:i/>
                <w:iCs/>
                <w:sz w:val="20"/>
                <w:szCs w:val="20"/>
              </w:rPr>
              <w:t xml:space="preserve">Cultural </w:t>
            </w:r>
            <w:r w:rsidR="38107992" w:rsidRPr="06A4AA97">
              <w:rPr>
                <w:i/>
                <w:iCs/>
                <w:sz w:val="20"/>
                <w:szCs w:val="20"/>
              </w:rPr>
              <w:t>sensitives</w:t>
            </w:r>
            <w:r w:rsidRPr="06A4AA97">
              <w:rPr>
                <w:i/>
                <w:iCs/>
                <w:sz w:val="20"/>
                <w:szCs w:val="20"/>
              </w:rPr>
              <w:t xml:space="preserve"> </w:t>
            </w:r>
          </w:p>
          <w:p w14:paraId="16442680" w14:textId="15D274F0" w:rsidR="004765CF" w:rsidRDefault="004765CF" w:rsidP="003C5081">
            <w:pPr>
              <w:pStyle w:val="ListParagraph"/>
              <w:numPr>
                <w:ilvl w:val="0"/>
                <w:numId w:val="23"/>
              </w:numPr>
              <w:rPr>
                <w:i/>
                <w:iCs/>
                <w:sz w:val="20"/>
                <w:szCs w:val="20"/>
              </w:rPr>
            </w:pPr>
            <w:r w:rsidRPr="06A4AA97">
              <w:rPr>
                <w:i/>
                <w:iCs/>
                <w:sz w:val="20"/>
                <w:szCs w:val="20"/>
              </w:rPr>
              <w:t>Flexibility and Adaptability</w:t>
            </w:r>
          </w:p>
          <w:p w14:paraId="1E91FC5C" w14:textId="212C1D2E" w:rsidR="001B3BB9" w:rsidRDefault="001B3BB9" w:rsidP="003C5081">
            <w:pPr>
              <w:pStyle w:val="ListParagraph"/>
              <w:numPr>
                <w:ilvl w:val="0"/>
                <w:numId w:val="23"/>
              </w:numPr>
              <w:rPr>
                <w:i/>
                <w:iCs/>
                <w:sz w:val="20"/>
                <w:szCs w:val="20"/>
              </w:rPr>
            </w:pPr>
            <w:r w:rsidRPr="06A4AA97">
              <w:rPr>
                <w:i/>
                <w:iCs/>
                <w:sz w:val="20"/>
                <w:szCs w:val="20"/>
              </w:rPr>
              <w:t>Collaboration between different organization</w:t>
            </w:r>
          </w:p>
          <w:p w14:paraId="3B37D7BE" w14:textId="38413AFD" w:rsidR="003C5081" w:rsidRDefault="003C5081" w:rsidP="06A4AA97">
            <w:pPr>
              <w:pStyle w:val="ListParagraph"/>
              <w:numPr>
                <w:ilvl w:val="0"/>
                <w:numId w:val="23"/>
              </w:numPr>
              <w:rPr>
                <w:i/>
                <w:iCs/>
                <w:sz w:val="20"/>
                <w:szCs w:val="20"/>
              </w:rPr>
            </w:pPr>
            <w:r w:rsidRPr="06A4AA97">
              <w:rPr>
                <w:i/>
                <w:iCs/>
                <w:sz w:val="20"/>
                <w:szCs w:val="20"/>
              </w:rPr>
              <w:t xml:space="preserve">Securing partnerships with local </w:t>
            </w:r>
            <w:r w:rsidR="2257BD1B" w:rsidRPr="06A4AA97">
              <w:rPr>
                <w:i/>
                <w:iCs/>
                <w:sz w:val="20"/>
                <w:szCs w:val="20"/>
              </w:rPr>
              <w:t>organizations</w:t>
            </w:r>
            <w:r w:rsidRPr="06A4AA97">
              <w:rPr>
                <w:i/>
                <w:iCs/>
                <w:sz w:val="20"/>
                <w:szCs w:val="20"/>
              </w:rPr>
              <w:t xml:space="preserve"> and universities to </w:t>
            </w:r>
            <w:r w:rsidR="667D5056" w:rsidRPr="06A4AA97">
              <w:rPr>
                <w:i/>
                <w:iCs/>
                <w:sz w:val="20"/>
                <w:szCs w:val="20"/>
              </w:rPr>
              <w:t>increase</w:t>
            </w:r>
            <w:r w:rsidRPr="06A4AA97">
              <w:rPr>
                <w:i/>
                <w:iCs/>
                <w:sz w:val="20"/>
                <w:szCs w:val="20"/>
              </w:rPr>
              <w:t xml:space="preserve"> </w:t>
            </w:r>
            <w:r w:rsidR="07DADEEB" w:rsidRPr="06A4AA97">
              <w:rPr>
                <w:i/>
                <w:iCs/>
                <w:sz w:val="20"/>
                <w:szCs w:val="20"/>
              </w:rPr>
              <w:t>the number</w:t>
            </w:r>
            <w:r w:rsidRPr="06A4AA97">
              <w:rPr>
                <w:i/>
                <w:iCs/>
                <w:sz w:val="20"/>
                <w:szCs w:val="20"/>
              </w:rPr>
              <w:t xml:space="preserve"> of athletes with profound disabilities and coaches is a best practice</w:t>
            </w:r>
          </w:p>
          <w:p w14:paraId="1C2C84D3" w14:textId="328F2312" w:rsidR="001B3BB9" w:rsidRPr="001B3BB9" w:rsidRDefault="003C5081" w:rsidP="13252FCE">
            <w:pPr>
              <w:pStyle w:val="ListParagraph"/>
              <w:numPr>
                <w:ilvl w:val="0"/>
                <w:numId w:val="23"/>
              </w:numPr>
              <w:rPr>
                <w:i/>
                <w:iCs/>
                <w:sz w:val="20"/>
                <w:szCs w:val="20"/>
              </w:rPr>
            </w:pPr>
            <w:r w:rsidRPr="06A4AA97">
              <w:rPr>
                <w:i/>
                <w:iCs/>
                <w:sz w:val="20"/>
                <w:szCs w:val="20"/>
              </w:rPr>
              <w:t xml:space="preserve">Adapting resources, guides, materials at a local context could help </w:t>
            </w:r>
            <w:r w:rsidR="653A1F47" w:rsidRPr="06A4AA97">
              <w:rPr>
                <w:i/>
                <w:iCs/>
                <w:sz w:val="20"/>
                <w:szCs w:val="20"/>
              </w:rPr>
              <w:t>grow</w:t>
            </w:r>
            <w:r w:rsidRPr="06A4AA97">
              <w:rPr>
                <w:i/>
                <w:iCs/>
                <w:sz w:val="20"/>
                <w:szCs w:val="20"/>
              </w:rPr>
              <w:t xml:space="preserve"> sustainability with this project</w:t>
            </w:r>
          </w:p>
          <w:p w14:paraId="6B34C108" w14:textId="1F062EE2" w:rsidR="002D3D43" w:rsidRPr="00AF06C6" w:rsidRDefault="002D3D43" w:rsidP="003E1CC7">
            <w:pPr>
              <w:pStyle w:val="ListParagraph"/>
              <w:ind w:left="0"/>
              <w:rPr>
                <w:i/>
                <w:iCs/>
                <w:sz w:val="20"/>
                <w:szCs w:val="20"/>
              </w:rPr>
            </w:pPr>
          </w:p>
        </w:tc>
      </w:tr>
    </w:tbl>
    <w:p w14:paraId="5D6ACE08" w14:textId="0B3DB957" w:rsidR="005F5897" w:rsidRPr="005F5897" w:rsidRDefault="005F5897">
      <w:pPr>
        <w:spacing w:after="0"/>
        <w:jc w:val="both"/>
        <w:rPr>
          <w:sz w:val="20"/>
          <w:szCs w:val="20"/>
        </w:rPr>
      </w:pPr>
    </w:p>
    <w:sectPr w:rsidR="005F5897" w:rsidRPr="005F5897" w:rsidSect="00F331DE">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4644" w14:textId="77777777" w:rsidR="00F331DE" w:rsidRDefault="00F331DE" w:rsidP="00804AC8">
      <w:pPr>
        <w:spacing w:after="0" w:line="240" w:lineRule="auto"/>
      </w:pPr>
      <w:r>
        <w:separator/>
      </w:r>
    </w:p>
  </w:endnote>
  <w:endnote w:type="continuationSeparator" w:id="0">
    <w:p w14:paraId="03845A1B" w14:textId="77777777" w:rsidR="00F331DE" w:rsidRDefault="00F331DE" w:rsidP="00804AC8">
      <w:pPr>
        <w:spacing w:after="0" w:line="240" w:lineRule="auto"/>
      </w:pPr>
      <w:r>
        <w:continuationSeparator/>
      </w:r>
    </w:p>
  </w:endnote>
  <w:endnote w:type="continuationNotice" w:id="1">
    <w:p w14:paraId="396CAB3A" w14:textId="77777777" w:rsidR="009D48DB" w:rsidRDefault="009D4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29057" w14:textId="77777777" w:rsidR="00F331DE" w:rsidRDefault="00F331DE" w:rsidP="00804AC8">
      <w:pPr>
        <w:spacing w:after="0" w:line="240" w:lineRule="auto"/>
      </w:pPr>
      <w:r>
        <w:separator/>
      </w:r>
    </w:p>
  </w:footnote>
  <w:footnote w:type="continuationSeparator" w:id="0">
    <w:p w14:paraId="2B121B18" w14:textId="77777777" w:rsidR="00F331DE" w:rsidRDefault="00F331DE" w:rsidP="00804AC8">
      <w:pPr>
        <w:spacing w:after="0" w:line="240" w:lineRule="auto"/>
      </w:pPr>
      <w:r>
        <w:continuationSeparator/>
      </w:r>
    </w:p>
  </w:footnote>
  <w:footnote w:type="continuationNotice" w:id="1">
    <w:p w14:paraId="783B4242" w14:textId="77777777" w:rsidR="009D48DB" w:rsidRDefault="009D48D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IidCraBACxkX8h" int2:id="cBHDyFe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4D6"/>
    <w:multiLevelType w:val="hybridMultilevel"/>
    <w:tmpl w:val="06BEEF8A"/>
    <w:lvl w:ilvl="0" w:tplc="CB840B18">
      <w:numFmt w:val="bullet"/>
      <w:lvlText w:val="-"/>
      <w:lvlJc w:val="left"/>
      <w:pPr>
        <w:ind w:left="720" w:hanging="360"/>
      </w:pPr>
      <w:rPr>
        <w:rFonts w:ascii="Calibri" w:eastAsiaTheme="minorHAnsi" w:hAnsi="Calibri" w:cs="Calibri"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6B8DCE5"/>
    <w:multiLevelType w:val="hybridMultilevel"/>
    <w:tmpl w:val="801E8548"/>
    <w:lvl w:ilvl="0" w:tplc="BFE8AD9C">
      <w:start w:val="1"/>
      <w:numFmt w:val="bullet"/>
      <w:lvlText w:val="·"/>
      <w:lvlJc w:val="left"/>
      <w:pPr>
        <w:ind w:left="720" w:hanging="360"/>
      </w:pPr>
      <w:rPr>
        <w:rFonts w:ascii="Symbol" w:hAnsi="Symbol" w:hint="default"/>
      </w:rPr>
    </w:lvl>
    <w:lvl w:ilvl="1" w:tplc="DC0C35E6">
      <w:start w:val="1"/>
      <w:numFmt w:val="bullet"/>
      <w:lvlText w:val="o"/>
      <w:lvlJc w:val="left"/>
      <w:pPr>
        <w:ind w:left="1440" w:hanging="360"/>
      </w:pPr>
      <w:rPr>
        <w:rFonts w:ascii="Courier New" w:hAnsi="Courier New" w:hint="default"/>
      </w:rPr>
    </w:lvl>
    <w:lvl w:ilvl="2" w:tplc="401AAA8A">
      <w:start w:val="1"/>
      <w:numFmt w:val="bullet"/>
      <w:lvlText w:val=""/>
      <w:lvlJc w:val="left"/>
      <w:pPr>
        <w:ind w:left="2160" w:hanging="360"/>
      </w:pPr>
      <w:rPr>
        <w:rFonts w:ascii="Wingdings" w:hAnsi="Wingdings" w:hint="default"/>
      </w:rPr>
    </w:lvl>
    <w:lvl w:ilvl="3" w:tplc="1FCE6862">
      <w:start w:val="1"/>
      <w:numFmt w:val="bullet"/>
      <w:lvlText w:val=""/>
      <w:lvlJc w:val="left"/>
      <w:pPr>
        <w:ind w:left="2880" w:hanging="360"/>
      </w:pPr>
      <w:rPr>
        <w:rFonts w:ascii="Symbol" w:hAnsi="Symbol" w:hint="default"/>
      </w:rPr>
    </w:lvl>
    <w:lvl w:ilvl="4" w:tplc="FCB2CDF0">
      <w:start w:val="1"/>
      <w:numFmt w:val="bullet"/>
      <w:lvlText w:val="o"/>
      <w:lvlJc w:val="left"/>
      <w:pPr>
        <w:ind w:left="3600" w:hanging="360"/>
      </w:pPr>
      <w:rPr>
        <w:rFonts w:ascii="Courier New" w:hAnsi="Courier New" w:hint="default"/>
      </w:rPr>
    </w:lvl>
    <w:lvl w:ilvl="5" w:tplc="276A90F2">
      <w:start w:val="1"/>
      <w:numFmt w:val="bullet"/>
      <w:lvlText w:val=""/>
      <w:lvlJc w:val="left"/>
      <w:pPr>
        <w:ind w:left="4320" w:hanging="360"/>
      </w:pPr>
      <w:rPr>
        <w:rFonts w:ascii="Wingdings" w:hAnsi="Wingdings" w:hint="default"/>
      </w:rPr>
    </w:lvl>
    <w:lvl w:ilvl="6" w:tplc="2022FBB6">
      <w:start w:val="1"/>
      <w:numFmt w:val="bullet"/>
      <w:lvlText w:val=""/>
      <w:lvlJc w:val="left"/>
      <w:pPr>
        <w:ind w:left="5040" w:hanging="360"/>
      </w:pPr>
      <w:rPr>
        <w:rFonts w:ascii="Symbol" w:hAnsi="Symbol" w:hint="default"/>
      </w:rPr>
    </w:lvl>
    <w:lvl w:ilvl="7" w:tplc="3E5E2B84">
      <w:start w:val="1"/>
      <w:numFmt w:val="bullet"/>
      <w:lvlText w:val="o"/>
      <w:lvlJc w:val="left"/>
      <w:pPr>
        <w:ind w:left="5760" w:hanging="360"/>
      </w:pPr>
      <w:rPr>
        <w:rFonts w:ascii="Courier New" w:hAnsi="Courier New" w:hint="default"/>
      </w:rPr>
    </w:lvl>
    <w:lvl w:ilvl="8" w:tplc="C220CCC4">
      <w:start w:val="1"/>
      <w:numFmt w:val="bullet"/>
      <w:lvlText w:val=""/>
      <w:lvlJc w:val="left"/>
      <w:pPr>
        <w:ind w:left="6480" w:hanging="360"/>
      </w:pPr>
      <w:rPr>
        <w:rFonts w:ascii="Wingdings" w:hAnsi="Wingdings" w:hint="default"/>
      </w:rPr>
    </w:lvl>
  </w:abstractNum>
  <w:abstractNum w:abstractNumId="2"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6D2A9C"/>
    <w:multiLevelType w:val="hybridMultilevel"/>
    <w:tmpl w:val="D9AE6632"/>
    <w:lvl w:ilvl="0" w:tplc="65C804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09EB7D"/>
    <w:multiLevelType w:val="hybridMultilevel"/>
    <w:tmpl w:val="C332F786"/>
    <w:lvl w:ilvl="0" w:tplc="968CF140">
      <w:start w:val="1"/>
      <w:numFmt w:val="bullet"/>
      <w:lvlText w:val="-"/>
      <w:lvlJc w:val="left"/>
      <w:pPr>
        <w:ind w:left="720" w:hanging="360"/>
      </w:pPr>
      <w:rPr>
        <w:rFonts w:ascii="Calibri" w:hAnsi="Calibri" w:hint="default"/>
      </w:rPr>
    </w:lvl>
    <w:lvl w:ilvl="1" w:tplc="B4C68038">
      <w:start w:val="1"/>
      <w:numFmt w:val="bullet"/>
      <w:lvlText w:val="o"/>
      <w:lvlJc w:val="left"/>
      <w:pPr>
        <w:ind w:left="1440" w:hanging="360"/>
      </w:pPr>
      <w:rPr>
        <w:rFonts w:ascii="Courier New" w:hAnsi="Courier New" w:hint="default"/>
      </w:rPr>
    </w:lvl>
    <w:lvl w:ilvl="2" w:tplc="41802994">
      <w:start w:val="1"/>
      <w:numFmt w:val="bullet"/>
      <w:lvlText w:val=""/>
      <w:lvlJc w:val="left"/>
      <w:pPr>
        <w:ind w:left="2160" w:hanging="360"/>
      </w:pPr>
      <w:rPr>
        <w:rFonts w:ascii="Wingdings" w:hAnsi="Wingdings" w:hint="default"/>
      </w:rPr>
    </w:lvl>
    <w:lvl w:ilvl="3" w:tplc="9C52A422">
      <w:start w:val="1"/>
      <w:numFmt w:val="bullet"/>
      <w:lvlText w:val=""/>
      <w:lvlJc w:val="left"/>
      <w:pPr>
        <w:ind w:left="2880" w:hanging="360"/>
      </w:pPr>
      <w:rPr>
        <w:rFonts w:ascii="Symbol" w:hAnsi="Symbol" w:hint="default"/>
      </w:rPr>
    </w:lvl>
    <w:lvl w:ilvl="4" w:tplc="3E96497E">
      <w:start w:val="1"/>
      <w:numFmt w:val="bullet"/>
      <w:lvlText w:val="o"/>
      <w:lvlJc w:val="left"/>
      <w:pPr>
        <w:ind w:left="3600" w:hanging="360"/>
      </w:pPr>
      <w:rPr>
        <w:rFonts w:ascii="Courier New" w:hAnsi="Courier New" w:hint="default"/>
      </w:rPr>
    </w:lvl>
    <w:lvl w:ilvl="5" w:tplc="CEBA633E">
      <w:start w:val="1"/>
      <w:numFmt w:val="bullet"/>
      <w:lvlText w:val=""/>
      <w:lvlJc w:val="left"/>
      <w:pPr>
        <w:ind w:left="4320" w:hanging="360"/>
      </w:pPr>
      <w:rPr>
        <w:rFonts w:ascii="Wingdings" w:hAnsi="Wingdings" w:hint="default"/>
      </w:rPr>
    </w:lvl>
    <w:lvl w:ilvl="6" w:tplc="D55CB86E">
      <w:start w:val="1"/>
      <w:numFmt w:val="bullet"/>
      <w:lvlText w:val=""/>
      <w:lvlJc w:val="left"/>
      <w:pPr>
        <w:ind w:left="5040" w:hanging="360"/>
      </w:pPr>
      <w:rPr>
        <w:rFonts w:ascii="Symbol" w:hAnsi="Symbol" w:hint="default"/>
      </w:rPr>
    </w:lvl>
    <w:lvl w:ilvl="7" w:tplc="C504B7CC">
      <w:start w:val="1"/>
      <w:numFmt w:val="bullet"/>
      <w:lvlText w:val="o"/>
      <w:lvlJc w:val="left"/>
      <w:pPr>
        <w:ind w:left="5760" w:hanging="360"/>
      </w:pPr>
      <w:rPr>
        <w:rFonts w:ascii="Courier New" w:hAnsi="Courier New" w:hint="default"/>
      </w:rPr>
    </w:lvl>
    <w:lvl w:ilvl="8" w:tplc="C2E8C4F8">
      <w:start w:val="1"/>
      <w:numFmt w:val="bullet"/>
      <w:lvlText w:val=""/>
      <w:lvlJc w:val="left"/>
      <w:pPr>
        <w:ind w:left="6480" w:hanging="360"/>
      </w:pPr>
      <w:rPr>
        <w:rFonts w:ascii="Wingdings" w:hAnsi="Wingdings" w:hint="default"/>
      </w:rPr>
    </w:lvl>
  </w:abstractNum>
  <w:abstractNum w:abstractNumId="5"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E07CF"/>
    <w:multiLevelType w:val="hybridMultilevel"/>
    <w:tmpl w:val="6AA006B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1" w15:restartNumberingAfterBreak="0">
    <w:nsid w:val="3B52805E"/>
    <w:multiLevelType w:val="hybridMultilevel"/>
    <w:tmpl w:val="369AFBDE"/>
    <w:lvl w:ilvl="0" w:tplc="36224134">
      <w:start w:val="1"/>
      <w:numFmt w:val="bullet"/>
      <w:lvlText w:val="·"/>
      <w:lvlJc w:val="left"/>
      <w:pPr>
        <w:ind w:left="720" w:hanging="360"/>
      </w:pPr>
      <w:rPr>
        <w:rFonts w:ascii="Symbol" w:hAnsi="Symbol" w:hint="default"/>
      </w:rPr>
    </w:lvl>
    <w:lvl w:ilvl="1" w:tplc="BE5EB500">
      <w:start w:val="1"/>
      <w:numFmt w:val="bullet"/>
      <w:lvlText w:val="o"/>
      <w:lvlJc w:val="left"/>
      <w:pPr>
        <w:ind w:left="1440" w:hanging="360"/>
      </w:pPr>
      <w:rPr>
        <w:rFonts w:ascii="Courier New" w:hAnsi="Courier New" w:hint="default"/>
      </w:rPr>
    </w:lvl>
    <w:lvl w:ilvl="2" w:tplc="698A65E2">
      <w:start w:val="1"/>
      <w:numFmt w:val="bullet"/>
      <w:lvlText w:val=""/>
      <w:lvlJc w:val="left"/>
      <w:pPr>
        <w:ind w:left="2160" w:hanging="360"/>
      </w:pPr>
      <w:rPr>
        <w:rFonts w:ascii="Wingdings" w:hAnsi="Wingdings" w:hint="default"/>
      </w:rPr>
    </w:lvl>
    <w:lvl w:ilvl="3" w:tplc="ED6AAEA2">
      <w:start w:val="1"/>
      <w:numFmt w:val="bullet"/>
      <w:lvlText w:val=""/>
      <w:lvlJc w:val="left"/>
      <w:pPr>
        <w:ind w:left="2880" w:hanging="360"/>
      </w:pPr>
      <w:rPr>
        <w:rFonts w:ascii="Symbol" w:hAnsi="Symbol" w:hint="default"/>
      </w:rPr>
    </w:lvl>
    <w:lvl w:ilvl="4" w:tplc="111E133C">
      <w:start w:val="1"/>
      <w:numFmt w:val="bullet"/>
      <w:lvlText w:val="o"/>
      <w:lvlJc w:val="left"/>
      <w:pPr>
        <w:ind w:left="3600" w:hanging="360"/>
      </w:pPr>
      <w:rPr>
        <w:rFonts w:ascii="Courier New" w:hAnsi="Courier New" w:hint="default"/>
      </w:rPr>
    </w:lvl>
    <w:lvl w:ilvl="5" w:tplc="5ADAF910">
      <w:start w:val="1"/>
      <w:numFmt w:val="bullet"/>
      <w:lvlText w:val=""/>
      <w:lvlJc w:val="left"/>
      <w:pPr>
        <w:ind w:left="4320" w:hanging="360"/>
      </w:pPr>
      <w:rPr>
        <w:rFonts w:ascii="Wingdings" w:hAnsi="Wingdings" w:hint="default"/>
      </w:rPr>
    </w:lvl>
    <w:lvl w:ilvl="6" w:tplc="9CFCE0DC">
      <w:start w:val="1"/>
      <w:numFmt w:val="bullet"/>
      <w:lvlText w:val=""/>
      <w:lvlJc w:val="left"/>
      <w:pPr>
        <w:ind w:left="5040" w:hanging="360"/>
      </w:pPr>
      <w:rPr>
        <w:rFonts w:ascii="Symbol" w:hAnsi="Symbol" w:hint="default"/>
      </w:rPr>
    </w:lvl>
    <w:lvl w:ilvl="7" w:tplc="E71809A8">
      <w:start w:val="1"/>
      <w:numFmt w:val="bullet"/>
      <w:lvlText w:val="o"/>
      <w:lvlJc w:val="left"/>
      <w:pPr>
        <w:ind w:left="5760" w:hanging="360"/>
      </w:pPr>
      <w:rPr>
        <w:rFonts w:ascii="Courier New" w:hAnsi="Courier New" w:hint="default"/>
      </w:rPr>
    </w:lvl>
    <w:lvl w:ilvl="8" w:tplc="B14896FE">
      <w:start w:val="1"/>
      <w:numFmt w:val="bullet"/>
      <w:lvlText w:val=""/>
      <w:lvlJc w:val="left"/>
      <w:pPr>
        <w:ind w:left="6480" w:hanging="360"/>
      </w:pPr>
      <w:rPr>
        <w:rFonts w:ascii="Wingdings" w:hAnsi="Wingdings" w:hint="default"/>
      </w:rPr>
    </w:lvl>
  </w:abstractNum>
  <w:abstractNum w:abstractNumId="12"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8805E"/>
    <w:multiLevelType w:val="hybridMultilevel"/>
    <w:tmpl w:val="C7E2A2A0"/>
    <w:lvl w:ilvl="0" w:tplc="4426F982">
      <w:start w:val="1"/>
      <w:numFmt w:val="bullet"/>
      <w:lvlText w:val="-"/>
      <w:lvlJc w:val="left"/>
      <w:pPr>
        <w:ind w:left="720" w:hanging="360"/>
      </w:pPr>
      <w:rPr>
        <w:rFonts w:ascii="Calibri" w:hAnsi="Calibri" w:hint="default"/>
      </w:rPr>
    </w:lvl>
    <w:lvl w:ilvl="1" w:tplc="B478F6C4">
      <w:start w:val="1"/>
      <w:numFmt w:val="bullet"/>
      <w:lvlText w:val="o"/>
      <w:lvlJc w:val="left"/>
      <w:pPr>
        <w:ind w:left="1440" w:hanging="360"/>
      </w:pPr>
      <w:rPr>
        <w:rFonts w:ascii="Courier New" w:hAnsi="Courier New" w:hint="default"/>
      </w:rPr>
    </w:lvl>
    <w:lvl w:ilvl="2" w:tplc="56BA712A">
      <w:start w:val="1"/>
      <w:numFmt w:val="bullet"/>
      <w:lvlText w:val=""/>
      <w:lvlJc w:val="left"/>
      <w:pPr>
        <w:ind w:left="2160" w:hanging="360"/>
      </w:pPr>
      <w:rPr>
        <w:rFonts w:ascii="Wingdings" w:hAnsi="Wingdings" w:hint="default"/>
      </w:rPr>
    </w:lvl>
    <w:lvl w:ilvl="3" w:tplc="DF9025EE">
      <w:start w:val="1"/>
      <w:numFmt w:val="bullet"/>
      <w:lvlText w:val=""/>
      <w:lvlJc w:val="left"/>
      <w:pPr>
        <w:ind w:left="2880" w:hanging="360"/>
      </w:pPr>
      <w:rPr>
        <w:rFonts w:ascii="Symbol" w:hAnsi="Symbol" w:hint="default"/>
      </w:rPr>
    </w:lvl>
    <w:lvl w:ilvl="4" w:tplc="64D80772">
      <w:start w:val="1"/>
      <w:numFmt w:val="bullet"/>
      <w:lvlText w:val="o"/>
      <w:lvlJc w:val="left"/>
      <w:pPr>
        <w:ind w:left="3600" w:hanging="360"/>
      </w:pPr>
      <w:rPr>
        <w:rFonts w:ascii="Courier New" w:hAnsi="Courier New" w:hint="default"/>
      </w:rPr>
    </w:lvl>
    <w:lvl w:ilvl="5" w:tplc="F61AF7A4">
      <w:start w:val="1"/>
      <w:numFmt w:val="bullet"/>
      <w:lvlText w:val=""/>
      <w:lvlJc w:val="left"/>
      <w:pPr>
        <w:ind w:left="4320" w:hanging="360"/>
      </w:pPr>
      <w:rPr>
        <w:rFonts w:ascii="Wingdings" w:hAnsi="Wingdings" w:hint="default"/>
      </w:rPr>
    </w:lvl>
    <w:lvl w:ilvl="6" w:tplc="FDAA2EA2">
      <w:start w:val="1"/>
      <w:numFmt w:val="bullet"/>
      <w:lvlText w:val=""/>
      <w:lvlJc w:val="left"/>
      <w:pPr>
        <w:ind w:left="5040" w:hanging="360"/>
      </w:pPr>
      <w:rPr>
        <w:rFonts w:ascii="Symbol" w:hAnsi="Symbol" w:hint="default"/>
      </w:rPr>
    </w:lvl>
    <w:lvl w:ilvl="7" w:tplc="7E2A89B6">
      <w:start w:val="1"/>
      <w:numFmt w:val="bullet"/>
      <w:lvlText w:val="o"/>
      <w:lvlJc w:val="left"/>
      <w:pPr>
        <w:ind w:left="5760" w:hanging="360"/>
      </w:pPr>
      <w:rPr>
        <w:rFonts w:ascii="Courier New" w:hAnsi="Courier New" w:hint="default"/>
      </w:rPr>
    </w:lvl>
    <w:lvl w:ilvl="8" w:tplc="B178E510">
      <w:start w:val="1"/>
      <w:numFmt w:val="bullet"/>
      <w:lvlText w:val=""/>
      <w:lvlJc w:val="left"/>
      <w:pPr>
        <w:ind w:left="6480" w:hanging="360"/>
      </w:pPr>
      <w:rPr>
        <w:rFonts w:ascii="Wingdings" w:hAnsi="Wingdings" w:hint="default"/>
      </w:rPr>
    </w:lvl>
  </w:abstractNum>
  <w:abstractNum w:abstractNumId="14"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AC1246"/>
    <w:multiLevelType w:val="hybridMultilevel"/>
    <w:tmpl w:val="E1ECBE06"/>
    <w:lvl w:ilvl="0" w:tplc="6898F6E2">
      <w:start w:val="1"/>
      <w:numFmt w:val="bullet"/>
      <w:lvlText w:val="·"/>
      <w:lvlJc w:val="left"/>
      <w:pPr>
        <w:ind w:left="720" w:hanging="360"/>
      </w:pPr>
      <w:rPr>
        <w:rFonts w:ascii="Symbol" w:hAnsi="Symbol" w:hint="default"/>
      </w:rPr>
    </w:lvl>
    <w:lvl w:ilvl="1" w:tplc="E856F07E">
      <w:start w:val="1"/>
      <w:numFmt w:val="bullet"/>
      <w:lvlText w:val="o"/>
      <w:lvlJc w:val="left"/>
      <w:pPr>
        <w:ind w:left="1440" w:hanging="360"/>
      </w:pPr>
      <w:rPr>
        <w:rFonts w:ascii="Courier New" w:hAnsi="Courier New" w:hint="default"/>
      </w:rPr>
    </w:lvl>
    <w:lvl w:ilvl="2" w:tplc="B0CC0BE2">
      <w:start w:val="1"/>
      <w:numFmt w:val="bullet"/>
      <w:lvlText w:val=""/>
      <w:lvlJc w:val="left"/>
      <w:pPr>
        <w:ind w:left="2160" w:hanging="360"/>
      </w:pPr>
      <w:rPr>
        <w:rFonts w:ascii="Wingdings" w:hAnsi="Wingdings" w:hint="default"/>
      </w:rPr>
    </w:lvl>
    <w:lvl w:ilvl="3" w:tplc="2F1CBA94">
      <w:start w:val="1"/>
      <w:numFmt w:val="bullet"/>
      <w:lvlText w:val=""/>
      <w:lvlJc w:val="left"/>
      <w:pPr>
        <w:ind w:left="2880" w:hanging="360"/>
      </w:pPr>
      <w:rPr>
        <w:rFonts w:ascii="Symbol" w:hAnsi="Symbol" w:hint="default"/>
      </w:rPr>
    </w:lvl>
    <w:lvl w:ilvl="4" w:tplc="33E40C90">
      <w:start w:val="1"/>
      <w:numFmt w:val="bullet"/>
      <w:lvlText w:val="o"/>
      <w:lvlJc w:val="left"/>
      <w:pPr>
        <w:ind w:left="3600" w:hanging="360"/>
      </w:pPr>
      <w:rPr>
        <w:rFonts w:ascii="Courier New" w:hAnsi="Courier New" w:hint="default"/>
      </w:rPr>
    </w:lvl>
    <w:lvl w:ilvl="5" w:tplc="5EF2E4FC">
      <w:start w:val="1"/>
      <w:numFmt w:val="bullet"/>
      <w:lvlText w:val=""/>
      <w:lvlJc w:val="left"/>
      <w:pPr>
        <w:ind w:left="4320" w:hanging="360"/>
      </w:pPr>
      <w:rPr>
        <w:rFonts w:ascii="Wingdings" w:hAnsi="Wingdings" w:hint="default"/>
      </w:rPr>
    </w:lvl>
    <w:lvl w:ilvl="6" w:tplc="24A8C920">
      <w:start w:val="1"/>
      <w:numFmt w:val="bullet"/>
      <w:lvlText w:val=""/>
      <w:lvlJc w:val="left"/>
      <w:pPr>
        <w:ind w:left="5040" w:hanging="360"/>
      </w:pPr>
      <w:rPr>
        <w:rFonts w:ascii="Symbol" w:hAnsi="Symbol" w:hint="default"/>
      </w:rPr>
    </w:lvl>
    <w:lvl w:ilvl="7" w:tplc="789433EE">
      <w:start w:val="1"/>
      <w:numFmt w:val="bullet"/>
      <w:lvlText w:val="o"/>
      <w:lvlJc w:val="left"/>
      <w:pPr>
        <w:ind w:left="5760" w:hanging="360"/>
      </w:pPr>
      <w:rPr>
        <w:rFonts w:ascii="Courier New" w:hAnsi="Courier New" w:hint="default"/>
      </w:rPr>
    </w:lvl>
    <w:lvl w:ilvl="8" w:tplc="B7E080E6">
      <w:start w:val="1"/>
      <w:numFmt w:val="bullet"/>
      <w:lvlText w:val=""/>
      <w:lvlJc w:val="left"/>
      <w:pPr>
        <w:ind w:left="6480" w:hanging="360"/>
      </w:pPr>
      <w:rPr>
        <w:rFonts w:ascii="Wingdings" w:hAnsi="Wingdings" w:hint="default"/>
      </w:rPr>
    </w:lvl>
  </w:abstractNum>
  <w:abstractNum w:abstractNumId="16" w15:restartNumberingAfterBreak="0">
    <w:nsid w:val="53F81C74"/>
    <w:multiLevelType w:val="hybridMultilevel"/>
    <w:tmpl w:val="7ED07800"/>
    <w:lvl w:ilvl="0" w:tplc="31063448">
      <w:start w:val="1"/>
      <w:numFmt w:val="bullet"/>
      <w:lvlText w:val="·"/>
      <w:lvlJc w:val="left"/>
      <w:pPr>
        <w:ind w:left="720" w:hanging="360"/>
      </w:pPr>
      <w:rPr>
        <w:rFonts w:ascii="Symbol" w:hAnsi="Symbol" w:hint="default"/>
      </w:rPr>
    </w:lvl>
    <w:lvl w:ilvl="1" w:tplc="30D024F2">
      <w:start w:val="1"/>
      <w:numFmt w:val="bullet"/>
      <w:lvlText w:val="o"/>
      <w:lvlJc w:val="left"/>
      <w:pPr>
        <w:ind w:left="1440" w:hanging="360"/>
      </w:pPr>
      <w:rPr>
        <w:rFonts w:ascii="Courier New" w:hAnsi="Courier New" w:hint="default"/>
      </w:rPr>
    </w:lvl>
    <w:lvl w:ilvl="2" w:tplc="E158799E">
      <w:start w:val="1"/>
      <w:numFmt w:val="bullet"/>
      <w:lvlText w:val=""/>
      <w:lvlJc w:val="left"/>
      <w:pPr>
        <w:ind w:left="2160" w:hanging="360"/>
      </w:pPr>
      <w:rPr>
        <w:rFonts w:ascii="Wingdings" w:hAnsi="Wingdings" w:hint="default"/>
      </w:rPr>
    </w:lvl>
    <w:lvl w:ilvl="3" w:tplc="3E22213A">
      <w:start w:val="1"/>
      <w:numFmt w:val="bullet"/>
      <w:lvlText w:val=""/>
      <w:lvlJc w:val="left"/>
      <w:pPr>
        <w:ind w:left="2880" w:hanging="360"/>
      </w:pPr>
      <w:rPr>
        <w:rFonts w:ascii="Symbol" w:hAnsi="Symbol" w:hint="default"/>
      </w:rPr>
    </w:lvl>
    <w:lvl w:ilvl="4" w:tplc="F0A6AE0E">
      <w:start w:val="1"/>
      <w:numFmt w:val="bullet"/>
      <w:lvlText w:val="o"/>
      <w:lvlJc w:val="left"/>
      <w:pPr>
        <w:ind w:left="3600" w:hanging="360"/>
      </w:pPr>
      <w:rPr>
        <w:rFonts w:ascii="Courier New" w:hAnsi="Courier New" w:hint="default"/>
      </w:rPr>
    </w:lvl>
    <w:lvl w:ilvl="5" w:tplc="EE060D0A">
      <w:start w:val="1"/>
      <w:numFmt w:val="bullet"/>
      <w:lvlText w:val=""/>
      <w:lvlJc w:val="left"/>
      <w:pPr>
        <w:ind w:left="4320" w:hanging="360"/>
      </w:pPr>
      <w:rPr>
        <w:rFonts w:ascii="Wingdings" w:hAnsi="Wingdings" w:hint="default"/>
      </w:rPr>
    </w:lvl>
    <w:lvl w:ilvl="6" w:tplc="A5FA0BBA">
      <w:start w:val="1"/>
      <w:numFmt w:val="bullet"/>
      <w:lvlText w:val=""/>
      <w:lvlJc w:val="left"/>
      <w:pPr>
        <w:ind w:left="5040" w:hanging="360"/>
      </w:pPr>
      <w:rPr>
        <w:rFonts w:ascii="Symbol" w:hAnsi="Symbol" w:hint="default"/>
      </w:rPr>
    </w:lvl>
    <w:lvl w:ilvl="7" w:tplc="1EA294C8">
      <w:start w:val="1"/>
      <w:numFmt w:val="bullet"/>
      <w:lvlText w:val="o"/>
      <w:lvlJc w:val="left"/>
      <w:pPr>
        <w:ind w:left="5760" w:hanging="360"/>
      </w:pPr>
      <w:rPr>
        <w:rFonts w:ascii="Courier New" w:hAnsi="Courier New" w:hint="default"/>
      </w:rPr>
    </w:lvl>
    <w:lvl w:ilvl="8" w:tplc="46FA769A">
      <w:start w:val="1"/>
      <w:numFmt w:val="bullet"/>
      <w:lvlText w:val=""/>
      <w:lvlJc w:val="left"/>
      <w:pPr>
        <w:ind w:left="6480" w:hanging="360"/>
      </w:pPr>
      <w:rPr>
        <w:rFonts w:ascii="Wingdings" w:hAnsi="Wingdings" w:hint="default"/>
      </w:rPr>
    </w:lvl>
  </w:abstractNum>
  <w:abstractNum w:abstractNumId="17" w15:restartNumberingAfterBreak="0">
    <w:nsid w:val="55C3AD50"/>
    <w:multiLevelType w:val="hybridMultilevel"/>
    <w:tmpl w:val="D0562CB0"/>
    <w:lvl w:ilvl="0" w:tplc="AEC42DC2">
      <w:start w:val="1"/>
      <w:numFmt w:val="bullet"/>
      <w:lvlText w:val="-"/>
      <w:lvlJc w:val="left"/>
      <w:pPr>
        <w:ind w:left="720" w:hanging="360"/>
      </w:pPr>
      <w:rPr>
        <w:rFonts w:ascii="Calibri" w:hAnsi="Calibri" w:hint="default"/>
      </w:rPr>
    </w:lvl>
    <w:lvl w:ilvl="1" w:tplc="B7B08D80">
      <w:start w:val="1"/>
      <w:numFmt w:val="bullet"/>
      <w:lvlText w:val="o"/>
      <w:lvlJc w:val="left"/>
      <w:pPr>
        <w:ind w:left="1440" w:hanging="360"/>
      </w:pPr>
      <w:rPr>
        <w:rFonts w:ascii="Courier New" w:hAnsi="Courier New" w:hint="default"/>
      </w:rPr>
    </w:lvl>
    <w:lvl w:ilvl="2" w:tplc="06CC293A">
      <w:start w:val="1"/>
      <w:numFmt w:val="bullet"/>
      <w:lvlText w:val=""/>
      <w:lvlJc w:val="left"/>
      <w:pPr>
        <w:ind w:left="2160" w:hanging="360"/>
      </w:pPr>
      <w:rPr>
        <w:rFonts w:ascii="Wingdings" w:hAnsi="Wingdings" w:hint="default"/>
      </w:rPr>
    </w:lvl>
    <w:lvl w:ilvl="3" w:tplc="0A908FB2">
      <w:start w:val="1"/>
      <w:numFmt w:val="bullet"/>
      <w:lvlText w:val=""/>
      <w:lvlJc w:val="left"/>
      <w:pPr>
        <w:ind w:left="2880" w:hanging="360"/>
      </w:pPr>
      <w:rPr>
        <w:rFonts w:ascii="Symbol" w:hAnsi="Symbol" w:hint="default"/>
      </w:rPr>
    </w:lvl>
    <w:lvl w:ilvl="4" w:tplc="074A0A26">
      <w:start w:val="1"/>
      <w:numFmt w:val="bullet"/>
      <w:lvlText w:val="o"/>
      <w:lvlJc w:val="left"/>
      <w:pPr>
        <w:ind w:left="3600" w:hanging="360"/>
      </w:pPr>
      <w:rPr>
        <w:rFonts w:ascii="Courier New" w:hAnsi="Courier New" w:hint="default"/>
      </w:rPr>
    </w:lvl>
    <w:lvl w:ilvl="5" w:tplc="C55CE978">
      <w:start w:val="1"/>
      <w:numFmt w:val="bullet"/>
      <w:lvlText w:val=""/>
      <w:lvlJc w:val="left"/>
      <w:pPr>
        <w:ind w:left="4320" w:hanging="360"/>
      </w:pPr>
      <w:rPr>
        <w:rFonts w:ascii="Wingdings" w:hAnsi="Wingdings" w:hint="default"/>
      </w:rPr>
    </w:lvl>
    <w:lvl w:ilvl="6" w:tplc="1CB49B42">
      <w:start w:val="1"/>
      <w:numFmt w:val="bullet"/>
      <w:lvlText w:val=""/>
      <w:lvlJc w:val="left"/>
      <w:pPr>
        <w:ind w:left="5040" w:hanging="360"/>
      </w:pPr>
      <w:rPr>
        <w:rFonts w:ascii="Symbol" w:hAnsi="Symbol" w:hint="default"/>
      </w:rPr>
    </w:lvl>
    <w:lvl w:ilvl="7" w:tplc="D53043D2">
      <w:start w:val="1"/>
      <w:numFmt w:val="bullet"/>
      <w:lvlText w:val="o"/>
      <w:lvlJc w:val="left"/>
      <w:pPr>
        <w:ind w:left="5760" w:hanging="360"/>
      </w:pPr>
      <w:rPr>
        <w:rFonts w:ascii="Courier New" w:hAnsi="Courier New" w:hint="default"/>
      </w:rPr>
    </w:lvl>
    <w:lvl w:ilvl="8" w:tplc="5CF24116">
      <w:start w:val="1"/>
      <w:numFmt w:val="bullet"/>
      <w:lvlText w:val=""/>
      <w:lvlJc w:val="left"/>
      <w:pPr>
        <w:ind w:left="6480" w:hanging="360"/>
      </w:pPr>
      <w:rPr>
        <w:rFonts w:ascii="Wingdings" w:hAnsi="Wingdings" w:hint="default"/>
      </w:rPr>
    </w:lvl>
  </w:abstractNum>
  <w:abstractNum w:abstractNumId="18" w15:restartNumberingAfterBreak="0">
    <w:nsid w:val="5AAC3D0F"/>
    <w:multiLevelType w:val="hybridMultilevel"/>
    <w:tmpl w:val="46300E0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5C4643D8"/>
    <w:multiLevelType w:val="hybridMultilevel"/>
    <w:tmpl w:val="7EA2A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A0F72"/>
    <w:multiLevelType w:val="hybridMultilevel"/>
    <w:tmpl w:val="7CF8A944"/>
    <w:lvl w:ilvl="0" w:tplc="FFFFFFFF">
      <w:start w:val="1"/>
      <w:numFmt w:val="bullet"/>
      <w:lvlText w:val="-"/>
      <w:lvlJc w:val="left"/>
      <w:pPr>
        <w:ind w:left="720" w:hanging="360"/>
      </w:pPr>
      <w:rPr>
        <w:rFonts w:ascii="Calibri" w:hAnsi="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621C2868"/>
    <w:multiLevelType w:val="hybridMultilevel"/>
    <w:tmpl w:val="A2644F04"/>
    <w:lvl w:ilvl="0" w:tplc="CE8A01FC">
      <w:start w:val="2"/>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64932BEA"/>
    <w:multiLevelType w:val="hybridMultilevel"/>
    <w:tmpl w:val="7422C250"/>
    <w:lvl w:ilvl="0" w:tplc="C8EC9D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E672A"/>
    <w:multiLevelType w:val="hybridMultilevel"/>
    <w:tmpl w:val="2CFA00B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72A37"/>
    <w:multiLevelType w:val="hybridMultilevel"/>
    <w:tmpl w:val="EBEA3224"/>
    <w:lvl w:ilvl="0" w:tplc="EFF8C5C0">
      <w:start w:val="1"/>
      <w:numFmt w:val="bullet"/>
      <w:lvlText w:val=""/>
      <w:lvlJc w:val="left"/>
      <w:pPr>
        <w:ind w:left="720" w:hanging="360"/>
      </w:pPr>
      <w:rPr>
        <w:rFonts w:ascii="Symbol" w:hAnsi="Symbol" w:hint="default"/>
      </w:rPr>
    </w:lvl>
    <w:lvl w:ilvl="1" w:tplc="02F82490">
      <w:start w:val="1"/>
      <w:numFmt w:val="bullet"/>
      <w:lvlText w:val="·"/>
      <w:lvlJc w:val="left"/>
      <w:pPr>
        <w:ind w:left="1440" w:hanging="360"/>
      </w:pPr>
      <w:rPr>
        <w:rFonts w:ascii="Symbol" w:hAnsi="Symbol" w:hint="default"/>
      </w:rPr>
    </w:lvl>
    <w:lvl w:ilvl="2" w:tplc="2F74F968">
      <w:start w:val="1"/>
      <w:numFmt w:val="bullet"/>
      <w:lvlText w:val=""/>
      <w:lvlJc w:val="left"/>
      <w:pPr>
        <w:ind w:left="2160" w:hanging="360"/>
      </w:pPr>
      <w:rPr>
        <w:rFonts w:ascii="Wingdings" w:hAnsi="Wingdings" w:hint="default"/>
      </w:rPr>
    </w:lvl>
    <w:lvl w:ilvl="3" w:tplc="D2A2354E">
      <w:start w:val="1"/>
      <w:numFmt w:val="bullet"/>
      <w:lvlText w:val=""/>
      <w:lvlJc w:val="left"/>
      <w:pPr>
        <w:ind w:left="2880" w:hanging="360"/>
      </w:pPr>
      <w:rPr>
        <w:rFonts w:ascii="Symbol" w:hAnsi="Symbol" w:hint="default"/>
      </w:rPr>
    </w:lvl>
    <w:lvl w:ilvl="4" w:tplc="4FB0AABC">
      <w:start w:val="1"/>
      <w:numFmt w:val="bullet"/>
      <w:lvlText w:val="o"/>
      <w:lvlJc w:val="left"/>
      <w:pPr>
        <w:ind w:left="3600" w:hanging="360"/>
      </w:pPr>
      <w:rPr>
        <w:rFonts w:ascii="Courier New" w:hAnsi="Courier New" w:hint="default"/>
      </w:rPr>
    </w:lvl>
    <w:lvl w:ilvl="5" w:tplc="6E36ADA6">
      <w:start w:val="1"/>
      <w:numFmt w:val="bullet"/>
      <w:lvlText w:val=""/>
      <w:lvlJc w:val="left"/>
      <w:pPr>
        <w:ind w:left="4320" w:hanging="360"/>
      </w:pPr>
      <w:rPr>
        <w:rFonts w:ascii="Wingdings" w:hAnsi="Wingdings" w:hint="default"/>
      </w:rPr>
    </w:lvl>
    <w:lvl w:ilvl="6" w:tplc="6E1217A4">
      <w:start w:val="1"/>
      <w:numFmt w:val="bullet"/>
      <w:lvlText w:val=""/>
      <w:lvlJc w:val="left"/>
      <w:pPr>
        <w:ind w:left="5040" w:hanging="360"/>
      </w:pPr>
      <w:rPr>
        <w:rFonts w:ascii="Symbol" w:hAnsi="Symbol" w:hint="default"/>
      </w:rPr>
    </w:lvl>
    <w:lvl w:ilvl="7" w:tplc="2FB0F602">
      <w:start w:val="1"/>
      <w:numFmt w:val="bullet"/>
      <w:lvlText w:val="o"/>
      <w:lvlJc w:val="left"/>
      <w:pPr>
        <w:ind w:left="5760" w:hanging="360"/>
      </w:pPr>
      <w:rPr>
        <w:rFonts w:ascii="Courier New" w:hAnsi="Courier New" w:hint="default"/>
      </w:rPr>
    </w:lvl>
    <w:lvl w:ilvl="8" w:tplc="339AF702">
      <w:start w:val="1"/>
      <w:numFmt w:val="bullet"/>
      <w:lvlText w:val=""/>
      <w:lvlJc w:val="left"/>
      <w:pPr>
        <w:ind w:left="6480" w:hanging="360"/>
      </w:pPr>
      <w:rPr>
        <w:rFonts w:ascii="Wingdings" w:hAnsi="Wingdings" w:hint="default"/>
      </w:rPr>
    </w:lvl>
  </w:abstractNum>
  <w:num w:numId="1" w16cid:durableId="874004824">
    <w:abstractNumId w:val="11"/>
  </w:num>
  <w:num w:numId="2" w16cid:durableId="1442727088">
    <w:abstractNumId w:val="16"/>
  </w:num>
  <w:num w:numId="3" w16cid:durableId="1901332092">
    <w:abstractNumId w:val="15"/>
  </w:num>
  <w:num w:numId="4" w16cid:durableId="1064371454">
    <w:abstractNumId w:val="28"/>
  </w:num>
  <w:num w:numId="5" w16cid:durableId="845435569">
    <w:abstractNumId w:val="13"/>
  </w:num>
  <w:num w:numId="6" w16cid:durableId="1412239997">
    <w:abstractNumId w:val="1"/>
  </w:num>
  <w:num w:numId="7" w16cid:durableId="570041840">
    <w:abstractNumId w:val="4"/>
  </w:num>
  <w:num w:numId="8" w16cid:durableId="549265946">
    <w:abstractNumId w:val="17"/>
  </w:num>
  <w:num w:numId="9" w16cid:durableId="363942715">
    <w:abstractNumId w:val="5"/>
  </w:num>
  <w:num w:numId="10" w16cid:durableId="1419910121">
    <w:abstractNumId w:val="2"/>
  </w:num>
  <w:num w:numId="11" w16cid:durableId="1923292263">
    <w:abstractNumId w:val="23"/>
  </w:num>
  <w:num w:numId="12" w16cid:durableId="1847867075">
    <w:abstractNumId w:val="7"/>
  </w:num>
  <w:num w:numId="13" w16cid:durableId="1814984160">
    <w:abstractNumId w:val="27"/>
  </w:num>
  <w:num w:numId="14" w16cid:durableId="1519586987">
    <w:abstractNumId w:val="26"/>
  </w:num>
  <w:num w:numId="15" w16cid:durableId="1204488421">
    <w:abstractNumId w:val="10"/>
  </w:num>
  <w:num w:numId="16" w16cid:durableId="250164680">
    <w:abstractNumId w:val="14"/>
  </w:num>
  <w:num w:numId="17" w16cid:durableId="1957369247">
    <w:abstractNumId w:val="8"/>
  </w:num>
  <w:num w:numId="18" w16cid:durableId="1806728647">
    <w:abstractNumId w:val="24"/>
  </w:num>
  <w:num w:numId="19" w16cid:durableId="433860688">
    <w:abstractNumId w:val="12"/>
  </w:num>
  <w:num w:numId="20" w16cid:durableId="1668249604">
    <w:abstractNumId w:val="9"/>
  </w:num>
  <w:num w:numId="21" w16cid:durableId="103497423">
    <w:abstractNumId w:val="19"/>
  </w:num>
  <w:num w:numId="22" w16cid:durableId="1901212482">
    <w:abstractNumId w:val="3"/>
  </w:num>
  <w:num w:numId="23" w16cid:durableId="802306384">
    <w:abstractNumId w:val="22"/>
  </w:num>
  <w:num w:numId="24" w16cid:durableId="1217812571">
    <w:abstractNumId w:val="20"/>
  </w:num>
  <w:num w:numId="25" w16cid:durableId="61951498">
    <w:abstractNumId w:val="6"/>
  </w:num>
  <w:num w:numId="26" w16cid:durableId="1349722743">
    <w:abstractNumId w:val="25"/>
  </w:num>
  <w:num w:numId="27" w16cid:durableId="55400819">
    <w:abstractNumId w:val="18"/>
  </w:num>
  <w:num w:numId="28" w16cid:durableId="1865945337">
    <w:abstractNumId w:val="0"/>
  </w:num>
  <w:num w:numId="29" w16cid:durableId="17696925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23F8A"/>
    <w:rsid w:val="00034355"/>
    <w:rsid w:val="00053037"/>
    <w:rsid w:val="00060CEF"/>
    <w:rsid w:val="00061FDA"/>
    <w:rsid w:val="00072CD6"/>
    <w:rsid w:val="00082FDB"/>
    <w:rsid w:val="000912D4"/>
    <w:rsid w:val="000A5EEC"/>
    <w:rsid w:val="000B444C"/>
    <w:rsid w:val="000C6023"/>
    <w:rsid w:val="000F30FE"/>
    <w:rsid w:val="000F6746"/>
    <w:rsid w:val="00105176"/>
    <w:rsid w:val="0012291C"/>
    <w:rsid w:val="00141554"/>
    <w:rsid w:val="0015688E"/>
    <w:rsid w:val="001B3BB9"/>
    <w:rsid w:val="001D3A40"/>
    <w:rsid w:val="001E1817"/>
    <w:rsid w:val="00201932"/>
    <w:rsid w:val="00216495"/>
    <w:rsid w:val="002234FA"/>
    <w:rsid w:val="00230744"/>
    <w:rsid w:val="00237376"/>
    <w:rsid w:val="00245241"/>
    <w:rsid w:val="0026609D"/>
    <w:rsid w:val="00275501"/>
    <w:rsid w:val="00282866"/>
    <w:rsid w:val="00297BDC"/>
    <w:rsid w:val="002B05D2"/>
    <w:rsid w:val="002D2728"/>
    <w:rsid w:val="002D3D43"/>
    <w:rsid w:val="002D7B25"/>
    <w:rsid w:val="002F14B4"/>
    <w:rsid w:val="00303F04"/>
    <w:rsid w:val="00314D7D"/>
    <w:rsid w:val="00354677"/>
    <w:rsid w:val="00367C2E"/>
    <w:rsid w:val="003C5081"/>
    <w:rsid w:val="003E0892"/>
    <w:rsid w:val="003E1CC7"/>
    <w:rsid w:val="003F6A93"/>
    <w:rsid w:val="0040055A"/>
    <w:rsid w:val="004012B9"/>
    <w:rsid w:val="00411963"/>
    <w:rsid w:val="00414119"/>
    <w:rsid w:val="00445325"/>
    <w:rsid w:val="0046055F"/>
    <w:rsid w:val="004765CF"/>
    <w:rsid w:val="004D6AE6"/>
    <w:rsid w:val="00552239"/>
    <w:rsid w:val="00560CEB"/>
    <w:rsid w:val="00586D84"/>
    <w:rsid w:val="00592CFB"/>
    <w:rsid w:val="005B0076"/>
    <w:rsid w:val="005C2959"/>
    <w:rsid w:val="005F5897"/>
    <w:rsid w:val="00605626"/>
    <w:rsid w:val="006129F3"/>
    <w:rsid w:val="006952BB"/>
    <w:rsid w:val="00696B73"/>
    <w:rsid w:val="006A2CBA"/>
    <w:rsid w:val="006A77F6"/>
    <w:rsid w:val="006B4546"/>
    <w:rsid w:val="00713354"/>
    <w:rsid w:val="00723367"/>
    <w:rsid w:val="007234C0"/>
    <w:rsid w:val="0073141F"/>
    <w:rsid w:val="00753456"/>
    <w:rsid w:val="007666B5"/>
    <w:rsid w:val="00767C42"/>
    <w:rsid w:val="0078643C"/>
    <w:rsid w:val="007A04E5"/>
    <w:rsid w:val="007C0213"/>
    <w:rsid w:val="00804AC8"/>
    <w:rsid w:val="00825F5B"/>
    <w:rsid w:val="008471EA"/>
    <w:rsid w:val="008636BE"/>
    <w:rsid w:val="00891951"/>
    <w:rsid w:val="008C3643"/>
    <w:rsid w:val="00906CF5"/>
    <w:rsid w:val="00907429"/>
    <w:rsid w:val="00942B0B"/>
    <w:rsid w:val="0096788D"/>
    <w:rsid w:val="00972B81"/>
    <w:rsid w:val="0098343C"/>
    <w:rsid w:val="00984C9A"/>
    <w:rsid w:val="009C1E23"/>
    <w:rsid w:val="009D48DB"/>
    <w:rsid w:val="00A065BD"/>
    <w:rsid w:val="00A0765A"/>
    <w:rsid w:val="00A1118D"/>
    <w:rsid w:val="00A300CE"/>
    <w:rsid w:val="00A31630"/>
    <w:rsid w:val="00A55F7E"/>
    <w:rsid w:val="00A83C80"/>
    <w:rsid w:val="00AD0198"/>
    <w:rsid w:val="00AE6B5D"/>
    <w:rsid w:val="00AF06C6"/>
    <w:rsid w:val="00AF6F61"/>
    <w:rsid w:val="00B05E6A"/>
    <w:rsid w:val="00B05EAA"/>
    <w:rsid w:val="00B06249"/>
    <w:rsid w:val="00B069BD"/>
    <w:rsid w:val="00B12CAB"/>
    <w:rsid w:val="00B449C1"/>
    <w:rsid w:val="00B530C9"/>
    <w:rsid w:val="00B575EA"/>
    <w:rsid w:val="00B62CE6"/>
    <w:rsid w:val="00B72813"/>
    <w:rsid w:val="00BB7D3D"/>
    <w:rsid w:val="00C26C76"/>
    <w:rsid w:val="00C31DF3"/>
    <w:rsid w:val="00C406B2"/>
    <w:rsid w:val="00C45632"/>
    <w:rsid w:val="00C57961"/>
    <w:rsid w:val="00C66F06"/>
    <w:rsid w:val="00C85E23"/>
    <w:rsid w:val="00C94F2D"/>
    <w:rsid w:val="00C97AEE"/>
    <w:rsid w:val="00CC6CB6"/>
    <w:rsid w:val="00CD010C"/>
    <w:rsid w:val="00CD1EB4"/>
    <w:rsid w:val="00CE12C4"/>
    <w:rsid w:val="00CF5B98"/>
    <w:rsid w:val="00D159B9"/>
    <w:rsid w:val="00D17695"/>
    <w:rsid w:val="00D23DEE"/>
    <w:rsid w:val="00D26091"/>
    <w:rsid w:val="00D322CD"/>
    <w:rsid w:val="00D60D1C"/>
    <w:rsid w:val="00D76426"/>
    <w:rsid w:val="00D867C6"/>
    <w:rsid w:val="00D93C85"/>
    <w:rsid w:val="00DA028D"/>
    <w:rsid w:val="00DD711A"/>
    <w:rsid w:val="00DE2CBB"/>
    <w:rsid w:val="00DE6444"/>
    <w:rsid w:val="00E50A03"/>
    <w:rsid w:val="00E63794"/>
    <w:rsid w:val="00E702BB"/>
    <w:rsid w:val="00E9339D"/>
    <w:rsid w:val="00EA1033"/>
    <w:rsid w:val="00EC04D9"/>
    <w:rsid w:val="00EC1879"/>
    <w:rsid w:val="00ED7256"/>
    <w:rsid w:val="00ED7280"/>
    <w:rsid w:val="00EF498A"/>
    <w:rsid w:val="00F331DE"/>
    <w:rsid w:val="00F42171"/>
    <w:rsid w:val="00F43DB3"/>
    <w:rsid w:val="00F47586"/>
    <w:rsid w:val="00F53187"/>
    <w:rsid w:val="00F775B4"/>
    <w:rsid w:val="00F80890"/>
    <w:rsid w:val="00F864E8"/>
    <w:rsid w:val="00F91F73"/>
    <w:rsid w:val="00F938F4"/>
    <w:rsid w:val="00FB3BE7"/>
    <w:rsid w:val="00FB42FB"/>
    <w:rsid w:val="00FB6553"/>
    <w:rsid w:val="00FC7D05"/>
    <w:rsid w:val="00FE03BD"/>
    <w:rsid w:val="00FF4D84"/>
    <w:rsid w:val="00FF5EB7"/>
    <w:rsid w:val="013BC3F4"/>
    <w:rsid w:val="02248145"/>
    <w:rsid w:val="02CA1FAD"/>
    <w:rsid w:val="033761E0"/>
    <w:rsid w:val="03430B48"/>
    <w:rsid w:val="03DEF788"/>
    <w:rsid w:val="04D0E71D"/>
    <w:rsid w:val="05B77E01"/>
    <w:rsid w:val="067DD4B8"/>
    <w:rsid w:val="06A4AA97"/>
    <w:rsid w:val="06F36941"/>
    <w:rsid w:val="07DADEEB"/>
    <w:rsid w:val="0A9A8AC2"/>
    <w:rsid w:val="0BA0EF31"/>
    <w:rsid w:val="0BD0E110"/>
    <w:rsid w:val="0EED2F61"/>
    <w:rsid w:val="0F0A88A2"/>
    <w:rsid w:val="12BD1212"/>
    <w:rsid w:val="13252FCE"/>
    <w:rsid w:val="152EA91A"/>
    <w:rsid w:val="1567C1E5"/>
    <w:rsid w:val="15A07444"/>
    <w:rsid w:val="1ACD0D93"/>
    <w:rsid w:val="1BD9F8E3"/>
    <w:rsid w:val="1C987D7D"/>
    <w:rsid w:val="1CDA1A6D"/>
    <w:rsid w:val="1E8B897A"/>
    <w:rsid w:val="1F7B06BB"/>
    <w:rsid w:val="1F86DC82"/>
    <w:rsid w:val="1FCD8193"/>
    <w:rsid w:val="1FF17090"/>
    <w:rsid w:val="21085691"/>
    <w:rsid w:val="2124A788"/>
    <w:rsid w:val="2257BD1B"/>
    <w:rsid w:val="23C05182"/>
    <w:rsid w:val="2428DAEF"/>
    <w:rsid w:val="254C6719"/>
    <w:rsid w:val="258894E3"/>
    <w:rsid w:val="25D1A86A"/>
    <w:rsid w:val="266657A2"/>
    <w:rsid w:val="266881B6"/>
    <w:rsid w:val="2691ECE7"/>
    <w:rsid w:val="28371D8E"/>
    <w:rsid w:val="28E95F51"/>
    <w:rsid w:val="294F4E82"/>
    <w:rsid w:val="2999455E"/>
    <w:rsid w:val="29CC54A6"/>
    <w:rsid w:val="2A852FB2"/>
    <w:rsid w:val="2B5B1D8D"/>
    <w:rsid w:val="2B6EE322"/>
    <w:rsid w:val="2C99EF88"/>
    <w:rsid w:val="2CCFF397"/>
    <w:rsid w:val="2EF39CB0"/>
    <w:rsid w:val="2F6C74B5"/>
    <w:rsid w:val="2FC2ECE2"/>
    <w:rsid w:val="30A58E29"/>
    <w:rsid w:val="322B3D72"/>
    <w:rsid w:val="325342C6"/>
    <w:rsid w:val="33EF1327"/>
    <w:rsid w:val="33F15021"/>
    <w:rsid w:val="38107992"/>
    <w:rsid w:val="38A8E82F"/>
    <w:rsid w:val="39417DF1"/>
    <w:rsid w:val="3D359520"/>
    <w:rsid w:val="409D3EAE"/>
    <w:rsid w:val="41CC9A12"/>
    <w:rsid w:val="42235AAB"/>
    <w:rsid w:val="42390F0F"/>
    <w:rsid w:val="44750711"/>
    <w:rsid w:val="44D0302A"/>
    <w:rsid w:val="4650BD36"/>
    <w:rsid w:val="46747413"/>
    <w:rsid w:val="4745D087"/>
    <w:rsid w:val="47D2E6BF"/>
    <w:rsid w:val="48364F8F"/>
    <w:rsid w:val="4905E2FF"/>
    <w:rsid w:val="4991D145"/>
    <w:rsid w:val="4AA1B360"/>
    <w:rsid w:val="4B8761AF"/>
    <w:rsid w:val="4C633D86"/>
    <w:rsid w:val="4DCD314D"/>
    <w:rsid w:val="50022DFC"/>
    <w:rsid w:val="50AC49D3"/>
    <w:rsid w:val="50C94DBF"/>
    <w:rsid w:val="510F0846"/>
    <w:rsid w:val="51A4ED66"/>
    <w:rsid w:val="538A8709"/>
    <w:rsid w:val="53E364DF"/>
    <w:rsid w:val="5412FD4F"/>
    <w:rsid w:val="543A81FD"/>
    <w:rsid w:val="54426001"/>
    <w:rsid w:val="56C4DD5C"/>
    <w:rsid w:val="577222BF"/>
    <w:rsid w:val="57A173DF"/>
    <w:rsid w:val="58681E50"/>
    <w:rsid w:val="589770C1"/>
    <w:rsid w:val="5AC07938"/>
    <w:rsid w:val="5C0FD97A"/>
    <w:rsid w:val="5DE16443"/>
    <w:rsid w:val="5E60DBA3"/>
    <w:rsid w:val="5E90A644"/>
    <w:rsid w:val="600AAE57"/>
    <w:rsid w:val="63068F7B"/>
    <w:rsid w:val="653A1F47"/>
    <w:rsid w:val="6645DBD9"/>
    <w:rsid w:val="664D3AAC"/>
    <w:rsid w:val="6652231B"/>
    <w:rsid w:val="667D5056"/>
    <w:rsid w:val="66AFC174"/>
    <w:rsid w:val="67622DE0"/>
    <w:rsid w:val="689E1B97"/>
    <w:rsid w:val="68E3DCF6"/>
    <w:rsid w:val="68F30771"/>
    <w:rsid w:val="68F353F2"/>
    <w:rsid w:val="69848416"/>
    <w:rsid w:val="6A4D3AE2"/>
    <w:rsid w:val="6AEA86ED"/>
    <w:rsid w:val="6BAA2780"/>
    <w:rsid w:val="6DD15A77"/>
    <w:rsid w:val="6E767388"/>
    <w:rsid w:val="6F0EBCE0"/>
    <w:rsid w:val="6FFBD28F"/>
    <w:rsid w:val="70894575"/>
    <w:rsid w:val="71AE144A"/>
    <w:rsid w:val="75416427"/>
    <w:rsid w:val="75C343FF"/>
    <w:rsid w:val="75DE8FB2"/>
    <w:rsid w:val="771A6F51"/>
    <w:rsid w:val="773252E1"/>
    <w:rsid w:val="7754327D"/>
    <w:rsid w:val="77E82590"/>
    <w:rsid w:val="77ECB95B"/>
    <w:rsid w:val="7883BE93"/>
    <w:rsid w:val="78DB205C"/>
    <w:rsid w:val="7A0402FD"/>
    <w:rsid w:val="7B0CC622"/>
    <w:rsid w:val="7B6BB1A7"/>
    <w:rsid w:val="7B92323C"/>
    <w:rsid w:val="7DCA89D2"/>
    <w:rsid w:val="7E017B7A"/>
    <w:rsid w:val="7E4082DA"/>
    <w:rsid w:val="7F6A7996"/>
    <w:rsid w:val="7FC434D3"/>
    <w:rsid w:val="7FE05E83"/>
    <w:rsid w:val="7FFBE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customStyle="1" w:styleId="enhancement-item">
    <w:name w:val="enhancement-item"/>
    <w:basedOn w:val="DefaultParagraphFont"/>
    <w:rsid w:val="00367C2E"/>
  </w:style>
  <w:style w:type="character" w:customStyle="1" w:styleId="ui-provider">
    <w:name w:val="ui-provider"/>
    <w:basedOn w:val="DefaultParagraphFont"/>
    <w:rsid w:val="00F9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85ec44e-1bab-4c0b-9df0-6ba128686fc9"/>
    <ds:schemaRef ds:uri="http://purl.org/dc/terms/"/>
    <ds:schemaRef ds:uri="http://www.w3.org/XML/1998/namespace"/>
    <ds:schemaRef ds:uri="afcce07f-d16b-4b48-89c0-dc048e7d7adf"/>
    <ds:schemaRef ds:uri="d92c9693-c611-4c7e-b9c8-7feb653d4c93"/>
    <ds:schemaRef ds:uri="http://purl.org/dc/dcmitype/"/>
    <ds:schemaRef ds:uri="http://purl.org/dc/elements/1.1/"/>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59E57444-4A40-406E-86A7-84D6961D83F6}"/>
</file>

<file path=docProps/app.xml><?xml version="1.0" encoding="utf-8"?>
<Properties xmlns="http://schemas.openxmlformats.org/officeDocument/2006/extended-properties" xmlns:vt="http://schemas.openxmlformats.org/officeDocument/2006/docPropsVTypes">
  <Template>Normal.dotm</Template>
  <TotalTime>5</TotalTime>
  <Pages>6</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Marie Merritt</cp:lastModifiedBy>
  <cp:revision>3</cp:revision>
  <cp:lastPrinted>2018-03-07T13:25:00Z</cp:lastPrinted>
  <dcterms:created xsi:type="dcterms:W3CDTF">2024-02-28T19:54:00Z</dcterms:created>
  <dcterms:modified xsi:type="dcterms:W3CDTF">2024-02-28T19:57:00Z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