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7AEC034C" w:rsidR="00804AC8" w:rsidRPr="00AF06C6" w:rsidRDefault="006A2CBA" w:rsidP="00804AC8">
      <w:pPr>
        <w:spacing w:after="0"/>
        <w:jc w:val="center"/>
        <w:rPr>
          <w:b/>
          <w:i/>
          <w:iCs/>
          <w:color w:val="0070C0"/>
          <w:sz w:val="20"/>
          <w:szCs w:val="20"/>
        </w:rPr>
      </w:pPr>
      <w:r w:rsidRPr="00AF06C6">
        <w:rPr>
          <w:b/>
          <w:i/>
          <w:iCs/>
          <w:color w:val="0070C0"/>
          <w:sz w:val="20"/>
          <w:szCs w:val="20"/>
        </w:rPr>
        <w:t xml:space="preserve">Title of </w:t>
      </w:r>
      <w:r w:rsidR="005B0076" w:rsidRPr="00AF06C6">
        <w:rPr>
          <w:b/>
          <w:i/>
          <w:iCs/>
          <w:color w:val="0070C0"/>
          <w:sz w:val="20"/>
          <w:szCs w:val="20"/>
        </w:rPr>
        <w:t>Initiative</w:t>
      </w:r>
      <w:r w:rsidR="00F23F33">
        <w:rPr>
          <w:b/>
          <w:i/>
          <w:iCs/>
          <w:color w:val="0070C0"/>
          <w:sz w:val="20"/>
          <w:szCs w:val="20"/>
        </w:rPr>
        <w:t xml:space="preserve">: </w:t>
      </w:r>
      <w:r w:rsidR="00F23F33">
        <w:rPr>
          <w:b/>
          <w:i/>
          <w:iCs/>
          <w:color w:val="0070C0"/>
          <w:sz w:val="20"/>
          <w:szCs w:val="20"/>
        </w:rPr>
        <w:br/>
        <w:t>Strengthening sport for development and peace: The International Platform on Sport and Development</w:t>
      </w: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63443034" w14:textId="77777777" w:rsidR="00F23F33" w:rsidRDefault="00F23F33" w:rsidP="005B0076">
      <w:pPr>
        <w:pStyle w:val="NoSpacing"/>
        <w:jc w:val="both"/>
        <w:rPr>
          <w:rFonts w:cs="Times New Roman"/>
          <w:i/>
          <w:iCs/>
          <w:sz w:val="20"/>
          <w:szCs w:val="20"/>
        </w:rPr>
      </w:pPr>
    </w:p>
    <w:p w14:paraId="6F3618A0" w14:textId="69A5E7CA" w:rsidR="00F23F33" w:rsidRPr="00B935A1" w:rsidRDefault="00F23F33" w:rsidP="00F23F33">
      <w:pPr>
        <w:rPr>
          <w:rFonts w:cstheme="minorHAnsi"/>
          <w:sz w:val="20"/>
          <w:szCs w:val="20"/>
        </w:rPr>
      </w:pPr>
      <w:r w:rsidRPr="00B935A1">
        <w:rPr>
          <w:rFonts w:cstheme="minorHAnsi"/>
          <w:sz w:val="20"/>
          <w:szCs w:val="20"/>
        </w:rPr>
        <w:t xml:space="preserve">The International Platform on Sport and Development (sportanddev) is the leading global hub for those using sport to achieve social, </w:t>
      </w:r>
      <w:proofErr w:type="gramStart"/>
      <w:r w:rsidRPr="00B935A1">
        <w:rPr>
          <w:rFonts w:cstheme="minorHAnsi"/>
          <w:sz w:val="20"/>
          <w:szCs w:val="20"/>
        </w:rPr>
        <w:t>economic</w:t>
      </w:r>
      <w:proofErr w:type="gramEnd"/>
      <w:r w:rsidRPr="00B935A1">
        <w:rPr>
          <w:rFonts w:cstheme="minorHAnsi"/>
          <w:sz w:val="20"/>
          <w:szCs w:val="20"/>
        </w:rPr>
        <w:t xml:space="preserve"> and environmental goals. It </w:t>
      </w:r>
      <w:r w:rsidR="00B935A1">
        <w:rPr>
          <w:rFonts w:cstheme="minorHAnsi"/>
          <w:sz w:val="20"/>
          <w:szCs w:val="20"/>
        </w:rPr>
        <w:t>serves</w:t>
      </w:r>
      <w:r w:rsidRPr="00B935A1">
        <w:rPr>
          <w:rFonts w:cstheme="minorHAnsi"/>
          <w:sz w:val="20"/>
          <w:szCs w:val="20"/>
        </w:rPr>
        <w:t xml:space="preserve"> to "share knowledge, build good practice, facilitate coordination and foster partnerships in sport and development".</w:t>
      </w:r>
    </w:p>
    <w:p w14:paraId="1C344518" w14:textId="11D0F1DD" w:rsidR="00F23F33" w:rsidRPr="00B935A1" w:rsidRDefault="00F23F33" w:rsidP="00B935A1">
      <w:pPr>
        <w:rPr>
          <w:rFonts w:cstheme="minorHAnsi"/>
          <w:sz w:val="20"/>
          <w:szCs w:val="20"/>
        </w:rPr>
      </w:pPr>
      <w:r w:rsidRPr="00B935A1">
        <w:rPr>
          <w:rFonts w:cstheme="minorHAnsi"/>
          <w:sz w:val="20"/>
          <w:szCs w:val="20"/>
        </w:rPr>
        <w:t xml:space="preserve">sportanddev operates an </w:t>
      </w:r>
      <w:hyperlink r:id="rId11" w:history="1">
        <w:r w:rsidRPr="00B935A1">
          <w:rPr>
            <w:rStyle w:val="Hyperlink"/>
            <w:rFonts w:cstheme="minorHAnsi"/>
            <w:sz w:val="20"/>
            <w:szCs w:val="20"/>
          </w:rPr>
          <w:t>online platform</w:t>
        </w:r>
      </w:hyperlink>
      <w:r w:rsidRPr="00B935A1">
        <w:rPr>
          <w:rFonts w:cstheme="minorHAnsi"/>
          <w:sz w:val="20"/>
          <w:szCs w:val="20"/>
        </w:rPr>
        <w:t xml:space="preserve"> with the latest news, commentary articles, research, learning tools, networks and job opportunities in sport and development. The platform has been available in </w:t>
      </w:r>
      <w:hyperlink r:id="rId12" w:history="1">
        <w:r w:rsidRPr="00B935A1">
          <w:rPr>
            <w:rStyle w:val="Hyperlink"/>
            <w:rFonts w:cstheme="minorHAnsi"/>
            <w:sz w:val="20"/>
            <w:szCs w:val="20"/>
          </w:rPr>
          <w:t>English</w:t>
        </w:r>
      </w:hyperlink>
      <w:r w:rsidRPr="00B935A1">
        <w:rPr>
          <w:rFonts w:cstheme="minorHAnsi"/>
          <w:sz w:val="20"/>
          <w:szCs w:val="20"/>
        </w:rPr>
        <w:t xml:space="preserve"> and </w:t>
      </w:r>
      <w:hyperlink r:id="rId13" w:history="1">
        <w:r w:rsidRPr="00B935A1">
          <w:rPr>
            <w:rStyle w:val="Hyperlink"/>
            <w:rFonts w:cstheme="minorHAnsi"/>
            <w:sz w:val="20"/>
            <w:szCs w:val="20"/>
          </w:rPr>
          <w:t>French</w:t>
        </w:r>
      </w:hyperlink>
      <w:r w:rsidRPr="00B935A1">
        <w:rPr>
          <w:rFonts w:cstheme="minorHAnsi"/>
          <w:sz w:val="20"/>
          <w:szCs w:val="20"/>
        </w:rPr>
        <w:t xml:space="preserve">, with over 600,000 unique visitors per year, over 1.5million page views and over 1,000 registered </w:t>
      </w:r>
      <w:proofErr w:type="spellStart"/>
      <w:r w:rsidRPr="00B935A1">
        <w:rPr>
          <w:rFonts w:cstheme="minorHAnsi"/>
          <w:sz w:val="20"/>
          <w:szCs w:val="20"/>
        </w:rPr>
        <w:t>organisations</w:t>
      </w:r>
      <w:proofErr w:type="spellEnd"/>
      <w:r w:rsidRPr="00B935A1">
        <w:rPr>
          <w:rFonts w:cstheme="minorHAnsi"/>
          <w:sz w:val="20"/>
          <w:szCs w:val="20"/>
        </w:rPr>
        <w:t xml:space="preserve"> and 10,000 registered individuals. We have recently launched the platform in </w:t>
      </w:r>
      <w:hyperlink r:id="rId14" w:history="1">
        <w:r w:rsidRPr="00B935A1">
          <w:rPr>
            <w:rStyle w:val="Hyperlink"/>
            <w:rFonts w:cstheme="minorHAnsi"/>
            <w:sz w:val="20"/>
            <w:szCs w:val="20"/>
          </w:rPr>
          <w:t>Spanish</w:t>
        </w:r>
      </w:hyperlink>
      <w:r w:rsidRPr="00B935A1">
        <w:rPr>
          <w:rFonts w:cstheme="minorHAnsi"/>
          <w:sz w:val="20"/>
          <w:szCs w:val="20"/>
        </w:rPr>
        <w:t xml:space="preserve"> and </w:t>
      </w:r>
      <w:hyperlink r:id="rId15" w:history="1">
        <w:r w:rsidRPr="00B935A1">
          <w:rPr>
            <w:rStyle w:val="Hyperlink"/>
            <w:rFonts w:cstheme="minorHAnsi"/>
            <w:sz w:val="20"/>
            <w:szCs w:val="20"/>
          </w:rPr>
          <w:t>Arabic</w:t>
        </w:r>
      </w:hyperlink>
      <w:r w:rsidRPr="00B935A1">
        <w:rPr>
          <w:rFonts w:cstheme="minorHAnsi"/>
          <w:sz w:val="20"/>
          <w:szCs w:val="20"/>
        </w:rPr>
        <w:t xml:space="preserve"> to respond to an identified need for resources in these languages and to contribute to reshaping a more inclusive, equitable, diverse and democratic sector in which all voices are heard.</w:t>
      </w:r>
      <w:r w:rsidRPr="00B935A1">
        <w:rPr>
          <w:rFonts w:cstheme="minorHAnsi"/>
          <w:sz w:val="20"/>
          <w:szCs w:val="20"/>
        </w:rPr>
        <w:t xml:space="preserve"> This is part of our campaign on </w:t>
      </w:r>
      <w:hyperlink r:id="rId16" w:history="1">
        <w:r w:rsidRPr="00B935A1">
          <w:rPr>
            <w:rStyle w:val="Hyperlink"/>
            <w:rFonts w:cstheme="minorHAnsi"/>
            <w:sz w:val="20"/>
            <w:szCs w:val="20"/>
          </w:rPr>
          <w:t>Reshaping Sport and Development</w:t>
        </w:r>
      </w:hyperlink>
      <w:r w:rsidRPr="00B935A1">
        <w:rPr>
          <w:rFonts w:cstheme="minorHAnsi"/>
          <w:sz w:val="20"/>
          <w:szCs w:val="20"/>
        </w:rPr>
        <w:t xml:space="preserve">, with </w:t>
      </w:r>
      <w:r w:rsidR="00B935A1">
        <w:rPr>
          <w:rFonts w:cstheme="minorHAnsi"/>
          <w:sz w:val="20"/>
          <w:szCs w:val="20"/>
        </w:rPr>
        <w:t>many</w:t>
      </w:r>
      <w:r w:rsidRPr="00B935A1">
        <w:rPr>
          <w:rFonts w:cstheme="minorHAnsi"/>
          <w:sz w:val="20"/>
          <w:szCs w:val="20"/>
        </w:rPr>
        <w:t xml:space="preserve"> global partners</w:t>
      </w:r>
      <w:r w:rsidR="00B935A1">
        <w:rPr>
          <w:rFonts w:cstheme="minorHAnsi"/>
          <w:sz w:val="20"/>
          <w:szCs w:val="20"/>
        </w:rPr>
        <w:t xml:space="preserve">, to </w:t>
      </w:r>
      <w:r w:rsidR="00B935A1" w:rsidRPr="00F23F33">
        <w:rPr>
          <w:rFonts w:cstheme="minorHAnsi"/>
          <w:sz w:val="20"/>
          <w:szCs w:val="20"/>
        </w:rPr>
        <w:t>champion, strengthen and sustain the sport and development secto</w:t>
      </w:r>
      <w:r w:rsidR="00B935A1" w:rsidRPr="00F23F33">
        <w:rPr>
          <w:rFonts w:cstheme="minorHAnsi"/>
          <w:i/>
          <w:iCs/>
          <w:sz w:val="20"/>
          <w:szCs w:val="20"/>
        </w:rPr>
        <w:t>r</w:t>
      </w:r>
      <w:r w:rsidRPr="00B935A1">
        <w:rPr>
          <w:rFonts w:cstheme="minorHAnsi"/>
          <w:sz w:val="20"/>
          <w:szCs w:val="20"/>
        </w:rPr>
        <w:t>.</w:t>
      </w:r>
    </w:p>
    <w:p w14:paraId="3C30BBC9" w14:textId="5A9D1087" w:rsidR="00B935A1" w:rsidRPr="00B935A1" w:rsidRDefault="00B935A1" w:rsidP="00B935A1">
      <w:pPr>
        <w:rPr>
          <w:rFonts w:cstheme="minorHAnsi"/>
          <w:sz w:val="20"/>
          <w:szCs w:val="20"/>
          <w:lang w:val="en-ZA"/>
        </w:rPr>
      </w:pPr>
      <w:r w:rsidRPr="00B935A1">
        <w:rPr>
          <w:rFonts w:cstheme="minorHAnsi"/>
          <w:sz w:val="20"/>
          <w:szCs w:val="20"/>
        </w:rPr>
        <w:t xml:space="preserve">Our website boasts an extensive range of tools and resources </w:t>
      </w:r>
      <w:r w:rsidRPr="00B935A1">
        <w:rPr>
          <w:rFonts w:cstheme="minorHAnsi"/>
          <w:sz w:val="20"/>
          <w:szCs w:val="20"/>
          <w:lang w:val="en-ZA"/>
        </w:rPr>
        <w:t xml:space="preserve">and has recently been upgraded based on extensive feedback from our global community of users from 229 countries and territories. Our website includes content in four UN official languages (with the potential for Russian and Chinese in the future as the two remaining UN languages). It includes detailed content on </w:t>
      </w:r>
      <w:hyperlink r:id="rId17" w:history="1">
        <w:r w:rsidRPr="00B935A1">
          <w:rPr>
            <w:rStyle w:val="Hyperlink"/>
            <w:rFonts w:cstheme="minorHAnsi"/>
            <w:sz w:val="20"/>
            <w:szCs w:val="20"/>
            <w:lang w:val="en-ZA"/>
          </w:rPr>
          <w:t>sport and development</w:t>
        </w:r>
      </w:hyperlink>
      <w:r w:rsidRPr="00B935A1">
        <w:rPr>
          <w:rFonts w:cstheme="minorHAnsi"/>
          <w:sz w:val="20"/>
          <w:szCs w:val="20"/>
          <w:lang w:val="en-ZA"/>
        </w:rPr>
        <w:t xml:space="preserve">, information and resources for </w:t>
      </w:r>
      <w:hyperlink r:id="rId18" w:history="1">
        <w:r w:rsidRPr="00B935A1">
          <w:rPr>
            <w:rStyle w:val="Hyperlink"/>
            <w:rFonts w:cstheme="minorHAnsi"/>
            <w:sz w:val="20"/>
            <w:szCs w:val="20"/>
            <w:lang w:val="en-ZA"/>
          </w:rPr>
          <w:t>thematic areas</w:t>
        </w:r>
      </w:hyperlink>
      <w:r w:rsidRPr="00B935A1">
        <w:rPr>
          <w:rFonts w:cstheme="minorHAnsi"/>
          <w:sz w:val="20"/>
          <w:szCs w:val="20"/>
          <w:lang w:val="en-ZA"/>
        </w:rPr>
        <w:t xml:space="preserve"> (e.g. </w:t>
      </w:r>
      <w:hyperlink r:id="rId19" w:history="1">
        <w:r w:rsidRPr="00B935A1">
          <w:rPr>
            <w:rStyle w:val="Hyperlink"/>
            <w:rFonts w:cstheme="minorHAnsi"/>
            <w:sz w:val="20"/>
            <w:szCs w:val="20"/>
            <w:lang w:val="en-ZA"/>
          </w:rPr>
          <w:t>sport and refugees</w:t>
        </w:r>
      </w:hyperlink>
      <w:r w:rsidRPr="00B935A1">
        <w:rPr>
          <w:rFonts w:cstheme="minorHAnsi"/>
          <w:sz w:val="20"/>
          <w:szCs w:val="20"/>
          <w:lang w:val="en-ZA"/>
        </w:rPr>
        <w:t>); a dedicated </w:t>
      </w:r>
      <w:hyperlink r:id="rId20" w:tgtFrame="_blank" w:history="1">
        <w:r w:rsidRPr="00B935A1">
          <w:rPr>
            <w:rStyle w:val="Hyperlink"/>
            <w:rFonts w:cstheme="minorHAnsi"/>
            <w:sz w:val="20"/>
            <w:szCs w:val="20"/>
            <w:lang w:val="en-ZA"/>
          </w:rPr>
          <w:t>Research and Learning</w:t>
        </w:r>
      </w:hyperlink>
      <w:r w:rsidRPr="00B935A1">
        <w:rPr>
          <w:rFonts w:cstheme="minorHAnsi"/>
          <w:sz w:val="20"/>
          <w:szCs w:val="20"/>
          <w:lang w:val="en-ZA"/>
        </w:rPr>
        <w:t> corner with a </w:t>
      </w:r>
      <w:hyperlink r:id="rId21" w:tgtFrame="_blank" w:history="1">
        <w:r w:rsidRPr="00B935A1">
          <w:rPr>
            <w:rStyle w:val="Hyperlink"/>
            <w:rFonts w:cstheme="minorHAnsi"/>
            <w:sz w:val="20"/>
            <w:szCs w:val="20"/>
            <w:lang w:val="en-ZA"/>
          </w:rPr>
          <w:t>resource library</w:t>
        </w:r>
      </w:hyperlink>
      <w:r w:rsidRPr="00B935A1">
        <w:rPr>
          <w:rFonts w:cstheme="minorHAnsi"/>
          <w:sz w:val="20"/>
          <w:szCs w:val="20"/>
          <w:lang w:val="en-ZA"/>
        </w:rPr>
        <w:t xml:space="preserve"> with ability to filter by various criteria (e.g. region; SDG etc.), a </w:t>
      </w:r>
      <w:hyperlink r:id="rId22" w:tgtFrame="_blank" w:history="1">
        <w:r w:rsidRPr="00B935A1">
          <w:rPr>
            <w:rStyle w:val="Hyperlink"/>
            <w:rFonts w:cstheme="minorHAnsi"/>
            <w:sz w:val="20"/>
            <w:szCs w:val="20"/>
            <w:lang w:val="en-ZA"/>
          </w:rPr>
          <w:t>Latest section</w:t>
        </w:r>
      </w:hyperlink>
      <w:r w:rsidRPr="00B935A1">
        <w:rPr>
          <w:rFonts w:cstheme="minorHAnsi"/>
          <w:sz w:val="20"/>
          <w:szCs w:val="20"/>
          <w:lang w:val="en-ZA"/>
        </w:rPr>
        <w:t> with news, jobs, events, opportunities and media (there are over 10,000 news articles</w:t>
      </w:r>
      <w:r w:rsidRPr="00B935A1">
        <w:rPr>
          <w:rFonts w:cstheme="minorHAnsi"/>
          <w:sz w:val="20"/>
          <w:szCs w:val="20"/>
          <w:lang w:val="en-ZA"/>
        </w:rPr>
        <w:t xml:space="preserve"> in English</w:t>
      </w:r>
      <w:r w:rsidRPr="00B935A1">
        <w:rPr>
          <w:rFonts w:cstheme="minorHAnsi"/>
          <w:sz w:val="20"/>
          <w:szCs w:val="20"/>
          <w:lang w:val="en-ZA"/>
        </w:rPr>
        <w:t>!) and a greatly enhanced </w:t>
      </w:r>
      <w:hyperlink r:id="rId23" w:tgtFrame="_blank" w:history="1">
        <w:r w:rsidRPr="00B935A1">
          <w:rPr>
            <w:rStyle w:val="Hyperlink"/>
            <w:rFonts w:cstheme="minorHAnsi"/>
            <w:sz w:val="20"/>
            <w:szCs w:val="20"/>
            <w:lang w:val="en-ZA"/>
          </w:rPr>
          <w:t>Network section</w:t>
        </w:r>
      </w:hyperlink>
      <w:r w:rsidRPr="00B935A1">
        <w:rPr>
          <w:rFonts w:cstheme="minorHAnsi"/>
          <w:sz w:val="20"/>
          <w:szCs w:val="20"/>
          <w:lang w:val="en-ZA"/>
        </w:rPr>
        <w:t> with an </w:t>
      </w:r>
      <w:hyperlink r:id="rId24" w:tgtFrame="_blank" w:history="1">
        <w:r w:rsidRPr="00B935A1">
          <w:rPr>
            <w:rStyle w:val="Hyperlink"/>
            <w:rFonts w:cstheme="minorHAnsi"/>
            <w:sz w:val="20"/>
            <w:szCs w:val="20"/>
            <w:lang w:val="en-ZA"/>
          </w:rPr>
          <w:t>interactive map</w:t>
        </w:r>
      </w:hyperlink>
      <w:r w:rsidRPr="00B935A1">
        <w:rPr>
          <w:rFonts w:cstheme="minorHAnsi"/>
          <w:sz w:val="20"/>
          <w:szCs w:val="20"/>
          <w:lang w:val="en-ZA"/>
        </w:rPr>
        <w:t> and </w:t>
      </w:r>
      <w:hyperlink r:id="rId25" w:tgtFrame="_blank" w:history="1">
        <w:r w:rsidRPr="00B935A1">
          <w:rPr>
            <w:rStyle w:val="Hyperlink"/>
            <w:rFonts w:cstheme="minorHAnsi"/>
            <w:sz w:val="20"/>
            <w:szCs w:val="20"/>
            <w:lang w:val="en-ZA"/>
          </w:rPr>
          <w:t>organisation directory</w:t>
        </w:r>
      </w:hyperlink>
      <w:r w:rsidRPr="00B935A1">
        <w:rPr>
          <w:rFonts w:cstheme="minorHAnsi"/>
          <w:sz w:val="20"/>
          <w:szCs w:val="20"/>
          <w:lang w:val="en-ZA"/>
        </w:rPr>
        <w:t> (again with ability to filter).</w:t>
      </w:r>
      <w:r>
        <w:rPr>
          <w:rFonts w:cstheme="minorHAnsi"/>
          <w:sz w:val="20"/>
          <w:szCs w:val="20"/>
          <w:lang w:val="en-ZA"/>
        </w:rPr>
        <w:t xml:space="preserve"> The platform is open access and free of charge and operates with a Creative Commons licence.</w:t>
      </w:r>
    </w:p>
    <w:p w14:paraId="40A2DCBE" w14:textId="568FEFBF" w:rsidR="00B935A1" w:rsidRDefault="00F23F33" w:rsidP="00B935A1">
      <w:pPr>
        <w:pStyle w:val="NoSpacing"/>
        <w:rPr>
          <w:rFonts w:cstheme="minorHAnsi"/>
          <w:sz w:val="20"/>
          <w:szCs w:val="20"/>
          <w:lang w:val="en-ZA"/>
        </w:rPr>
      </w:pPr>
      <w:r w:rsidRPr="00B935A1">
        <w:rPr>
          <w:rFonts w:cstheme="minorHAnsi"/>
          <w:sz w:val="20"/>
          <w:szCs w:val="20"/>
        </w:rPr>
        <w:t xml:space="preserve">sportanddev also work offline, supporting and coordinating projects, events, </w:t>
      </w:r>
      <w:proofErr w:type="gramStart"/>
      <w:r w:rsidRPr="00B935A1">
        <w:rPr>
          <w:rFonts w:cstheme="minorHAnsi"/>
          <w:sz w:val="20"/>
          <w:szCs w:val="20"/>
        </w:rPr>
        <w:t>advocacy</w:t>
      </w:r>
      <w:proofErr w:type="gramEnd"/>
      <w:r w:rsidRPr="00B935A1">
        <w:rPr>
          <w:rFonts w:cstheme="minorHAnsi"/>
          <w:sz w:val="20"/>
          <w:szCs w:val="20"/>
        </w:rPr>
        <w:t xml:space="preserve"> and other initiatives. With the Commonwealth Secretariat and Australian government, and other partners, we have developed and managed a highly successful massive open online course (MOOC) on </w:t>
      </w:r>
      <w:hyperlink r:id="rId26" w:history="1">
        <w:r w:rsidRPr="00B935A1">
          <w:rPr>
            <w:rStyle w:val="Hyperlink"/>
            <w:rFonts w:cstheme="minorHAnsi"/>
            <w:sz w:val="20"/>
            <w:szCs w:val="20"/>
          </w:rPr>
          <w:t xml:space="preserve">Sport for Sustainable Development: Designing Effective Policies and </w:t>
        </w:r>
        <w:proofErr w:type="spellStart"/>
        <w:r w:rsidRPr="00B935A1">
          <w:rPr>
            <w:rStyle w:val="Hyperlink"/>
            <w:rFonts w:cstheme="minorHAnsi"/>
            <w:sz w:val="20"/>
            <w:szCs w:val="20"/>
          </w:rPr>
          <w:t>Programmes</w:t>
        </w:r>
        <w:proofErr w:type="spellEnd"/>
      </w:hyperlink>
      <w:r w:rsidRPr="00B935A1">
        <w:rPr>
          <w:rFonts w:cstheme="minorHAnsi"/>
          <w:sz w:val="20"/>
          <w:szCs w:val="20"/>
        </w:rPr>
        <w:t xml:space="preserve">. The course is designed to build capacity and </w:t>
      </w:r>
      <w:r w:rsidRPr="00B935A1">
        <w:rPr>
          <w:rFonts w:cstheme="minorHAnsi"/>
          <w:bCs/>
          <w:sz w:val="20"/>
          <w:szCs w:val="20"/>
          <w:lang w:val="en-ZA"/>
        </w:rPr>
        <w:t>maximise the contribution sport can make to the Sustainable Development Goals (SDGs). The English course h</w:t>
      </w:r>
      <w:r w:rsidRPr="00B935A1">
        <w:rPr>
          <w:rFonts w:cstheme="minorHAnsi"/>
          <w:sz w:val="20"/>
          <w:szCs w:val="20"/>
        </w:rPr>
        <w:t xml:space="preserve">as attracted over 6,700 learners from 191 countries and counting, </w:t>
      </w:r>
      <w:r w:rsidRPr="00B935A1">
        <w:rPr>
          <w:rFonts w:cstheme="minorHAnsi"/>
          <w:sz w:val="20"/>
          <w:szCs w:val="20"/>
        </w:rPr>
        <w:t xml:space="preserve">and it has been recently launched in </w:t>
      </w:r>
      <w:hyperlink r:id="rId27" w:history="1">
        <w:r w:rsidRPr="00B935A1">
          <w:rPr>
            <w:rStyle w:val="Hyperlink"/>
            <w:rFonts w:cstheme="minorHAnsi"/>
            <w:sz w:val="20"/>
            <w:szCs w:val="20"/>
          </w:rPr>
          <w:t>French</w:t>
        </w:r>
      </w:hyperlink>
      <w:r w:rsidRPr="00B935A1">
        <w:rPr>
          <w:rFonts w:cstheme="minorHAnsi"/>
          <w:sz w:val="20"/>
          <w:szCs w:val="20"/>
        </w:rPr>
        <w:t xml:space="preserve">, </w:t>
      </w:r>
      <w:hyperlink r:id="rId28" w:history="1">
        <w:r w:rsidRPr="00B935A1">
          <w:rPr>
            <w:rStyle w:val="Hyperlink"/>
            <w:rFonts w:cstheme="minorHAnsi"/>
            <w:sz w:val="20"/>
            <w:szCs w:val="20"/>
          </w:rPr>
          <w:t>Spanish</w:t>
        </w:r>
      </w:hyperlink>
      <w:r w:rsidRPr="00B935A1">
        <w:rPr>
          <w:rFonts w:cstheme="minorHAnsi"/>
          <w:sz w:val="20"/>
          <w:szCs w:val="20"/>
        </w:rPr>
        <w:t xml:space="preserve"> and </w:t>
      </w:r>
      <w:hyperlink r:id="rId29" w:history="1">
        <w:r w:rsidRPr="00B935A1">
          <w:rPr>
            <w:rStyle w:val="Hyperlink"/>
            <w:rFonts w:cstheme="minorHAnsi"/>
            <w:sz w:val="20"/>
            <w:szCs w:val="20"/>
          </w:rPr>
          <w:t>Arabic</w:t>
        </w:r>
      </w:hyperlink>
      <w:r w:rsidRPr="00B935A1">
        <w:rPr>
          <w:rFonts w:cstheme="minorHAnsi"/>
          <w:sz w:val="20"/>
          <w:szCs w:val="20"/>
        </w:rPr>
        <w:t xml:space="preserve"> – to ensure that capacity building resources exist in these languages and that voices from </w:t>
      </w:r>
      <w:proofErr w:type="spellStart"/>
      <w:r w:rsidRPr="00B935A1">
        <w:rPr>
          <w:rFonts w:cstheme="minorHAnsi"/>
          <w:sz w:val="20"/>
          <w:szCs w:val="20"/>
        </w:rPr>
        <w:t>underprepresented</w:t>
      </w:r>
      <w:proofErr w:type="spellEnd"/>
      <w:r w:rsidRPr="00B935A1">
        <w:rPr>
          <w:rFonts w:cstheme="minorHAnsi"/>
          <w:sz w:val="20"/>
          <w:szCs w:val="20"/>
        </w:rPr>
        <w:t xml:space="preserve"> regions (e.g. Latin America and Francophone Africa) are better heard and represented</w:t>
      </w:r>
      <w:r w:rsidRPr="00B935A1">
        <w:rPr>
          <w:rFonts w:cstheme="minorHAnsi"/>
          <w:sz w:val="20"/>
          <w:szCs w:val="20"/>
        </w:rPr>
        <w:t xml:space="preserve">. </w:t>
      </w:r>
      <w:r w:rsidR="00B935A1" w:rsidRPr="00B935A1">
        <w:rPr>
          <w:rFonts w:cstheme="minorHAnsi"/>
          <w:sz w:val="20"/>
          <w:szCs w:val="20"/>
        </w:rPr>
        <w:t xml:space="preserve">(see </w:t>
      </w:r>
      <w:hyperlink r:id="rId30">
        <w:r w:rsidR="00B935A1" w:rsidRPr="00F23F33">
          <w:rPr>
            <w:rStyle w:val="Hyperlink"/>
            <w:rFonts w:cstheme="minorHAnsi"/>
            <w:bCs/>
            <w:sz w:val="20"/>
            <w:szCs w:val="20"/>
            <w:lang w:val="en-ZA"/>
          </w:rPr>
          <w:t xml:space="preserve">Stakeholder testimonials </w:t>
        </w:r>
      </w:hyperlink>
      <w:r w:rsidR="00B935A1" w:rsidRPr="00B935A1">
        <w:rPr>
          <w:rFonts w:cstheme="minorHAnsi"/>
          <w:sz w:val="20"/>
          <w:szCs w:val="20"/>
          <w:lang w:val="en-ZA"/>
        </w:rPr>
        <w:t xml:space="preserve">and </w:t>
      </w:r>
      <w:hyperlink r:id="rId31" w:anchor="section-reviews" w:history="1">
        <w:r w:rsidR="00B935A1" w:rsidRPr="00B935A1">
          <w:rPr>
            <w:rStyle w:val="Hyperlink"/>
            <w:rFonts w:cstheme="minorHAnsi"/>
            <w:bCs/>
            <w:sz w:val="20"/>
            <w:szCs w:val="20"/>
            <w:lang w:val="en-ZA"/>
          </w:rPr>
          <w:t>Learner r</w:t>
        </w:r>
        <w:r w:rsidR="00B935A1" w:rsidRPr="00F23F33">
          <w:rPr>
            <w:rStyle w:val="Hyperlink"/>
            <w:rFonts w:cstheme="minorHAnsi"/>
            <w:bCs/>
            <w:sz w:val="20"/>
            <w:szCs w:val="20"/>
            <w:lang w:val="en-ZA"/>
          </w:rPr>
          <w:t xml:space="preserve">eviews </w:t>
        </w:r>
      </w:hyperlink>
      <w:r w:rsidR="00B935A1" w:rsidRPr="00B935A1">
        <w:rPr>
          <w:rFonts w:cstheme="minorHAnsi"/>
          <w:sz w:val="20"/>
          <w:szCs w:val="20"/>
          <w:lang w:val="en-ZA"/>
        </w:rPr>
        <w:t>for more information)</w:t>
      </w:r>
      <w:r w:rsidR="00B935A1">
        <w:rPr>
          <w:rFonts w:cstheme="minorHAnsi"/>
          <w:sz w:val="20"/>
          <w:szCs w:val="20"/>
          <w:lang w:val="en-ZA"/>
        </w:rPr>
        <w:t>.</w:t>
      </w:r>
    </w:p>
    <w:p w14:paraId="2D4A1677" w14:textId="77777777" w:rsidR="00B935A1" w:rsidRPr="00B935A1" w:rsidRDefault="00B935A1" w:rsidP="00B935A1">
      <w:pPr>
        <w:pStyle w:val="NoSpacing"/>
        <w:rPr>
          <w:rFonts w:cstheme="minorHAnsi"/>
          <w:bCs/>
          <w:i/>
          <w:iCs/>
          <w:sz w:val="20"/>
          <w:szCs w:val="20"/>
          <w:lang w:val="en-ZA"/>
        </w:rPr>
      </w:pPr>
    </w:p>
    <w:p w14:paraId="11D8BDA0" w14:textId="0D433D8F" w:rsidR="00F23F33" w:rsidRPr="00B935A1" w:rsidRDefault="00B935A1" w:rsidP="00F23F33">
      <w:pPr>
        <w:rPr>
          <w:rFonts w:cstheme="minorHAnsi"/>
          <w:sz w:val="20"/>
          <w:szCs w:val="20"/>
        </w:rPr>
      </w:pPr>
      <w:r>
        <w:rPr>
          <w:rFonts w:cstheme="minorHAnsi"/>
          <w:sz w:val="20"/>
          <w:szCs w:val="20"/>
        </w:rPr>
        <w:t>Furthermore, w</w:t>
      </w:r>
      <w:r w:rsidR="00F23F33" w:rsidRPr="00B935A1">
        <w:rPr>
          <w:rFonts w:cstheme="minorHAnsi"/>
          <w:sz w:val="20"/>
          <w:szCs w:val="20"/>
        </w:rPr>
        <w:t xml:space="preserve">e have developed an open access guidebook with the Japan Sport Council – </w:t>
      </w:r>
      <w:hyperlink r:id="rId32" w:history="1">
        <w:r w:rsidR="00F23F33" w:rsidRPr="00B935A1">
          <w:rPr>
            <w:rStyle w:val="Hyperlink"/>
            <w:rFonts w:cstheme="minorHAnsi"/>
            <w:sz w:val="20"/>
            <w:szCs w:val="20"/>
          </w:rPr>
          <w:t xml:space="preserve">Bridging </w:t>
        </w:r>
        <w:r w:rsidR="00F23F33" w:rsidRPr="00B935A1">
          <w:rPr>
            <w:rStyle w:val="Hyperlink"/>
            <w:rFonts w:cstheme="minorHAnsi"/>
            <w:sz w:val="20"/>
            <w:szCs w:val="20"/>
          </w:rPr>
          <w:t>the Divide in Sport and Sustainable Development</w:t>
        </w:r>
      </w:hyperlink>
      <w:r w:rsidR="00F23F33" w:rsidRPr="00B935A1">
        <w:rPr>
          <w:rFonts w:cstheme="minorHAnsi"/>
          <w:sz w:val="20"/>
          <w:szCs w:val="20"/>
        </w:rPr>
        <w:t xml:space="preserve"> which has been successful and translated into </w:t>
      </w:r>
      <w:hyperlink r:id="rId33" w:history="1">
        <w:r w:rsidR="00F23F33" w:rsidRPr="00B935A1">
          <w:rPr>
            <w:rStyle w:val="Hyperlink"/>
            <w:rFonts w:cstheme="minorHAnsi"/>
            <w:sz w:val="20"/>
            <w:szCs w:val="20"/>
          </w:rPr>
          <w:t>Spanish</w:t>
        </w:r>
      </w:hyperlink>
      <w:r w:rsidR="00F23F33" w:rsidRPr="00B935A1">
        <w:rPr>
          <w:rFonts w:cstheme="minorHAnsi"/>
          <w:sz w:val="20"/>
          <w:szCs w:val="20"/>
        </w:rPr>
        <w:t xml:space="preserve"> and </w:t>
      </w:r>
      <w:hyperlink r:id="rId34" w:history="1">
        <w:r w:rsidR="00F23F33" w:rsidRPr="00B935A1">
          <w:rPr>
            <w:rStyle w:val="Hyperlink"/>
            <w:rFonts w:cstheme="minorHAnsi"/>
            <w:sz w:val="20"/>
            <w:szCs w:val="20"/>
          </w:rPr>
          <w:t>Japanese</w:t>
        </w:r>
      </w:hyperlink>
      <w:r w:rsidR="00F23F33" w:rsidRPr="00B935A1">
        <w:rPr>
          <w:rFonts w:cstheme="minorHAnsi"/>
          <w:sz w:val="20"/>
          <w:szCs w:val="20"/>
        </w:rPr>
        <w:t>.</w:t>
      </w:r>
      <w:r w:rsidR="00F23F33" w:rsidRPr="00B935A1">
        <w:rPr>
          <w:rFonts w:cstheme="minorHAnsi"/>
        </w:rPr>
        <w:t xml:space="preserve"> </w:t>
      </w:r>
      <w:r w:rsidR="00F23F33" w:rsidRPr="00B935A1">
        <w:rPr>
          <w:rFonts w:cstheme="minorHAnsi"/>
          <w:sz w:val="20"/>
          <w:szCs w:val="20"/>
        </w:rPr>
        <w:t>5822 people from 137 countries</w:t>
      </w:r>
      <w:r w:rsidR="00F23F33" w:rsidRPr="00B935A1">
        <w:rPr>
          <w:rFonts w:cstheme="minorHAnsi"/>
          <w:sz w:val="20"/>
          <w:szCs w:val="20"/>
        </w:rPr>
        <w:t xml:space="preserve"> have accessed the guidebook to date.</w:t>
      </w:r>
    </w:p>
    <w:p w14:paraId="01696ED5" w14:textId="77777777" w:rsidR="00B935A1" w:rsidRDefault="00F23F33" w:rsidP="00F23F33">
      <w:pPr>
        <w:rPr>
          <w:rFonts w:cstheme="minorHAnsi"/>
          <w:sz w:val="20"/>
          <w:szCs w:val="20"/>
        </w:rPr>
      </w:pPr>
      <w:r w:rsidRPr="00B935A1">
        <w:rPr>
          <w:rFonts w:cstheme="minorHAnsi"/>
          <w:sz w:val="20"/>
          <w:szCs w:val="20"/>
        </w:rPr>
        <w:t xml:space="preserve">We have been involved in various EU-funded projects, including the </w:t>
      </w:r>
      <w:hyperlink r:id="rId35" w:history="1">
        <w:r w:rsidRPr="00B935A1">
          <w:rPr>
            <w:rStyle w:val="Hyperlink"/>
            <w:rFonts w:cstheme="minorHAnsi"/>
            <w:sz w:val="20"/>
            <w:szCs w:val="20"/>
          </w:rPr>
          <w:t>Sport for Social Cohesion Lab project</w:t>
        </w:r>
      </w:hyperlink>
      <w:r w:rsidRPr="00B935A1">
        <w:rPr>
          <w:rFonts w:cstheme="minorHAnsi"/>
          <w:sz w:val="20"/>
          <w:szCs w:val="20"/>
        </w:rPr>
        <w:t xml:space="preserve"> and the </w:t>
      </w:r>
      <w:hyperlink r:id="rId36" w:history="1">
        <w:r w:rsidRPr="00B935A1">
          <w:rPr>
            <w:rStyle w:val="Hyperlink"/>
            <w:rFonts w:cstheme="minorHAnsi"/>
            <w:sz w:val="20"/>
            <w:szCs w:val="20"/>
          </w:rPr>
          <w:t>FIRE+ project</w:t>
        </w:r>
      </w:hyperlink>
      <w:r w:rsidRPr="00B935A1">
        <w:rPr>
          <w:rFonts w:cstheme="minorHAnsi"/>
          <w:sz w:val="20"/>
          <w:szCs w:val="20"/>
        </w:rPr>
        <w:t xml:space="preserve"> (both concluded) and the Policy Advocacy for Sport &amp; Society (PASS) project and the Global Integrating Refugees Through Sport (IRTS) project (current). </w:t>
      </w:r>
    </w:p>
    <w:p w14:paraId="7AC648E7" w14:textId="704F3384" w:rsidR="00F23F33" w:rsidRPr="00B935A1" w:rsidRDefault="00F23F33" w:rsidP="00F23F33">
      <w:pPr>
        <w:rPr>
          <w:rFonts w:cstheme="minorHAnsi"/>
          <w:sz w:val="20"/>
          <w:szCs w:val="20"/>
        </w:rPr>
      </w:pPr>
      <w:r w:rsidRPr="00B935A1">
        <w:rPr>
          <w:rFonts w:cstheme="minorHAnsi"/>
          <w:sz w:val="20"/>
          <w:szCs w:val="20"/>
        </w:rPr>
        <w:t xml:space="preserve">We work closely with a range of influential partners many of whom sit on our </w:t>
      </w:r>
      <w:hyperlink r:id="rId37" w:history="1">
        <w:r w:rsidRPr="00B935A1">
          <w:rPr>
            <w:rStyle w:val="Hyperlink"/>
            <w:rFonts w:cstheme="minorHAnsi"/>
            <w:sz w:val="20"/>
            <w:szCs w:val="20"/>
          </w:rPr>
          <w:t>Steering Board</w:t>
        </w:r>
      </w:hyperlink>
      <w:r w:rsidRPr="00B935A1">
        <w:rPr>
          <w:rFonts w:cstheme="minorHAnsi"/>
          <w:sz w:val="20"/>
          <w:szCs w:val="20"/>
        </w:rPr>
        <w:t xml:space="preserve">, including the UN Refugee Agency (UNHCR). The sportanddev </w:t>
      </w:r>
      <w:hyperlink r:id="rId38" w:history="1">
        <w:r w:rsidRPr="00B935A1">
          <w:rPr>
            <w:rStyle w:val="Hyperlink"/>
            <w:rFonts w:cstheme="minorHAnsi"/>
            <w:sz w:val="20"/>
            <w:szCs w:val="20"/>
          </w:rPr>
          <w:t>operating team</w:t>
        </w:r>
      </w:hyperlink>
      <w:r w:rsidRPr="00B935A1">
        <w:rPr>
          <w:rFonts w:cstheme="minorHAnsi"/>
          <w:sz w:val="20"/>
          <w:szCs w:val="20"/>
        </w:rPr>
        <w:t xml:space="preserve"> has seasoned experts in sport and development from varied contexts</w:t>
      </w:r>
      <w:r w:rsidR="00B935A1">
        <w:rPr>
          <w:rFonts w:cstheme="minorHAnsi"/>
          <w:sz w:val="20"/>
          <w:szCs w:val="20"/>
        </w:rPr>
        <w:t xml:space="preserve">. We continue to face challenges in resource mobilization </w:t>
      </w:r>
      <w:r w:rsidR="00246C52">
        <w:rPr>
          <w:rFonts w:cstheme="minorHAnsi"/>
          <w:sz w:val="20"/>
          <w:szCs w:val="20"/>
        </w:rPr>
        <w:t xml:space="preserve">and are dependent on </w:t>
      </w:r>
      <w:proofErr w:type="gramStart"/>
      <w:r w:rsidR="00246C52">
        <w:rPr>
          <w:rFonts w:cstheme="minorHAnsi"/>
          <w:sz w:val="20"/>
          <w:szCs w:val="20"/>
        </w:rPr>
        <w:t>a number of</w:t>
      </w:r>
      <w:proofErr w:type="gramEnd"/>
      <w:r w:rsidR="00246C52">
        <w:rPr>
          <w:rFonts w:cstheme="minorHAnsi"/>
          <w:sz w:val="20"/>
          <w:szCs w:val="20"/>
        </w:rPr>
        <w:t xml:space="preserve"> volunteers – doing our best to drive big changes in sport and development with a small team and many valuable partners.</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lastRenderedPageBreak/>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Pr="00F23F33" w:rsidRDefault="00FB42FB" w:rsidP="002F14B4">
            <w:pPr>
              <w:pStyle w:val="ListParagraph"/>
              <w:numPr>
                <w:ilvl w:val="0"/>
                <w:numId w:val="10"/>
              </w:numPr>
              <w:rPr>
                <w:sz w:val="20"/>
                <w:szCs w:val="20"/>
                <w:highlight w:val="yellow"/>
              </w:rPr>
            </w:pPr>
            <w:r w:rsidRPr="00F23F33">
              <w:rPr>
                <w:sz w:val="20"/>
                <w:szCs w:val="20"/>
                <w:highlight w:val="yellow"/>
              </w:rPr>
              <w:t>Ensuring no one is left behind</w:t>
            </w:r>
            <w:r w:rsidR="00B449C1" w:rsidRPr="00F23F33">
              <w:rPr>
                <w:sz w:val="20"/>
                <w:szCs w:val="20"/>
                <w:highlight w:val="yellow"/>
              </w:rPr>
              <w:t xml:space="preserve"> (advancing empowerment, </w:t>
            </w:r>
            <w:proofErr w:type="gramStart"/>
            <w:r w:rsidR="00B449C1" w:rsidRPr="00F23F33">
              <w:rPr>
                <w:sz w:val="20"/>
                <w:szCs w:val="20"/>
                <w:highlight w:val="yellow"/>
              </w:rPr>
              <w:t>inclusiveness</w:t>
            </w:r>
            <w:proofErr w:type="gramEnd"/>
            <w:r w:rsidR="00B449C1" w:rsidRPr="00F23F33">
              <w:rPr>
                <w:sz w:val="20"/>
                <w:szCs w:val="20"/>
                <w:highlight w:val="yellow"/>
              </w:rPr>
              <w:t xml:space="preserve">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Default="00414119" w:rsidP="002F14B4">
            <w:pPr>
              <w:pStyle w:val="ListParagraph"/>
              <w:numPr>
                <w:ilvl w:val="0"/>
                <w:numId w:val="10"/>
              </w:numPr>
              <w:rPr>
                <w:sz w:val="20"/>
                <w:szCs w:val="20"/>
              </w:rPr>
            </w:pPr>
            <w:r>
              <w:rPr>
                <w:sz w:val="20"/>
                <w:szCs w:val="20"/>
              </w:rPr>
              <w:t xml:space="preserve">Leveraging sports events to promote action to combat climate change, advance peace and/or sustainable </w:t>
            </w:r>
            <w:proofErr w:type="gramStart"/>
            <w:r>
              <w:rPr>
                <w:sz w:val="20"/>
                <w:szCs w:val="20"/>
              </w:rPr>
              <w:t>development</w:t>
            </w:r>
            <w:proofErr w:type="gramEnd"/>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46C52">
              <w:rPr>
                <w:sz w:val="20"/>
                <w:szCs w:val="20"/>
                <w:highlight w:val="yellow"/>
              </w:rPr>
              <w:t>Conflict prevention/peace building</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ListParagraph"/>
              <w:numPr>
                <w:ilvl w:val="0"/>
                <w:numId w:val="10"/>
              </w:numPr>
              <w:rPr>
                <w:sz w:val="20"/>
                <w:szCs w:val="20"/>
              </w:rPr>
            </w:pPr>
            <w:r w:rsidRPr="00F23F33">
              <w:rPr>
                <w:sz w:val="20"/>
                <w:szCs w:val="20"/>
                <w:highlight w:val="yellow"/>
              </w:rPr>
              <w:t xml:space="preserve">Research development, data collection and/or data </w:t>
            </w:r>
            <w:r w:rsidRPr="00F23F33">
              <w:rPr>
                <w:sz w:val="18"/>
                <w:szCs w:val="18"/>
                <w:highlight w:val="yellow"/>
              </w:rPr>
              <w:t>dissemination</w:t>
            </w:r>
          </w:p>
        </w:tc>
        <w:tc>
          <w:tcPr>
            <w:tcW w:w="5038" w:type="dxa"/>
          </w:tcPr>
          <w:p w14:paraId="33C7BE1C" w14:textId="6969A784" w:rsidR="00FB42FB" w:rsidRPr="00F23F33" w:rsidRDefault="00FB42FB" w:rsidP="002F14B4">
            <w:pPr>
              <w:pStyle w:val="ListParagraph"/>
              <w:numPr>
                <w:ilvl w:val="0"/>
                <w:numId w:val="10"/>
              </w:numPr>
              <w:rPr>
                <w:sz w:val="20"/>
                <w:szCs w:val="20"/>
                <w:highlight w:val="yellow"/>
              </w:rPr>
            </w:pPr>
            <w:r w:rsidRPr="00F23F33">
              <w:rPr>
                <w:sz w:val="20"/>
                <w:szCs w:val="20"/>
                <w:highlight w:val="yellow"/>
              </w:rPr>
              <w:t>Safely harness</w:t>
            </w:r>
            <w:r w:rsidR="000A5EEC" w:rsidRPr="00F23F33">
              <w:rPr>
                <w:sz w:val="20"/>
                <w:szCs w:val="20"/>
                <w:highlight w:val="yellow"/>
              </w:rPr>
              <w:t>ing</w:t>
            </w:r>
            <w:r w:rsidRPr="00F23F33">
              <w:rPr>
                <w:sz w:val="20"/>
                <w:szCs w:val="20"/>
                <w:highlight w:val="yellow"/>
              </w:rPr>
              <w:t xml:space="preserve"> sport </w:t>
            </w:r>
            <w:r w:rsidR="000A5EEC" w:rsidRPr="00F23F33">
              <w:rPr>
                <w:sz w:val="20"/>
                <w:szCs w:val="20"/>
                <w:highlight w:val="yellow"/>
              </w:rPr>
              <w:t xml:space="preserve">for </w:t>
            </w:r>
            <w:r w:rsidRPr="00F23F33">
              <w:rPr>
                <w:sz w:val="20"/>
                <w:szCs w:val="20"/>
                <w:highlight w:val="yellow"/>
              </w:rPr>
              <w:t>sustainable development, peace and wellbeing in the context of the COVID-19 pandemi</w:t>
            </w:r>
            <w:r w:rsidR="000A5EEC" w:rsidRPr="00F23F33">
              <w:rPr>
                <w:sz w:val="20"/>
                <w:szCs w:val="20"/>
                <w:highlight w:val="yellow"/>
              </w:rPr>
              <w:t>c</w:t>
            </w:r>
            <w:r w:rsidR="00414119" w:rsidRPr="00F23F33">
              <w:rPr>
                <w:sz w:val="20"/>
                <w:szCs w:val="20"/>
                <w:highlight w:val="yellow"/>
              </w:rPr>
              <w:t xml:space="preserve">, including through the use of </w:t>
            </w:r>
            <w:proofErr w:type="gramStart"/>
            <w:r w:rsidR="00414119" w:rsidRPr="00F23F33">
              <w:rPr>
                <w:sz w:val="20"/>
                <w:szCs w:val="20"/>
                <w:highlight w:val="yellow"/>
              </w:rPr>
              <w:t>technology</w:t>
            </w:r>
            <w:proofErr w:type="gramEnd"/>
          </w:p>
          <w:p w14:paraId="27DB881B" w14:textId="41068FCF" w:rsidR="000A5EEC" w:rsidRPr="002F14B4" w:rsidRDefault="000A5EEC" w:rsidP="000A5EEC">
            <w:pPr>
              <w:pStyle w:val="ListParagraph"/>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Pr="00F23F33" w:rsidRDefault="00713354" w:rsidP="00713354">
            <w:pPr>
              <w:pStyle w:val="ListParagraph"/>
              <w:numPr>
                <w:ilvl w:val="0"/>
                <w:numId w:val="10"/>
              </w:numPr>
              <w:rPr>
                <w:sz w:val="20"/>
                <w:szCs w:val="20"/>
                <w:highlight w:val="yellow"/>
              </w:rPr>
            </w:pPr>
            <w:r w:rsidRPr="00F23F33">
              <w:rPr>
                <w:sz w:val="20"/>
                <w:szCs w:val="20"/>
                <w:highlight w:val="yellow"/>
              </w:rPr>
              <w:t xml:space="preserve">Reinforce the 2030 Agenda and eradicate poverty in times of multiple crises, leading to the effective delivery of sustainable, resilient, and innovative </w:t>
            </w:r>
            <w:proofErr w:type="gramStart"/>
            <w:r w:rsidRPr="00F23F33">
              <w:rPr>
                <w:sz w:val="20"/>
                <w:szCs w:val="20"/>
                <w:highlight w:val="yellow"/>
              </w:rPr>
              <w:t>solutions</w:t>
            </w:r>
            <w:proofErr w:type="gramEnd"/>
            <w:r w:rsidRPr="00F23F33">
              <w:rPr>
                <w:sz w:val="20"/>
                <w:szCs w:val="20"/>
                <w:highlight w:val="yellow"/>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Pr="00F23F33" w:rsidRDefault="00B449C1" w:rsidP="00B449C1">
            <w:pPr>
              <w:pStyle w:val="ListParagraph"/>
              <w:numPr>
                <w:ilvl w:val="0"/>
                <w:numId w:val="10"/>
              </w:numPr>
              <w:rPr>
                <w:sz w:val="20"/>
                <w:szCs w:val="20"/>
                <w:highlight w:val="yellow"/>
              </w:rPr>
            </w:pPr>
            <w:r w:rsidRPr="00F23F33">
              <w:rPr>
                <w:sz w:val="20"/>
                <w:szCs w:val="20"/>
                <w:highlight w:val="yellow"/>
              </w:rPr>
              <w:t xml:space="preserve">Strengthened global framework on sport for development and </w:t>
            </w:r>
            <w:proofErr w:type="gramStart"/>
            <w:r w:rsidRPr="00F23F33">
              <w:rPr>
                <w:sz w:val="20"/>
                <w:szCs w:val="20"/>
                <w:highlight w:val="yellow"/>
              </w:rPr>
              <w:t>peace</w:t>
            </w:r>
            <w:proofErr w:type="gramEnd"/>
          </w:p>
          <w:p w14:paraId="6BA92497" w14:textId="10194261" w:rsidR="003E1CC7" w:rsidRPr="002F14B4" w:rsidRDefault="003E1CC7" w:rsidP="00B449C1">
            <w:pPr>
              <w:pStyle w:val="ListParagraph"/>
              <w:rPr>
                <w:sz w:val="20"/>
                <w:szCs w:val="20"/>
              </w:rPr>
            </w:pPr>
          </w:p>
        </w:tc>
        <w:tc>
          <w:tcPr>
            <w:tcW w:w="5038" w:type="dxa"/>
          </w:tcPr>
          <w:p w14:paraId="5B8D6567" w14:textId="77777777" w:rsidR="003E1CC7" w:rsidRDefault="003E1CC7" w:rsidP="003E1CC7">
            <w:pPr>
              <w:pStyle w:val="ListParagraph"/>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ListParagraph"/>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28C01F74"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p>
          <w:p w14:paraId="23CB65D5" w14:textId="03D7547D" w:rsidR="00246C52" w:rsidRPr="00246C52" w:rsidRDefault="00246C52" w:rsidP="00246C52">
            <w:pPr>
              <w:rPr>
                <w:sz w:val="20"/>
                <w:szCs w:val="20"/>
                <w:lang w:val="en-GB"/>
              </w:rPr>
            </w:pPr>
            <w:r w:rsidRPr="00246C52">
              <w:rPr>
                <w:sz w:val="20"/>
                <w:szCs w:val="20"/>
                <w:lang w:val="en-GB"/>
              </w:rPr>
              <w:t xml:space="preserve">The sport for development </w:t>
            </w:r>
            <w:r>
              <w:rPr>
                <w:sz w:val="20"/>
                <w:szCs w:val="20"/>
                <w:lang w:val="en-GB"/>
              </w:rPr>
              <w:t xml:space="preserve">and peace </w:t>
            </w:r>
            <w:r w:rsidRPr="00246C52">
              <w:rPr>
                <w:sz w:val="20"/>
                <w:szCs w:val="20"/>
                <w:lang w:val="en-GB"/>
              </w:rPr>
              <w:t>(SD</w:t>
            </w:r>
            <w:r>
              <w:rPr>
                <w:sz w:val="20"/>
                <w:szCs w:val="20"/>
                <w:lang w:val="en-GB"/>
              </w:rPr>
              <w:t>P</w:t>
            </w:r>
            <w:r w:rsidRPr="00246C52">
              <w:rPr>
                <w:sz w:val="20"/>
                <w:szCs w:val="20"/>
                <w:lang w:val="en-GB"/>
              </w:rPr>
              <w:t xml:space="preserve">) sector has grown rapidly in the past 20 years, but it is still very unequal. Organisations in high-income regions have more resources for programmes and more influence on policy. Covid-19 </w:t>
            </w:r>
            <w:r>
              <w:rPr>
                <w:sz w:val="20"/>
                <w:szCs w:val="20"/>
                <w:lang w:val="en-GB"/>
              </w:rPr>
              <w:t xml:space="preserve">and other crises </w:t>
            </w:r>
            <w:r w:rsidRPr="00246C52">
              <w:rPr>
                <w:sz w:val="20"/>
                <w:szCs w:val="20"/>
                <w:lang w:val="en-GB"/>
              </w:rPr>
              <w:t>ha</w:t>
            </w:r>
            <w:r>
              <w:rPr>
                <w:sz w:val="20"/>
                <w:szCs w:val="20"/>
                <w:lang w:val="en-GB"/>
              </w:rPr>
              <w:t xml:space="preserve">ve </w:t>
            </w:r>
            <w:r w:rsidRPr="00246C52">
              <w:rPr>
                <w:sz w:val="20"/>
                <w:szCs w:val="20"/>
                <w:lang w:val="en-GB"/>
              </w:rPr>
              <w:t>exacerbated that inequality, with organisations in more under-resourced regions at risk, while recent gains made may be lost (e.g. gender equity in sport).</w:t>
            </w:r>
          </w:p>
          <w:p w14:paraId="4D0E70D3" w14:textId="77777777" w:rsidR="00246C52" w:rsidRPr="00246C52" w:rsidRDefault="00246C52" w:rsidP="00246C52">
            <w:pPr>
              <w:pStyle w:val="ListParagraph"/>
              <w:rPr>
                <w:sz w:val="20"/>
                <w:szCs w:val="20"/>
                <w:lang w:val="en-GB"/>
              </w:rPr>
            </w:pPr>
          </w:p>
          <w:p w14:paraId="3E0B1D54" w14:textId="77777777" w:rsidR="00246C52" w:rsidRPr="00246C52" w:rsidRDefault="00246C52" w:rsidP="00246C52">
            <w:pPr>
              <w:rPr>
                <w:sz w:val="20"/>
                <w:szCs w:val="20"/>
                <w:lang w:val="en-GB"/>
              </w:rPr>
            </w:pPr>
            <w:r w:rsidRPr="00246C52">
              <w:rPr>
                <w:sz w:val="20"/>
                <w:szCs w:val="20"/>
                <w:lang w:val="en-GB"/>
              </w:rPr>
              <w:t xml:space="preserve">One reason for the inequality in the sector is that information and resources are often siloed across the sector, inaccessible and exclusive. Having the right knowledge and tools enables actors to create a greater impact through their programmes and policies, benefitting the communities they support. To address this, we need to ‘think local and act global’ and ensure accessibility and inclusivity through design and technology, which have become increasingly important in today’s world. </w:t>
            </w:r>
          </w:p>
          <w:p w14:paraId="4B70EEB7" w14:textId="77777777" w:rsidR="00246C52" w:rsidRPr="00246C52" w:rsidRDefault="00246C52" w:rsidP="00246C52">
            <w:pPr>
              <w:pStyle w:val="ListParagraph"/>
              <w:rPr>
                <w:sz w:val="20"/>
                <w:szCs w:val="20"/>
                <w:lang w:val="en-GB"/>
              </w:rPr>
            </w:pPr>
          </w:p>
          <w:p w14:paraId="4682BC18" w14:textId="3C979F6C" w:rsidR="00246C52" w:rsidRPr="00246C52" w:rsidRDefault="00246C52" w:rsidP="00246C52">
            <w:pPr>
              <w:rPr>
                <w:sz w:val="20"/>
                <w:szCs w:val="20"/>
                <w:lang w:val="sv-SE"/>
              </w:rPr>
            </w:pPr>
            <w:r w:rsidRPr="00246C52">
              <w:rPr>
                <w:sz w:val="20"/>
                <w:szCs w:val="20"/>
                <w:lang w:val="en-GB"/>
              </w:rPr>
              <w:lastRenderedPageBreak/>
              <w:t xml:space="preserve">A </w:t>
            </w:r>
            <w:hyperlink r:id="rId39" w:history="1">
              <w:r w:rsidRPr="00246C52">
                <w:rPr>
                  <w:rStyle w:val="Hyperlink"/>
                  <w:sz w:val="20"/>
                  <w:szCs w:val="20"/>
                  <w:lang w:val="en-GB"/>
                </w:rPr>
                <w:t>recent report</w:t>
              </w:r>
            </w:hyperlink>
            <w:r w:rsidRPr="00246C52">
              <w:rPr>
                <w:sz w:val="20"/>
                <w:szCs w:val="20"/>
                <w:lang w:val="en-GB"/>
              </w:rPr>
              <w:t xml:space="preserve"> authored by</w:t>
            </w:r>
            <w:r w:rsidRPr="00246C52">
              <w:rPr>
                <w:sz w:val="20"/>
                <w:szCs w:val="20"/>
                <w:lang w:val="sv-SE"/>
              </w:rPr>
              <w:t xml:space="preserve"> Oaks Consultancy in partnership with the International Platform on Sport and Development (sportanddev), Laureus Sport for Good, and streetfootballworld revealed that the pandemic has left more than a fifth of those in the </w:t>
            </w:r>
            <w:r>
              <w:rPr>
                <w:sz w:val="20"/>
                <w:szCs w:val="20"/>
                <w:lang w:val="sv-SE"/>
              </w:rPr>
              <w:t>SDP</w:t>
            </w:r>
            <w:r w:rsidRPr="00246C52">
              <w:rPr>
                <w:sz w:val="20"/>
                <w:szCs w:val="20"/>
                <w:lang w:val="sv-SE"/>
              </w:rPr>
              <w:t xml:space="preserve"> sector fearing for their future. This will likely have more of an impact in under-resourced regions than elsewhere. Not only has </w:t>
            </w:r>
            <w:r w:rsidRPr="00246C52">
              <w:rPr>
                <w:sz w:val="20"/>
                <w:szCs w:val="20"/>
                <w:lang w:val="en-GB"/>
              </w:rPr>
              <w:t xml:space="preserve">this inequality been exacerbated by </w:t>
            </w:r>
            <w:r>
              <w:rPr>
                <w:sz w:val="20"/>
                <w:szCs w:val="20"/>
                <w:lang w:val="en-GB"/>
              </w:rPr>
              <w:t>crises</w:t>
            </w:r>
            <w:r w:rsidRPr="00246C52">
              <w:rPr>
                <w:sz w:val="20"/>
                <w:szCs w:val="20"/>
                <w:lang w:val="en-GB"/>
              </w:rPr>
              <w:t>, there is a limited time frame to tackle this risk.</w:t>
            </w:r>
          </w:p>
          <w:p w14:paraId="2076C7DA" w14:textId="77777777" w:rsidR="00246C52" w:rsidRPr="00246C52" w:rsidRDefault="00246C52" w:rsidP="00246C52">
            <w:pPr>
              <w:pStyle w:val="ListParagraph"/>
              <w:rPr>
                <w:sz w:val="20"/>
                <w:szCs w:val="20"/>
                <w:lang w:val="sv-SE"/>
              </w:rPr>
            </w:pPr>
          </w:p>
          <w:p w14:paraId="07DDB597" w14:textId="11C8FDA2" w:rsidR="00246C52" w:rsidRPr="00246C52" w:rsidRDefault="00246C52" w:rsidP="00246C52">
            <w:pPr>
              <w:rPr>
                <w:sz w:val="20"/>
                <w:szCs w:val="20"/>
                <w:lang w:val="en-ZA"/>
              </w:rPr>
            </w:pPr>
            <w:r w:rsidRPr="00246C52">
              <w:rPr>
                <w:sz w:val="20"/>
                <w:szCs w:val="20"/>
                <w:lang w:val="sv-SE"/>
              </w:rPr>
              <w:t xml:space="preserve">This urgent need provides an opportunity to </w:t>
            </w:r>
            <w:r w:rsidRPr="00246C52">
              <w:rPr>
                <w:b/>
                <w:bCs/>
                <w:sz w:val="20"/>
                <w:szCs w:val="20"/>
                <w:lang w:val="sv-SE"/>
              </w:rPr>
              <w:t>invest in the infrastructure of sport and development</w:t>
            </w:r>
            <w:r w:rsidRPr="00246C52">
              <w:rPr>
                <w:sz w:val="20"/>
                <w:szCs w:val="20"/>
                <w:lang w:val="sv-SE"/>
              </w:rPr>
              <w:t xml:space="preserve">. </w:t>
            </w:r>
            <w:r w:rsidRPr="00246C52">
              <w:rPr>
                <w:sz w:val="20"/>
                <w:szCs w:val="20"/>
                <w:lang w:val="en-ZA"/>
              </w:rPr>
              <w:t xml:space="preserve">As such, sportanddev </w:t>
            </w:r>
            <w:r>
              <w:rPr>
                <w:sz w:val="20"/>
                <w:szCs w:val="20"/>
                <w:lang w:val="en-ZA"/>
              </w:rPr>
              <w:t>has</w:t>
            </w:r>
            <w:r w:rsidRPr="00246C52">
              <w:rPr>
                <w:sz w:val="20"/>
                <w:szCs w:val="20"/>
                <w:lang w:val="en-ZA"/>
              </w:rPr>
              <w:t xml:space="preserve"> update</w:t>
            </w:r>
            <w:r>
              <w:rPr>
                <w:sz w:val="20"/>
                <w:szCs w:val="20"/>
                <w:lang w:val="en-ZA"/>
              </w:rPr>
              <w:t>d</w:t>
            </w:r>
            <w:r w:rsidRPr="00246C52">
              <w:rPr>
                <w:sz w:val="20"/>
                <w:szCs w:val="20"/>
                <w:lang w:val="en-ZA"/>
              </w:rPr>
              <w:t xml:space="preserve"> its platform to enable collective effort and better coordination within the SD</w:t>
            </w:r>
            <w:r>
              <w:rPr>
                <w:sz w:val="20"/>
                <w:szCs w:val="20"/>
                <w:lang w:val="en-ZA"/>
              </w:rPr>
              <w:t>P</w:t>
            </w:r>
            <w:r w:rsidRPr="00246C52">
              <w:rPr>
                <w:sz w:val="20"/>
                <w:szCs w:val="20"/>
                <w:lang w:val="en-ZA"/>
              </w:rPr>
              <w:t xml:space="preserve"> sector. </w:t>
            </w:r>
            <w:r w:rsidRPr="00246C52">
              <w:rPr>
                <w:sz w:val="20"/>
                <w:szCs w:val="20"/>
                <w:lang w:val="sv-SE"/>
              </w:rPr>
              <w:t xml:space="preserve">This is crucial to ensure that the sector survives, that its efforts are sustained and that ultimately its success is scaled appropriately. This is aligned to the Kazan Action Plan, WHO Global Plan on Physical Activity, and the United Nations Action Plan on Sport for Development and Peace which stresses the </w:t>
            </w:r>
            <w:r w:rsidRPr="00246C52">
              <w:rPr>
                <w:sz w:val="20"/>
                <w:szCs w:val="20"/>
                <w:lang w:val="en-ZA"/>
              </w:rPr>
              <w:t>“</w:t>
            </w:r>
            <w:r w:rsidRPr="00246C52">
              <w:rPr>
                <w:i/>
                <w:iCs/>
                <w:sz w:val="20"/>
                <w:szCs w:val="20"/>
                <w:lang w:val="en-ZA"/>
              </w:rPr>
              <w:t>need to strengthen and further co-ordinate efforts</w:t>
            </w:r>
            <w:r w:rsidRPr="00246C52">
              <w:rPr>
                <w:sz w:val="20"/>
                <w:szCs w:val="20"/>
                <w:lang w:val="en-ZA"/>
              </w:rPr>
              <w:t xml:space="preserve">”. </w:t>
            </w:r>
          </w:p>
          <w:p w14:paraId="5F8C0898" w14:textId="77777777" w:rsidR="00246C52" w:rsidRPr="00246C52" w:rsidRDefault="00246C52" w:rsidP="00246C52">
            <w:pPr>
              <w:pStyle w:val="ListParagraph"/>
              <w:rPr>
                <w:sz w:val="20"/>
                <w:szCs w:val="20"/>
                <w:lang w:val="en-ZA"/>
              </w:rPr>
            </w:pPr>
          </w:p>
          <w:p w14:paraId="1A32858A" w14:textId="1F8B6AA8" w:rsidR="00246C52" w:rsidRPr="00246C52" w:rsidRDefault="00246C52" w:rsidP="00246C52">
            <w:pPr>
              <w:rPr>
                <w:i/>
                <w:iCs/>
                <w:sz w:val="20"/>
                <w:szCs w:val="20"/>
                <w:lang w:val="sv-SE"/>
              </w:rPr>
            </w:pPr>
            <w:r w:rsidRPr="00246C52">
              <w:rPr>
                <w:sz w:val="20"/>
                <w:szCs w:val="20"/>
                <w:lang w:val="en-ZA"/>
              </w:rPr>
              <w:t xml:space="preserve">As the leading information source in </w:t>
            </w:r>
            <w:r w:rsidRPr="00246C52">
              <w:rPr>
                <w:sz w:val="20"/>
                <w:szCs w:val="20"/>
                <w:lang w:val="en-ZA"/>
              </w:rPr>
              <w:t>SDP</w:t>
            </w:r>
            <w:r w:rsidRPr="00246C52">
              <w:rPr>
                <w:sz w:val="20"/>
                <w:szCs w:val="20"/>
                <w:lang w:val="en-ZA"/>
              </w:rPr>
              <w:t xml:space="preserve">, sportanddev helps to share knowledge and build capacity, ultimately enabling impact to be sustained and scaled. sportanddev has a strong reputation for fair and equal access to information, and already supports under-resourced regions through this ethos. </w:t>
            </w:r>
            <w:r w:rsidRPr="00246C52">
              <w:rPr>
                <w:sz w:val="20"/>
                <w:szCs w:val="20"/>
                <w:lang w:val="sv-SE"/>
              </w:rPr>
              <w:t>Community members include sport federations, NGOs and grassroots organisations, intergovernmental actors and academic institutions</w:t>
            </w:r>
            <w:r>
              <w:rPr>
                <w:sz w:val="20"/>
                <w:szCs w:val="20"/>
                <w:lang w:val="sv-SE"/>
              </w:rPr>
              <w:t>, with wide global reach and impact</w:t>
            </w:r>
            <w:r w:rsidRPr="00246C52">
              <w:rPr>
                <w:sz w:val="20"/>
                <w:szCs w:val="20"/>
                <w:lang w:val="sv-SE"/>
              </w:rPr>
              <w:t xml:space="preserve">. </w:t>
            </w:r>
          </w:p>
          <w:p w14:paraId="20FDF553" w14:textId="5C12368E" w:rsidR="00246C52" w:rsidRPr="00246C52" w:rsidRDefault="00246C52" w:rsidP="003E1CC7">
            <w:pPr>
              <w:pStyle w:val="ListParagraph"/>
              <w:ind w:left="0"/>
              <w:rPr>
                <w:sz w:val="20"/>
                <w:szCs w:val="20"/>
                <w:lang w:val="sv-SE"/>
              </w:rPr>
            </w:pP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lastRenderedPageBreak/>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Pr="00AF06C6" w:rsidRDefault="003E1CC7" w:rsidP="003E1CC7">
            <w:pPr>
              <w:pStyle w:val="ListParagraph"/>
              <w:ind w:left="0"/>
              <w:rPr>
                <w:i/>
                <w:iCs/>
                <w:sz w:val="20"/>
                <w:szCs w:val="20"/>
              </w:rPr>
            </w:pPr>
            <w:r w:rsidRPr="00AF06C6">
              <w:rPr>
                <w:i/>
                <w:iCs/>
                <w:sz w:val="20"/>
                <w:szCs w:val="20"/>
              </w:rPr>
              <w:t>What are the means/processes of implementation of the initiative?</w:t>
            </w:r>
          </w:p>
          <w:p w14:paraId="3F67A726" w14:textId="3069BBEC" w:rsidR="003E1CC7" w:rsidRDefault="006D15F9" w:rsidP="006D15F9">
            <w:pPr>
              <w:pStyle w:val="ListParagraph"/>
              <w:ind w:left="0"/>
              <w:rPr>
                <w:sz w:val="20"/>
                <w:szCs w:val="20"/>
                <w:lang w:val="en-ZA"/>
              </w:rPr>
            </w:pPr>
            <w:r w:rsidRPr="006D15F9">
              <w:rPr>
                <w:sz w:val="20"/>
                <w:szCs w:val="20"/>
                <w:lang w:val="en-ZA"/>
              </w:rPr>
              <w:t xml:space="preserve">sportanddev operates an online platform (sportanddev.org), providing the latest news, commentary articles, research, learning tools, </w:t>
            </w:r>
            <w:proofErr w:type="gramStart"/>
            <w:r w:rsidRPr="006D15F9">
              <w:rPr>
                <w:sz w:val="20"/>
                <w:szCs w:val="20"/>
                <w:lang w:val="en-ZA"/>
              </w:rPr>
              <w:t>networks</w:t>
            </w:r>
            <w:proofErr w:type="gramEnd"/>
            <w:r w:rsidRPr="006D15F9">
              <w:rPr>
                <w:sz w:val="20"/>
                <w:szCs w:val="20"/>
                <w:lang w:val="en-ZA"/>
              </w:rPr>
              <w:t xml:space="preserve"> and job opportunities in the S</w:t>
            </w:r>
            <w:r>
              <w:rPr>
                <w:sz w:val="20"/>
                <w:szCs w:val="20"/>
                <w:lang w:val="en-ZA"/>
              </w:rPr>
              <w:t>DP</w:t>
            </w:r>
            <w:r w:rsidRPr="006D15F9">
              <w:rPr>
                <w:sz w:val="20"/>
                <w:szCs w:val="20"/>
                <w:lang w:val="en-ZA"/>
              </w:rPr>
              <w:t xml:space="preserve"> field. We also work offline, supporting and coordinating projects, events, </w:t>
            </w:r>
            <w:proofErr w:type="gramStart"/>
            <w:r w:rsidRPr="006D15F9">
              <w:rPr>
                <w:sz w:val="20"/>
                <w:szCs w:val="20"/>
                <w:lang w:val="en-ZA"/>
              </w:rPr>
              <w:t>advocacy</w:t>
            </w:r>
            <w:proofErr w:type="gramEnd"/>
            <w:r w:rsidRPr="006D15F9">
              <w:rPr>
                <w:sz w:val="20"/>
                <w:szCs w:val="20"/>
                <w:lang w:val="en-ZA"/>
              </w:rPr>
              <w:t xml:space="preserve"> and other initiatives. Services include an </w:t>
            </w:r>
            <w:hyperlink r:id="rId40" w:history="1">
              <w:r w:rsidRPr="006D15F9">
                <w:rPr>
                  <w:rStyle w:val="Hyperlink"/>
                  <w:sz w:val="20"/>
                  <w:szCs w:val="20"/>
                  <w:lang w:val="en-ZA"/>
                </w:rPr>
                <w:t>open-access online learning course</w:t>
              </w:r>
            </w:hyperlink>
            <w:r w:rsidRPr="006D15F9">
              <w:rPr>
                <w:sz w:val="20"/>
                <w:szCs w:val="20"/>
                <w:lang w:val="en-ZA"/>
              </w:rPr>
              <w:t>, a sport and development guidebook and technical support.</w:t>
            </w:r>
          </w:p>
          <w:p w14:paraId="408F9C66" w14:textId="77777777" w:rsidR="006D15F9" w:rsidRPr="006D15F9" w:rsidRDefault="006D15F9" w:rsidP="006D15F9">
            <w:pPr>
              <w:pStyle w:val="ListParagraph"/>
              <w:ind w:left="0"/>
              <w:rPr>
                <w:sz w:val="20"/>
                <w:szCs w:val="20"/>
              </w:rPr>
            </w:pPr>
          </w:p>
          <w:p w14:paraId="068439F2" w14:textId="77777777" w:rsidR="003E1CC7" w:rsidRPr="00AF06C6" w:rsidRDefault="003E1CC7" w:rsidP="003E1CC7">
            <w:pPr>
              <w:pStyle w:val="ListParagraph"/>
              <w:ind w:left="0"/>
              <w:rPr>
                <w:i/>
                <w:iCs/>
                <w:sz w:val="20"/>
                <w:szCs w:val="20"/>
              </w:rPr>
            </w:pPr>
            <w:r w:rsidRPr="00AF06C6">
              <w:rPr>
                <w:i/>
                <w:iCs/>
                <w:sz w:val="20"/>
                <w:szCs w:val="20"/>
              </w:rPr>
              <w:t>What are the main deliverables/activities involved?</w:t>
            </w:r>
          </w:p>
          <w:p w14:paraId="701AA0D3" w14:textId="07A8ABB0" w:rsidR="006D15F9" w:rsidRPr="006D15F9" w:rsidRDefault="006D15F9" w:rsidP="006D15F9">
            <w:pPr>
              <w:rPr>
                <w:sz w:val="20"/>
                <w:szCs w:val="20"/>
                <w:lang w:val="en-GB"/>
              </w:rPr>
            </w:pPr>
            <w:r w:rsidRPr="006D15F9">
              <w:rPr>
                <w:sz w:val="20"/>
                <w:szCs w:val="20"/>
                <w:lang w:val="en-GB"/>
              </w:rPr>
              <w:t xml:space="preserve">We </w:t>
            </w:r>
            <w:r>
              <w:rPr>
                <w:sz w:val="20"/>
                <w:szCs w:val="20"/>
                <w:lang w:val="en-GB"/>
              </w:rPr>
              <w:t>summarise</w:t>
            </w:r>
            <w:r w:rsidRPr="006D15F9">
              <w:rPr>
                <w:sz w:val="20"/>
                <w:szCs w:val="20"/>
                <w:lang w:val="en-GB"/>
              </w:rPr>
              <w:t xml:space="preserve"> key activities and outcomes which ha</w:t>
            </w:r>
            <w:r w:rsidRPr="006D15F9">
              <w:rPr>
                <w:sz w:val="20"/>
                <w:szCs w:val="20"/>
                <w:lang w:val="en-GB"/>
              </w:rPr>
              <w:t>ve enabled</w:t>
            </w:r>
            <w:r w:rsidRPr="006D15F9">
              <w:rPr>
                <w:sz w:val="20"/>
                <w:szCs w:val="20"/>
                <w:lang w:val="en-GB"/>
              </w:rPr>
              <w:t xml:space="preserve"> the ongoing work and success of sportanddev. </w:t>
            </w:r>
          </w:p>
          <w:p w14:paraId="4898A7A0" w14:textId="77777777" w:rsidR="006D15F9" w:rsidRPr="006D15F9" w:rsidRDefault="006D15F9" w:rsidP="006D15F9">
            <w:pPr>
              <w:pStyle w:val="ListParagraph"/>
              <w:rPr>
                <w:sz w:val="20"/>
                <w:szCs w:val="20"/>
                <w:lang w:val="en-GB"/>
              </w:rPr>
            </w:pPr>
          </w:p>
          <w:p w14:paraId="23639166" w14:textId="48FB5F1B" w:rsidR="006D15F9" w:rsidRPr="006D15F9" w:rsidRDefault="006D15F9" w:rsidP="006D15F9">
            <w:pPr>
              <w:rPr>
                <w:sz w:val="20"/>
                <w:szCs w:val="20"/>
                <w:lang w:val="en-GB"/>
              </w:rPr>
            </w:pPr>
            <w:r w:rsidRPr="006D15F9">
              <w:rPr>
                <w:sz w:val="20"/>
                <w:szCs w:val="20"/>
                <w:lang w:val="en-GB"/>
              </w:rPr>
              <w:t xml:space="preserve">Our </w:t>
            </w:r>
            <w:r w:rsidRPr="006D15F9">
              <w:rPr>
                <w:b/>
                <w:bCs/>
                <w:sz w:val="20"/>
                <w:szCs w:val="20"/>
                <w:lang w:val="en-GB"/>
              </w:rPr>
              <w:t>website upgrade</w:t>
            </w:r>
            <w:r w:rsidRPr="006D15F9">
              <w:rPr>
                <w:sz w:val="20"/>
                <w:szCs w:val="20"/>
                <w:lang w:val="en-GB"/>
              </w:rPr>
              <w:t xml:space="preserve"> was the most significant activity, which included these components: a) core upgrade of the website; b) creation and management of a Research and Learning section; c) improved language accessibility; d) facilitating collaboration and e) mapping the sport for development (</w:t>
            </w:r>
            <w:r w:rsidRPr="006D15F9">
              <w:rPr>
                <w:sz w:val="20"/>
                <w:szCs w:val="20"/>
                <w:lang w:val="en-GB"/>
              </w:rPr>
              <w:t>SDP</w:t>
            </w:r>
            <w:r w:rsidRPr="006D15F9">
              <w:rPr>
                <w:sz w:val="20"/>
                <w:szCs w:val="20"/>
                <w:lang w:val="en-GB"/>
              </w:rPr>
              <w:t>) community. These activities have resulted in a greatly improved sportanddev website and the following outcomes: a) improved website design, navigation and functionality with an increase in overall website visitors and increased engagement from low- and middle-income regions; b) increased equity and access to information, tools and resources on sportanddev and an increase in Spanish, Arabic-, Russian-, and Chinese-speaking visitors; c) a repository of accessible, free academic and practitioner resources and increased use of these by users; d) an improved and interactive mapping of the community with an objective to increase the number of registered organisations significantly; and e) increased networking, collaboration and partnerships by members</w:t>
            </w:r>
            <w:r w:rsidRPr="006D15F9">
              <w:rPr>
                <w:sz w:val="20"/>
                <w:szCs w:val="20"/>
                <w:lang w:val="en-GB"/>
              </w:rPr>
              <w:t>/users</w:t>
            </w:r>
            <w:r w:rsidRPr="006D15F9">
              <w:rPr>
                <w:sz w:val="20"/>
                <w:szCs w:val="20"/>
                <w:lang w:val="en-GB"/>
              </w:rPr>
              <w:t>.</w:t>
            </w:r>
          </w:p>
          <w:p w14:paraId="3DCDBB97" w14:textId="77777777" w:rsidR="006D15F9" w:rsidRPr="006D15F9" w:rsidRDefault="006D15F9" w:rsidP="006D15F9">
            <w:pPr>
              <w:pStyle w:val="ListParagraph"/>
              <w:rPr>
                <w:sz w:val="20"/>
                <w:szCs w:val="20"/>
                <w:lang w:val="en-GB"/>
              </w:rPr>
            </w:pPr>
          </w:p>
          <w:p w14:paraId="6D934C1F" w14:textId="2E9F85D0" w:rsidR="006D15F9" w:rsidRPr="006D15F9" w:rsidRDefault="006D15F9" w:rsidP="006D15F9">
            <w:pPr>
              <w:rPr>
                <w:sz w:val="20"/>
                <w:szCs w:val="20"/>
                <w:lang w:val="en-GB"/>
              </w:rPr>
            </w:pPr>
            <w:r w:rsidRPr="006D15F9">
              <w:rPr>
                <w:sz w:val="20"/>
                <w:szCs w:val="20"/>
                <w:lang w:val="en-GB"/>
              </w:rPr>
              <w:t xml:space="preserve">Another key activity has been the </w:t>
            </w:r>
            <w:r w:rsidRPr="006D15F9">
              <w:rPr>
                <w:b/>
                <w:bCs/>
                <w:sz w:val="20"/>
                <w:szCs w:val="20"/>
                <w:lang w:val="en-GB"/>
              </w:rPr>
              <w:t>management</w:t>
            </w:r>
            <w:r w:rsidRPr="006D15F9">
              <w:rPr>
                <w:b/>
                <w:bCs/>
                <w:sz w:val="20"/>
                <w:szCs w:val="20"/>
                <w:lang w:val="en-GB"/>
              </w:rPr>
              <w:t xml:space="preserve">, </w:t>
            </w:r>
            <w:proofErr w:type="gramStart"/>
            <w:r w:rsidRPr="006D15F9">
              <w:rPr>
                <w:b/>
                <w:bCs/>
                <w:sz w:val="20"/>
                <w:szCs w:val="20"/>
                <w:lang w:val="en-GB"/>
              </w:rPr>
              <w:t>translation</w:t>
            </w:r>
            <w:proofErr w:type="gramEnd"/>
            <w:r w:rsidRPr="006D15F9">
              <w:rPr>
                <w:b/>
                <w:bCs/>
                <w:sz w:val="20"/>
                <w:szCs w:val="20"/>
                <w:lang w:val="en-GB"/>
              </w:rPr>
              <w:t xml:space="preserve"> and customisation</w:t>
            </w:r>
            <w:r w:rsidRPr="006D15F9">
              <w:rPr>
                <w:b/>
                <w:bCs/>
                <w:sz w:val="20"/>
                <w:szCs w:val="20"/>
                <w:lang w:val="en-GB"/>
              </w:rPr>
              <w:t xml:space="preserve"> of our online course</w:t>
            </w:r>
            <w:r w:rsidRPr="006D15F9">
              <w:rPr>
                <w:sz w:val="20"/>
                <w:szCs w:val="20"/>
                <w:lang w:val="en-GB"/>
              </w:rPr>
              <w:t xml:space="preserve"> on Sport for Sustainable Development</w:t>
            </w:r>
            <w:r w:rsidRPr="006D15F9">
              <w:rPr>
                <w:sz w:val="20"/>
                <w:szCs w:val="20"/>
                <w:lang w:val="en-GB"/>
              </w:rPr>
              <w:t xml:space="preserve"> (more information above). </w:t>
            </w:r>
            <w:r w:rsidRPr="006D15F9">
              <w:rPr>
                <w:sz w:val="20"/>
                <w:szCs w:val="20"/>
                <w:lang w:val="en-GB"/>
              </w:rPr>
              <w:t xml:space="preserve">We </w:t>
            </w:r>
            <w:r w:rsidRPr="006D15F9">
              <w:rPr>
                <w:sz w:val="20"/>
                <w:szCs w:val="20"/>
                <w:lang w:val="en-GB"/>
              </w:rPr>
              <w:t xml:space="preserve">also </w:t>
            </w:r>
            <w:r w:rsidRPr="006D15F9">
              <w:rPr>
                <w:sz w:val="20"/>
                <w:szCs w:val="20"/>
                <w:lang w:val="en-GB"/>
              </w:rPr>
              <w:t xml:space="preserve">facilitated a </w:t>
            </w:r>
            <w:r w:rsidRPr="006D15F9">
              <w:rPr>
                <w:b/>
                <w:bCs/>
                <w:sz w:val="20"/>
                <w:szCs w:val="20"/>
                <w:lang w:val="en-GB"/>
              </w:rPr>
              <w:t xml:space="preserve">Spotlight Series i) </w:t>
            </w:r>
            <w:hyperlink r:id="rId41" w:history="1">
              <w:r w:rsidRPr="006D15F9">
                <w:rPr>
                  <w:rStyle w:val="Hyperlink"/>
                  <w:b/>
                  <w:bCs/>
                  <w:sz w:val="20"/>
                  <w:szCs w:val="20"/>
                  <w:lang w:val="en-GB"/>
                </w:rPr>
                <w:t>Sport and Democracy</w:t>
              </w:r>
            </w:hyperlink>
            <w:r w:rsidRPr="006D15F9">
              <w:rPr>
                <w:b/>
                <w:bCs/>
                <w:sz w:val="20"/>
                <w:szCs w:val="20"/>
                <w:lang w:val="en-GB"/>
              </w:rPr>
              <w:t xml:space="preserve"> and ii) </w:t>
            </w:r>
            <w:hyperlink r:id="rId42" w:history="1">
              <w:r w:rsidRPr="006D15F9">
                <w:rPr>
                  <w:rStyle w:val="Hyperlink"/>
                  <w:b/>
                  <w:bCs/>
                  <w:sz w:val="20"/>
                  <w:szCs w:val="20"/>
                  <w:lang w:val="en-GB"/>
                </w:rPr>
                <w:t>Sport and the Environment</w:t>
              </w:r>
            </w:hyperlink>
            <w:r w:rsidRPr="006D15F9">
              <w:rPr>
                <w:b/>
                <w:bCs/>
                <w:sz w:val="20"/>
                <w:szCs w:val="20"/>
                <w:lang w:val="en-GB"/>
              </w:rPr>
              <w:t xml:space="preserve">. </w:t>
            </w:r>
            <w:r w:rsidRPr="006D15F9">
              <w:rPr>
                <w:sz w:val="20"/>
                <w:szCs w:val="20"/>
                <w:lang w:val="en-GB"/>
              </w:rPr>
              <w:t xml:space="preserve">Each series included a dedicated call for articles and interactive webinar and creation of a </w:t>
            </w:r>
            <w:r w:rsidRPr="006D15F9">
              <w:rPr>
                <w:sz w:val="20"/>
                <w:szCs w:val="20"/>
                <w:lang w:val="en-GB"/>
              </w:rPr>
              <w:lastRenderedPageBreak/>
              <w:t>website section on each topic. This has stimulated increased awareness, debate and dialogue on both topics and increased capacity with provision of tools and resources.</w:t>
            </w:r>
          </w:p>
          <w:p w14:paraId="46DC2EA8" w14:textId="77777777" w:rsidR="006D15F9" w:rsidRPr="006D15F9" w:rsidRDefault="006D15F9" w:rsidP="006D15F9">
            <w:pPr>
              <w:pStyle w:val="ListParagraph"/>
              <w:rPr>
                <w:sz w:val="20"/>
                <w:szCs w:val="20"/>
                <w:lang w:val="en-GB"/>
              </w:rPr>
            </w:pPr>
            <w:r w:rsidRPr="006D15F9">
              <w:rPr>
                <w:sz w:val="20"/>
                <w:szCs w:val="20"/>
                <w:lang w:val="en-GB"/>
              </w:rPr>
              <w:tab/>
            </w:r>
          </w:p>
          <w:p w14:paraId="07F6C45E" w14:textId="49AB5FF4" w:rsidR="006D15F9" w:rsidRPr="006D15F9" w:rsidRDefault="006D15F9" w:rsidP="006D15F9">
            <w:pPr>
              <w:rPr>
                <w:sz w:val="20"/>
                <w:szCs w:val="20"/>
                <w:lang w:val="en-GB"/>
              </w:rPr>
            </w:pPr>
            <w:r w:rsidRPr="006D15F9">
              <w:rPr>
                <w:sz w:val="20"/>
                <w:szCs w:val="20"/>
                <w:lang w:val="en-GB"/>
              </w:rPr>
              <w:t xml:space="preserve">We facilitated many other activities which have complemented the above and cannot detail all here but would like to mention the </w:t>
            </w:r>
            <w:r w:rsidRPr="006D15F9">
              <w:rPr>
                <w:b/>
                <w:bCs/>
                <w:sz w:val="20"/>
                <w:szCs w:val="20"/>
                <w:lang w:val="en-GB"/>
              </w:rPr>
              <w:t>Reshaping Sport and Development Campaign</w:t>
            </w:r>
            <w:r w:rsidRPr="006D15F9">
              <w:rPr>
                <w:sz w:val="20"/>
                <w:szCs w:val="20"/>
                <w:lang w:val="en-GB"/>
              </w:rPr>
              <w:t xml:space="preserve"> as a key aligned activity</w:t>
            </w:r>
            <w:r w:rsidR="00D30BF5">
              <w:rPr>
                <w:sz w:val="20"/>
                <w:szCs w:val="20"/>
                <w:lang w:val="en-GB"/>
              </w:rPr>
              <w:t xml:space="preserve"> which has shaped our work</w:t>
            </w:r>
            <w:r w:rsidRPr="006D15F9">
              <w:rPr>
                <w:sz w:val="20"/>
                <w:szCs w:val="20"/>
                <w:lang w:val="en-GB"/>
              </w:rPr>
              <w:t>.</w:t>
            </w:r>
          </w:p>
          <w:p w14:paraId="20D7FBC1" w14:textId="77777777" w:rsidR="006D15F9" w:rsidRPr="006D15F9" w:rsidRDefault="006D15F9" w:rsidP="006D15F9">
            <w:pPr>
              <w:pStyle w:val="ListParagraph"/>
              <w:rPr>
                <w:sz w:val="20"/>
                <w:szCs w:val="20"/>
                <w:lang w:val="en-GB"/>
              </w:rPr>
            </w:pPr>
          </w:p>
          <w:p w14:paraId="0230789E" w14:textId="77777777" w:rsidR="003E1CC7" w:rsidRPr="00AF06C6" w:rsidRDefault="003E1CC7" w:rsidP="003E1CC7">
            <w:pPr>
              <w:pStyle w:val="ListParagraph"/>
              <w:ind w:left="0"/>
              <w:rPr>
                <w:i/>
                <w:iCs/>
                <w:sz w:val="20"/>
                <w:szCs w:val="20"/>
              </w:rPr>
            </w:pPr>
            <w:r w:rsidRPr="00AF06C6">
              <w:rPr>
                <w:i/>
                <w:iCs/>
                <w:sz w:val="20"/>
                <w:szCs w:val="20"/>
              </w:rPr>
              <w:t>What is the time frame of implementation?</w:t>
            </w:r>
          </w:p>
          <w:p w14:paraId="58633C74" w14:textId="77777777" w:rsidR="003E1CC7" w:rsidRDefault="006D15F9" w:rsidP="003E1CC7">
            <w:pPr>
              <w:jc w:val="both"/>
              <w:rPr>
                <w:bCs/>
                <w:sz w:val="20"/>
                <w:szCs w:val="20"/>
              </w:rPr>
            </w:pPr>
            <w:r w:rsidRPr="006D15F9">
              <w:rPr>
                <w:bCs/>
                <w:sz w:val="20"/>
                <w:szCs w:val="20"/>
              </w:rPr>
              <w:t>Sportanddev has existed since 2003 but we have described activities above over the last two years.</w:t>
            </w:r>
          </w:p>
          <w:p w14:paraId="627033F6" w14:textId="77777777" w:rsidR="00D30BF5" w:rsidRDefault="00D30BF5" w:rsidP="003E1CC7">
            <w:pPr>
              <w:jc w:val="both"/>
              <w:rPr>
                <w:bCs/>
                <w:sz w:val="20"/>
                <w:szCs w:val="20"/>
              </w:rPr>
            </w:pPr>
          </w:p>
          <w:p w14:paraId="058651FE" w14:textId="7AC7902A" w:rsidR="00D30BF5" w:rsidRPr="006D15F9" w:rsidRDefault="00D30BF5" w:rsidP="00D30BF5">
            <w:pPr>
              <w:rPr>
                <w:sz w:val="20"/>
                <w:szCs w:val="20"/>
                <w:lang w:val="sv-SE"/>
              </w:rPr>
            </w:pPr>
            <w:r w:rsidRPr="006D15F9">
              <w:rPr>
                <w:b/>
                <w:bCs/>
                <w:sz w:val="20"/>
                <w:szCs w:val="20"/>
                <w:lang w:val="en-GB"/>
              </w:rPr>
              <w:t>Outcomes and outputs will be sustained</w:t>
            </w:r>
            <w:r w:rsidRPr="006D15F9">
              <w:rPr>
                <w:sz w:val="20"/>
                <w:szCs w:val="20"/>
                <w:lang w:val="en-GB"/>
              </w:rPr>
              <w:t xml:space="preserve"> beyond the project period as the website, online course and Spotlight Series will remain front and centre of our portfolio and will be strengthened over time. We see this project contributing to long-term impact to society and the SDP sector</w:t>
            </w:r>
            <w:r w:rsidRPr="006D15F9">
              <w:rPr>
                <w:sz w:val="20"/>
                <w:szCs w:val="20"/>
                <w:lang w:val="sv-SE"/>
              </w:rPr>
              <w:t xml:space="preserve"> by </w:t>
            </w:r>
            <w:r w:rsidRPr="006D15F9">
              <w:rPr>
                <w:sz w:val="20"/>
                <w:szCs w:val="20"/>
                <w:lang w:val="en-GB"/>
              </w:rPr>
              <w:t>attracting different actors from across the globe, enabling fair and equal access to information, improving knowledge and skills, thus ultimately</w:t>
            </w:r>
            <w:r w:rsidRPr="006D15F9">
              <w:rPr>
                <w:b/>
                <w:bCs/>
                <w:sz w:val="20"/>
                <w:szCs w:val="20"/>
                <w:lang w:val="en-GB"/>
              </w:rPr>
              <w:t xml:space="preserve"> </w:t>
            </w:r>
            <w:r w:rsidRPr="006D15F9">
              <w:rPr>
                <w:sz w:val="20"/>
                <w:szCs w:val="20"/>
                <w:lang w:val="en-GB"/>
              </w:rPr>
              <w:t xml:space="preserve">contributing to more effective programmes, policies and organisations and associated outcomes in the communities they serve. </w:t>
            </w:r>
            <w:r w:rsidRPr="006D15F9">
              <w:rPr>
                <w:sz w:val="20"/>
                <w:szCs w:val="20"/>
                <w:lang w:val="en-GB"/>
              </w:rPr>
              <w:br/>
            </w:r>
            <w:r w:rsidRPr="006D15F9">
              <w:rPr>
                <w:sz w:val="20"/>
                <w:szCs w:val="20"/>
                <w:lang w:val="en-GB"/>
              </w:rPr>
              <w:br/>
            </w:r>
            <w:r w:rsidRPr="006D15F9">
              <w:rPr>
                <w:sz w:val="20"/>
                <w:szCs w:val="20"/>
                <w:lang w:val="sv-SE"/>
              </w:rPr>
              <w:t xml:space="preserve">Further, more effective policies, programmes and organisations will ensure greater use, impact and acknowledgement of sport’s role in development across the Sustainable Development Goals (SDGs) and other priorities. Advocating for sport’s use in democracy and environment will also support these long-term changes. Finally, increased engagement, diversity, representation and information equity will contribute to the </w:t>
            </w:r>
            <w:r w:rsidRPr="006D15F9">
              <w:rPr>
                <w:b/>
                <w:bCs/>
                <w:sz w:val="20"/>
                <w:szCs w:val="20"/>
                <w:lang w:val="sv-SE"/>
              </w:rPr>
              <w:t>democratisation and reach/impact of the SDP sector</w:t>
            </w:r>
            <w:r w:rsidRPr="006D15F9">
              <w:rPr>
                <w:sz w:val="20"/>
                <w:szCs w:val="20"/>
                <w:lang w:val="sv-SE"/>
              </w:rPr>
              <w:t xml:space="preserve">. </w:t>
            </w:r>
          </w:p>
          <w:p w14:paraId="4ADFFA33" w14:textId="61D6DAE3" w:rsidR="00D30BF5" w:rsidRPr="00D30BF5" w:rsidRDefault="00D30BF5" w:rsidP="003E1CC7">
            <w:pPr>
              <w:jc w:val="both"/>
              <w:rPr>
                <w:bCs/>
                <w:sz w:val="20"/>
                <w:szCs w:val="20"/>
                <w:lang w:val="sv-S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5910436B" w14:textId="5414AF8A" w:rsidR="003E1CC7" w:rsidRDefault="003E1CC7" w:rsidP="003E1CC7">
            <w:pPr>
              <w:ind w:left="252" w:hanging="252"/>
              <w:rPr>
                <w:i/>
                <w:iCs/>
                <w:sz w:val="20"/>
                <w:szCs w:val="20"/>
              </w:rPr>
            </w:pPr>
            <w:r w:rsidRPr="00AF06C6">
              <w:rPr>
                <w:i/>
                <w:iCs/>
                <w:sz w:val="20"/>
                <w:szCs w:val="20"/>
              </w:rPr>
              <w:t>Who are the beneficiaries of the proposed/implemented initiative?</w:t>
            </w:r>
          </w:p>
          <w:p w14:paraId="58C43899" w14:textId="77777777" w:rsidR="00B136F7" w:rsidRPr="00AF06C6" w:rsidRDefault="00B136F7" w:rsidP="003E1CC7">
            <w:pPr>
              <w:ind w:left="252" w:hanging="252"/>
              <w:rPr>
                <w:i/>
                <w:iCs/>
                <w:sz w:val="20"/>
                <w:szCs w:val="20"/>
              </w:rPr>
            </w:pPr>
          </w:p>
          <w:p w14:paraId="19C41E99" w14:textId="77777777" w:rsidR="00B136F7" w:rsidRDefault="00B136F7" w:rsidP="00B136F7">
            <w:pPr>
              <w:jc w:val="both"/>
              <w:rPr>
                <w:rFonts w:ascii="Calibri" w:hAnsi="Calibri" w:cs="Calibri"/>
                <w:sz w:val="20"/>
                <w:szCs w:val="20"/>
                <w:lang w:val="en-GB"/>
              </w:rPr>
            </w:pPr>
            <w:r>
              <w:rPr>
                <w:rFonts w:ascii="Calibri" w:hAnsi="Calibri" w:cs="Calibri"/>
                <w:sz w:val="20"/>
                <w:szCs w:val="20"/>
                <w:lang w:val="en-GB"/>
              </w:rPr>
              <w:t xml:space="preserve">The target groups are a wide range of actors using sport to achieve social, </w:t>
            </w:r>
            <w:proofErr w:type="gramStart"/>
            <w:r>
              <w:rPr>
                <w:rFonts w:ascii="Calibri" w:hAnsi="Calibri" w:cs="Calibri"/>
                <w:sz w:val="20"/>
                <w:szCs w:val="20"/>
                <w:lang w:val="en-GB"/>
              </w:rPr>
              <w:t>economic</w:t>
            </w:r>
            <w:proofErr w:type="gramEnd"/>
            <w:r>
              <w:rPr>
                <w:rFonts w:ascii="Calibri" w:hAnsi="Calibri" w:cs="Calibri"/>
                <w:sz w:val="20"/>
                <w:szCs w:val="20"/>
                <w:lang w:val="en-GB"/>
              </w:rPr>
              <w:t xml:space="preserve"> and environmental objectives:  </w:t>
            </w:r>
          </w:p>
          <w:p w14:paraId="13D69FA4" w14:textId="77777777" w:rsidR="00B136F7" w:rsidRDefault="00B136F7" w:rsidP="00B136F7">
            <w:pPr>
              <w:pStyle w:val="ListParagraph"/>
              <w:numPr>
                <w:ilvl w:val="0"/>
                <w:numId w:val="14"/>
              </w:numPr>
              <w:jc w:val="both"/>
              <w:rPr>
                <w:rFonts w:ascii="Calibri" w:hAnsi="Calibri" w:cs="Calibri"/>
                <w:sz w:val="20"/>
                <w:szCs w:val="20"/>
                <w:lang w:val="en-GB"/>
              </w:rPr>
            </w:pPr>
            <w:r w:rsidRPr="00C86444">
              <w:rPr>
                <w:rFonts w:ascii="Calibri" w:hAnsi="Calibri" w:cs="Calibri"/>
                <w:sz w:val="20"/>
                <w:szCs w:val="20"/>
                <w:lang w:val="en-GB"/>
              </w:rPr>
              <w:t>Development agencies/</w:t>
            </w:r>
            <w:r w:rsidRPr="007E5988">
              <w:rPr>
                <w:rFonts w:ascii="Calibri" w:hAnsi="Calibri" w:cs="Calibri"/>
                <w:sz w:val="20"/>
                <w:szCs w:val="20"/>
                <w:lang w:val="en-GB"/>
              </w:rPr>
              <w:t>d</w:t>
            </w:r>
            <w:r w:rsidRPr="00C86444">
              <w:rPr>
                <w:rFonts w:ascii="Calibri" w:hAnsi="Calibri" w:cs="Calibri"/>
                <w:sz w:val="20"/>
                <w:szCs w:val="20"/>
                <w:lang w:val="en-GB"/>
              </w:rPr>
              <w:t>onor organisations/</w:t>
            </w:r>
            <w:r w:rsidRPr="007E5988">
              <w:rPr>
                <w:rFonts w:ascii="Calibri" w:hAnsi="Calibri" w:cs="Calibri"/>
                <w:sz w:val="20"/>
                <w:szCs w:val="20"/>
                <w:lang w:val="en-GB"/>
              </w:rPr>
              <w:t>g</w:t>
            </w:r>
            <w:r w:rsidRPr="00C86444">
              <w:rPr>
                <w:rFonts w:ascii="Calibri" w:hAnsi="Calibri" w:cs="Calibri"/>
                <w:sz w:val="20"/>
                <w:szCs w:val="20"/>
                <w:lang w:val="en-GB"/>
              </w:rPr>
              <w:t>overnments</w:t>
            </w:r>
          </w:p>
          <w:p w14:paraId="2BB708B5" w14:textId="77777777" w:rsidR="00B136F7" w:rsidRDefault="00B136F7" w:rsidP="00B136F7">
            <w:pPr>
              <w:pStyle w:val="ListParagraph"/>
              <w:numPr>
                <w:ilvl w:val="0"/>
                <w:numId w:val="14"/>
              </w:numPr>
              <w:jc w:val="both"/>
              <w:rPr>
                <w:rFonts w:ascii="Calibri" w:hAnsi="Calibri" w:cs="Calibri"/>
                <w:sz w:val="20"/>
                <w:szCs w:val="20"/>
                <w:lang w:val="en-GB"/>
              </w:rPr>
            </w:pPr>
            <w:r w:rsidRPr="007E5988">
              <w:rPr>
                <w:rFonts w:ascii="Calibri" w:hAnsi="Calibri" w:cs="Calibri"/>
                <w:sz w:val="20"/>
                <w:szCs w:val="20"/>
                <w:lang w:val="en-GB"/>
              </w:rPr>
              <w:t>Sports sector/sports federations/athletes</w:t>
            </w:r>
          </w:p>
          <w:p w14:paraId="27D5CF16" w14:textId="77777777" w:rsidR="00B136F7" w:rsidRDefault="00B136F7" w:rsidP="00B136F7">
            <w:pPr>
              <w:pStyle w:val="ListParagraph"/>
              <w:numPr>
                <w:ilvl w:val="0"/>
                <w:numId w:val="14"/>
              </w:numPr>
              <w:jc w:val="both"/>
              <w:rPr>
                <w:rFonts w:ascii="Calibri" w:hAnsi="Calibri" w:cs="Calibri"/>
                <w:sz w:val="20"/>
                <w:szCs w:val="20"/>
                <w:lang w:val="en-GB"/>
              </w:rPr>
            </w:pPr>
            <w:r w:rsidRPr="007E5988">
              <w:rPr>
                <w:rFonts w:ascii="Calibri" w:hAnsi="Calibri" w:cs="Calibri"/>
                <w:sz w:val="20"/>
                <w:szCs w:val="20"/>
                <w:lang w:val="en-GB"/>
              </w:rPr>
              <w:t>Practitioners/implementing NGOs/</w:t>
            </w:r>
            <w:proofErr w:type="gramStart"/>
            <w:r w:rsidRPr="007E5988">
              <w:rPr>
                <w:rFonts w:ascii="Calibri" w:hAnsi="Calibri" w:cs="Calibri"/>
                <w:sz w:val="20"/>
                <w:szCs w:val="20"/>
                <w:lang w:val="en-GB"/>
              </w:rPr>
              <w:t>coaches</w:t>
            </w:r>
            <w:proofErr w:type="gramEnd"/>
          </w:p>
          <w:p w14:paraId="507655D5" w14:textId="77777777" w:rsidR="00B136F7" w:rsidRDefault="00B136F7" w:rsidP="00B136F7">
            <w:pPr>
              <w:pStyle w:val="ListParagraph"/>
              <w:numPr>
                <w:ilvl w:val="0"/>
                <w:numId w:val="14"/>
              </w:numPr>
              <w:jc w:val="both"/>
              <w:rPr>
                <w:rFonts w:ascii="Calibri" w:hAnsi="Calibri" w:cs="Calibri"/>
                <w:sz w:val="20"/>
                <w:szCs w:val="20"/>
                <w:lang w:val="en-GB"/>
              </w:rPr>
            </w:pPr>
            <w:r w:rsidRPr="007E5988">
              <w:rPr>
                <w:rFonts w:ascii="Calibri" w:hAnsi="Calibri" w:cs="Calibri"/>
                <w:sz w:val="20"/>
                <w:szCs w:val="20"/>
                <w:lang w:val="en-GB"/>
              </w:rPr>
              <w:t>Private sector</w:t>
            </w:r>
          </w:p>
          <w:p w14:paraId="66C7BA39" w14:textId="77777777" w:rsidR="00B136F7" w:rsidRDefault="00B136F7" w:rsidP="00B136F7">
            <w:pPr>
              <w:pStyle w:val="ListParagraph"/>
              <w:numPr>
                <w:ilvl w:val="0"/>
                <w:numId w:val="14"/>
              </w:numPr>
              <w:jc w:val="both"/>
              <w:rPr>
                <w:rFonts w:ascii="Calibri" w:hAnsi="Calibri" w:cs="Calibri"/>
                <w:sz w:val="20"/>
                <w:szCs w:val="20"/>
                <w:lang w:val="en-GB"/>
              </w:rPr>
            </w:pPr>
            <w:r w:rsidRPr="007E5988">
              <w:rPr>
                <w:rFonts w:ascii="Calibri" w:hAnsi="Calibri" w:cs="Calibri"/>
                <w:sz w:val="20"/>
                <w:szCs w:val="20"/>
                <w:lang w:val="en-GB"/>
              </w:rPr>
              <w:t>Researchers</w:t>
            </w:r>
          </w:p>
          <w:p w14:paraId="1740017D" w14:textId="77777777" w:rsidR="00B136F7" w:rsidRPr="00C86444" w:rsidRDefault="00B136F7" w:rsidP="00B136F7">
            <w:pPr>
              <w:pStyle w:val="ListParagraph"/>
              <w:numPr>
                <w:ilvl w:val="0"/>
                <w:numId w:val="14"/>
              </w:numPr>
              <w:jc w:val="both"/>
              <w:rPr>
                <w:b/>
                <w:sz w:val="20"/>
                <w:szCs w:val="20"/>
                <w:u w:val="single"/>
              </w:rPr>
            </w:pPr>
            <w:r w:rsidRPr="007E5988">
              <w:rPr>
                <w:rFonts w:ascii="Calibri" w:hAnsi="Calibri" w:cs="Calibri"/>
                <w:sz w:val="20"/>
                <w:szCs w:val="20"/>
                <w:lang w:val="en-GB"/>
              </w:rPr>
              <w:t>Youth and volunteers</w:t>
            </w:r>
          </w:p>
          <w:p w14:paraId="0D85D7A7" w14:textId="77777777" w:rsidR="00B136F7" w:rsidRPr="00C86444" w:rsidRDefault="00B136F7" w:rsidP="00B136F7">
            <w:pPr>
              <w:pStyle w:val="ListParagraph"/>
              <w:numPr>
                <w:ilvl w:val="0"/>
                <w:numId w:val="14"/>
              </w:numPr>
              <w:jc w:val="both"/>
              <w:rPr>
                <w:b/>
                <w:sz w:val="20"/>
                <w:szCs w:val="20"/>
                <w:u w:val="single"/>
              </w:rPr>
            </w:pPr>
            <w:r w:rsidRPr="007E5988">
              <w:rPr>
                <w:rFonts w:ascii="Calibri" w:hAnsi="Calibri" w:cs="Calibri"/>
                <w:sz w:val="20"/>
                <w:szCs w:val="20"/>
                <w:lang w:val="en-GB"/>
              </w:rPr>
              <w:t>The Media</w:t>
            </w:r>
          </w:p>
          <w:p w14:paraId="1E47C152" w14:textId="77777777" w:rsidR="003E1CC7" w:rsidRDefault="003E1CC7" w:rsidP="003E1CC7">
            <w:pPr>
              <w:jc w:val="both"/>
              <w:rPr>
                <w:b/>
                <w:sz w:val="20"/>
                <w:szCs w:val="20"/>
                <w:u w:val="single"/>
              </w:rPr>
            </w:pPr>
          </w:p>
          <w:p w14:paraId="0F451BB4" w14:textId="2257267E" w:rsidR="00B136F7" w:rsidRPr="00B136F7" w:rsidRDefault="00B136F7" w:rsidP="00B136F7">
            <w:pPr>
              <w:jc w:val="both"/>
              <w:rPr>
                <w:bCs/>
                <w:sz w:val="20"/>
                <w:szCs w:val="20"/>
              </w:rPr>
            </w:pPr>
            <w:r w:rsidRPr="00B136F7">
              <w:rPr>
                <w:bCs/>
                <w:sz w:val="20"/>
                <w:szCs w:val="20"/>
              </w:rPr>
              <w:t>sportanddev works with a wide range of actors. Our website receives</w:t>
            </w:r>
            <w:r w:rsidRPr="00B136F7">
              <w:rPr>
                <w:bCs/>
                <w:sz w:val="20"/>
                <w:szCs w:val="20"/>
              </w:rPr>
              <w:t xml:space="preserve"> over 600,000 unique visitors per year, over 1.5million page views and </w:t>
            </w:r>
            <w:r w:rsidRPr="00B136F7">
              <w:rPr>
                <w:bCs/>
                <w:sz w:val="20"/>
                <w:szCs w:val="20"/>
              </w:rPr>
              <w:t xml:space="preserve">boasts </w:t>
            </w:r>
            <w:r w:rsidRPr="00B136F7">
              <w:rPr>
                <w:bCs/>
                <w:sz w:val="20"/>
                <w:szCs w:val="20"/>
              </w:rPr>
              <w:t xml:space="preserve">over 1,000 registered </w:t>
            </w:r>
            <w:proofErr w:type="spellStart"/>
            <w:r w:rsidRPr="00B136F7">
              <w:rPr>
                <w:bCs/>
                <w:sz w:val="20"/>
                <w:szCs w:val="20"/>
              </w:rPr>
              <w:t>organisations</w:t>
            </w:r>
            <w:proofErr w:type="spellEnd"/>
            <w:r w:rsidRPr="00B136F7">
              <w:rPr>
                <w:bCs/>
                <w:sz w:val="20"/>
                <w:szCs w:val="20"/>
              </w:rPr>
              <w:t xml:space="preserve"> and 10,000 registered individuals</w:t>
            </w:r>
            <w:r w:rsidRPr="00B136F7">
              <w:rPr>
                <w:bCs/>
                <w:sz w:val="20"/>
                <w:szCs w:val="20"/>
              </w:rPr>
              <w:t xml:space="preserve">. The vast majority of these statistics are from the English </w:t>
            </w:r>
            <w:proofErr w:type="gramStart"/>
            <w:r w:rsidRPr="00B136F7">
              <w:rPr>
                <w:bCs/>
                <w:sz w:val="20"/>
                <w:szCs w:val="20"/>
              </w:rPr>
              <w:t>website</w:t>
            </w:r>
            <w:proofErr w:type="gramEnd"/>
            <w:r w:rsidRPr="00B136F7">
              <w:rPr>
                <w:bCs/>
                <w:sz w:val="20"/>
                <w:szCs w:val="20"/>
              </w:rPr>
              <w:t xml:space="preserve"> and we expect these figures to increase significantly with the launch of our website in French, Spanish and Arabic recently (with the potential for Russian and Chinese in the future).</w:t>
            </w:r>
          </w:p>
          <w:p w14:paraId="69A385AE" w14:textId="4F2014DE" w:rsidR="00B136F7" w:rsidRPr="00AF06C6" w:rsidRDefault="00B136F7" w:rsidP="003E1CC7">
            <w:pPr>
              <w:jc w:val="both"/>
              <w:rPr>
                <w:b/>
                <w:sz w:val="20"/>
                <w:szCs w:val="20"/>
                <w:u w:val="single"/>
              </w:rPr>
            </w:pP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Pr="00AF06C6"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4F3B1126" w14:textId="1479B537" w:rsidR="00B136F7" w:rsidRDefault="00B136F7" w:rsidP="00B136F7">
            <w:pPr>
              <w:jc w:val="both"/>
              <w:rPr>
                <w:sz w:val="20"/>
                <w:szCs w:val="20"/>
              </w:rPr>
            </w:pPr>
            <w:r w:rsidRPr="003D50B5">
              <w:rPr>
                <w:sz w:val="20"/>
                <w:szCs w:val="20"/>
              </w:rPr>
              <w:t xml:space="preserve">sportanddev is operated by the </w:t>
            </w:r>
            <w:hyperlink r:id="rId43" w:history="1">
              <w:r w:rsidRPr="00D30BF5">
                <w:rPr>
                  <w:rStyle w:val="Hyperlink"/>
                  <w:sz w:val="20"/>
                  <w:szCs w:val="20"/>
                </w:rPr>
                <w:t>International Sp</w:t>
              </w:r>
              <w:r w:rsidRPr="00D30BF5">
                <w:rPr>
                  <w:rStyle w:val="Hyperlink"/>
                  <w:sz w:val="20"/>
                  <w:szCs w:val="20"/>
                </w:rPr>
                <w:t>ort and Culture Association</w:t>
              </w:r>
            </w:hyperlink>
            <w:r>
              <w:rPr>
                <w:sz w:val="20"/>
                <w:szCs w:val="20"/>
              </w:rPr>
              <w:t xml:space="preserve"> (ISCA) having shifted to this organization in 2023 after 20 years at the </w:t>
            </w:r>
            <w:r w:rsidRPr="003D50B5">
              <w:rPr>
                <w:sz w:val="20"/>
                <w:szCs w:val="20"/>
              </w:rPr>
              <w:t xml:space="preserve">Swiss based non-profit organization Swiss Academy for Development </w:t>
            </w:r>
            <w:r>
              <w:rPr>
                <w:sz w:val="20"/>
                <w:szCs w:val="20"/>
              </w:rPr>
              <w:t>(</w:t>
            </w:r>
            <w:r w:rsidRPr="003D50B5">
              <w:rPr>
                <w:sz w:val="20"/>
                <w:szCs w:val="20"/>
              </w:rPr>
              <w:t>SAD</w:t>
            </w:r>
            <w:r>
              <w:rPr>
                <w:sz w:val="20"/>
                <w:szCs w:val="20"/>
              </w:rPr>
              <w:t>)</w:t>
            </w:r>
            <w:r w:rsidRPr="003D50B5">
              <w:rPr>
                <w:sz w:val="20"/>
                <w:szCs w:val="20"/>
              </w:rPr>
              <w:t xml:space="preserve">. </w:t>
            </w:r>
            <w:r>
              <w:rPr>
                <w:sz w:val="20"/>
                <w:szCs w:val="20"/>
              </w:rPr>
              <w:t>sportanddev</w:t>
            </w:r>
            <w:r>
              <w:rPr>
                <w:sz w:val="20"/>
                <w:szCs w:val="20"/>
              </w:rPr>
              <w:t xml:space="preserve"> is run </w:t>
            </w:r>
            <w:r>
              <w:rPr>
                <w:sz w:val="20"/>
                <w:szCs w:val="20"/>
              </w:rPr>
              <w:lastRenderedPageBreak/>
              <w:t xml:space="preserve">by </w:t>
            </w:r>
            <w:r>
              <w:rPr>
                <w:sz w:val="20"/>
                <w:szCs w:val="20"/>
              </w:rPr>
              <w:t xml:space="preserve">the </w:t>
            </w:r>
            <w:hyperlink r:id="rId44" w:history="1">
              <w:r w:rsidRPr="00B136F7">
                <w:rPr>
                  <w:rStyle w:val="Hyperlink"/>
                  <w:sz w:val="20"/>
                  <w:szCs w:val="20"/>
                </w:rPr>
                <w:t>operating team</w:t>
              </w:r>
            </w:hyperlink>
            <w:r>
              <w:rPr>
                <w:sz w:val="20"/>
                <w:szCs w:val="20"/>
              </w:rPr>
              <w:t xml:space="preserve"> </w:t>
            </w:r>
            <w:r>
              <w:rPr>
                <w:sz w:val="20"/>
                <w:szCs w:val="20"/>
              </w:rPr>
              <w:t>of experts</w:t>
            </w:r>
            <w:r>
              <w:rPr>
                <w:sz w:val="20"/>
                <w:szCs w:val="20"/>
              </w:rPr>
              <w:t xml:space="preserve"> in sport for development and peace</w:t>
            </w:r>
            <w:r>
              <w:rPr>
                <w:sz w:val="20"/>
                <w:szCs w:val="20"/>
              </w:rPr>
              <w:t xml:space="preserve"> </w:t>
            </w:r>
            <w:r>
              <w:rPr>
                <w:sz w:val="20"/>
                <w:szCs w:val="20"/>
              </w:rPr>
              <w:t>and is</w:t>
            </w:r>
            <w:r>
              <w:rPr>
                <w:sz w:val="20"/>
                <w:szCs w:val="20"/>
              </w:rPr>
              <w:t xml:space="preserve"> designed as a community-driven initiative. sportanddev is governed by a </w:t>
            </w:r>
            <w:hyperlink r:id="rId45" w:history="1">
              <w:r w:rsidRPr="00B136F7">
                <w:rPr>
                  <w:rStyle w:val="Hyperlink"/>
                  <w:sz w:val="20"/>
                  <w:szCs w:val="20"/>
                </w:rPr>
                <w:t>Steering Board</w:t>
              </w:r>
            </w:hyperlink>
            <w:r>
              <w:rPr>
                <w:sz w:val="20"/>
                <w:szCs w:val="20"/>
              </w:rPr>
              <w:t xml:space="preserve"> that is composed of leading actors in the sector. They also fund the platform.</w:t>
            </w:r>
          </w:p>
          <w:p w14:paraId="24C27152" w14:textId="77777777" w:rsidR="00B136F7" w:rsidRDefault="00B136F7" w:rsidP="00B136F7">
            <w:pPr>
              <w:jc w:val="both"/>
              <w:rPr>
                <w:sz w:val="20"/>
                <w:szCs w:val="20"/>
              </w:rPr>
            </w:pPr>
          </w:p>
          <w:p w14:paraId="6500FFA5" w14:textId="48489B13" w:rsidR="00B136F7" w:rsidRPr="003D50B5" w:rsidRDefault="00B136F7" w:rsidP="00B136F7">
            <w:pPr>
              <w:jc w:val="both"/>
              <w:rPr>
                <w:sz w:val="20"/>
                <w:szCs w:val="20"/>
              </w:rPr>
            </w:pPr>
            <w:r>
              <w:rPr>
                <w:sz w:val="20"/>
                <w:szCs w:val="20"/>
              </w:rPr>
              <w:t xml:space="preserve">We work with a wide range of </w:t>
            </w:r>
            <w:hyperlink r:id="rId46" w:history="1">
              <w:r w:rsidRPr="00B136F7">
                <w:rPr>
                  <w:rStyle w:val="Hyperlink"/>
                  <w:sz w:val="20"/>
                  <w:szCs w:val="20"/>
                </w:rPr>
                <w:t>partners</w:t>
              </w:r>
            </w:hyperlink>
            <w:r>
              <w:rPr>
                <w:sz w:val="20"/>
                <w:szCs w:val="20"/>
              </w:rPr>
              <w:t xml:space="preserve"> across the globe and there are over 10,000 individuals and 1,000 </w:t>
            </w:r>
            <w:proofErr w:type="spellStart"/>
            <w:r>
              <w:rPr>
                <w:sz w:val="20"/>
                <w:szCs w:val="20"/>
              </w:rPr>
              <w:t>organisations</w:t>
            </w:r>
            <w:proofErr w:type="spellEnd"/>
            <w:r>
              <w:rPr>
                <w:sz w:val="20"/>
                <w:szCs w:val="20"/>
              </w:rPr>
              <w:t xml:space="preserve"> registered on o</w:t>
            </w:r>
            <w:r w:rsidR="00123AC4">
              <w:rPr>
                <w:sz w:val="20"/>
                <w:szCs w:val="20"/>
              </w:rPr>
              <w:t>ur website</w:t>
            </w:r>
            <w:r>
              <w:rPr>
                <w:sz w:val="20"/>
                <w:szCs w:val="20"/>
              </w:rPr>
              <w:t xml:space="preserve">. We also have many </w:t>
            </w:r>
            <w:hyperlink r:id="rId47" w:history="1">
              <w:r w:rsidRPr="00B136F7">
                <w:rPr>
                  <w:rStyle w:val="Hyperlink"/>
                  <w:sz w:val="20"/>
                  <w:szCs w:val="20"/>
                </w:rPr>
                <w:t>funding</w:t>
              </w:r>
            </w:hyperlink>
            <w:r>
              <w:rPr>
                <w:sz w:val="20"/>
                <w:szCs w:val="20"/>
              </w:rPr>
              <w:t xml:space="preserve"> and </w:t>
            </w:r>
            <w:hyperlink r:id="rId48" w:history="1">
              <w:r w:rsidRPr="00B136F7">
                <w:rPr>
                  <w:rStyle w:val="Hyperlink"/>
                  <w:sz w:val="20"/>
                  <w:szCs w:val="20"/>
                </w:rPr>
                <w:t>in-kind partners</w:t>
              </w:r>
            </w:hyperlink>
            <w:r>
              <w:rPr>
                <w:sz w:val="20"/>
                <w:szCs w:val="20"/>
              </w:rPr>
              <w:t xml:space="preserve"> who supported our campaign on Reshaping Sport and Development. </w:t>
            </w:r>
            <w:r w:rsidR="00123AC4">
              <w:rPr>
                <w:sz w:val="20"/>
                <w:szCs w:val="20"/>
              </w:rPr>
              <w:t>Sportanddev is guided by partnerships and the needs of our diverse global community.</w:t>
            </w:r>
          </w:p>
          <w:p w14:paraId="280DCA2E" w14:textId="77777777" w:rsidR="00B136F7" w:rsidRDefault="00B136F7" w:rsidP="00B136F7">
            <w:pPr>
              <w:jc w:val="both"/>
              <w:rPr>
                <w:i/>
                <w:iCs/>
                <w:sz w:val="20"/>
                <w:szCs w:val="20"/>
              </w:rPr>
            </w:pPr>
            <w:r w:rsidRPr="00AF06C6">
              <w:rPr>
                <w:i/>
                <w:iCs/>
                <w:sz w:val="20"/>
                <w:szCs w:val="20"/>
              </w:rPr>
              <w:br/>
              <w:t>What are the main sources of funding of the initiative?</w:t>
            </w:r>
          </w:p>
          <w:p w14:paraId="697026F7" w14:textId="77777777" w:rsidR="003E1CC7" w:rsidRDefault="00B136F7" w:rsidP="00123AC4">
            <w:pPr>
              <w:jc w:val="both"/>
              <w:rPr>
                <w:sz w:val="20"/>
                <w:szCs w:val="20"/>
              </w:rPr>
            </w:pPr>
            <w:r>
              <w:rPr>
                <w:sz w:val="20"/>
                <w:szCs w:val="20"/>
              </w:rPr>
              <w:t xml:space="preserve">These include: </w:t>
            </w:r>
            <w:r>
              <w:rPr>
                <w:sz w:val="20"/>
                <w:szCs w:val="20"/>
              </w:rPr>
              <w:t xml:space="preserve">the </w:t>
            </w:r>
            <w:r w:rsidR="00123AC4" w:rsidRPr="00123AC4">
              <w:rPr>
                <w:sz w:val="20"/>
                <w:szCs w:val="20"/>
              </w:rPr>
              <w:t>United Nations Refugee Agency (UNHCR)</w:t>
            </w:r>
            <w:r w:rsidR="00123AC4">
              <w:rPr>
                <w:sz w:val="20"/>
                <w:szCs w:val="20"/>
              </w:rPr>
              <w:t xml:space="preserve">, the </w:t>
            </w:r>
            <w:r w:rsidRPr="003D50B5">
              <w:rPr>
                <w:sz w:val="20"/>
                <w:szCs w:val="20"/>
              </w:rPr>
              <w:t>Commonwealth Secretariat</w:t>
            </w:r>
            <w:r w:rsidRPr="00895D08">
              <w:rPr>
                <w:sz w:val="20"/>
                <w:szCs w:val="20"/>
              </w:rPr>
              <w:t xml:space="preserve">, </w:t>
            </w:r>
            <w:r>
              <w:rPr>
                <w:sz w:val="20"/>
                <w:szCs w:val="20"/>
              </w:rPr>
              <w:t xml:space="preserve">the </w:t>
            </w:r>
            <w:r w:rsidRPr="003D50B5">
              <w:rPr>
                <w:sz w:val="20"/>
                <w:szCs w:val="20"/>
              </w:rPr>
              <w:t>Australian Department for Foreign Affairs and Trade (DFAT)</w:t>
            </w:r>
            <w:r w:rsidRPr="00895D08">
              <w:rPr>
                <w:sz w:val="20"/>
                <w:szCs w:val="20"/>
              </w:rPr>
              <w:t xml:space="preserve">, </w:t>
            </w:r>
            <w:r>
              <w:rPr>
                <w:sz w:val="20"/>
                <w:szCs w:val="20"/>
              </w:rPr>
              <w:t>the Qatar Fund for Development (QFFD)</w:t>
            </w:r>
            <w:r w:rsidRPr="00895D08">
              <w:rPr>
                <w:sz w:val="20"/>
                <w:szCs w:val="20"/>
              </w:rPr>
              <w:t xml:space="preserve">, </w:t>
            </w:r>
            <w:r>
              <w:rPr>
                <w:sz w:val="20"/>
                <w:szCs w:val="20"/>
              </w:rPr>
              <w:t>t</w:t>
            </w:r>
            <w:r w:rsidRPr="003D50B5">
              <w:rPr>
                <w:sz w:val="20"/>
                <w:szCs w:val="20"/>
              </w:rPr>
              <w:t>he Laureus Sport for Good Foundation</w:t>
            </w:r>
            <w:r w:rsidRPr="00895D08">
              <w:rPr>
                <w:sz w:val="20"/>
                <w:szCs w:val="20"/>
              </w:rPr>
              <w:t xml:space="preserve">, </w:t>
            </w:r>
            <w:r>
              <w:rPr>
                <w:sz w:val="20"/>
                <w:szCs w:val="20"/>
              </w:rPr>
              <w:t xml:space="preserve">the </w:t>
            </w:r>
            <w:r w:rsidRPr="003D50B5">
              <w:rPr>
                <w:sz w:val="20"/>
                <w:szCs w:val="20"/>
              </w:rPr>
              <w:t>Norwegian Olympic and Paralympic Committee (NIF)</w:t>
            </w:r>
            <w:r w:rsidRPr="00895D08">
              <w:rPr>
                <w:sz w:val="20"/>
                <w:szCs w:val="20"/>
              </w:rPr>
              <w:t>,</w:t>
            </w:r>
            <w:r w:rsidR="00123AC4">
              <w:rPr>
                <w:sz w:val="20"/>
                <w:szCs w:val="20"/>
              </w:rPr>
              <w:t xml:space="preserve"> </w:t>
            </w:r>
            <w:r>
              <w:rPr>
                <w:sz w:val="20"/>
                <w:szCs w:val="20"/>
              </w:rPr>
              <w:t>the Swedish Postcode Foundation (SPF)</w:t>
            </w:r>
            <w:r w:rsidR="00123AC4">
              <w:rPr>
                <w:sz w:val="20"/>
                <w:szCs w:val="20"/>
              </w:rPr>
              <w:t xml:space="preserve"> and t</w:t>
            </w:r>
            <w:r w:rsidR="00123AC4" w:rsidRPr="00123AC4">
              <w:rPr>
                <w:sz w:val="20"/>
                <w:szCs w:val="20"/>
              </w:rPr>
              <w:t>he International Table Tennis Federation (ITTF) Foundation</w:t>
            </w:r>
            <w:r w:rsidR="00123AC4">
              <w:rPr>
                <w:sz w:val="20"/>
                <w:szCs w:val="20"/>
              </w:rPr>
              <w:t xml:space="preserve">. We have also received project funding from the European Commission for Erasmus+ projects. This </w:t>
            </w:r>
            <w:r w:rsidR="00123AC4" w:rsidRPr="00123AC4">
              <w:rPr>
                <w:sz w:val="20"/>
                <w:szCs w:val="20"/>
              </w:rPr>
              <w:t>includ</w:t>
            </w:r>
            <w:r w:rsidR="00123AC4">
              <w:rPr>
                <w:sz w:val="20"/>
                <w:szCs w:val="20"/>
              </w:rPr>
              <w:t>es</w:t>
            </w:r>
            <w:r w:rsidR="00123AC4" w:rsidRPr="00123AC4">
              <w:rPr>
                <w:sz w:val="20"/>
                <w:szCs w:val="20"/>
              </w:rPr>
              <w:t xml:space="preserve"> the </w:t>
            </w:r>
            <w:hyperlink r:id="rId49" w:history="1">
              <w:r w:rsidR="00123AC4" w:rsidRPr="00123AC4">
                <w:rPr>
                  <w:rStyle w:val="Hyperlink"/>
                  <w:sz w:val="20"/>
                  <w:szCs w:val="20"/>
                </w:rPr>
                <w:t>Sport for Social Cohesion Lab project</w:t>
              </w:r>
            </w:hyperlink>
            <w:r w:rsidR="00123AC4" w:rsidRPr="00123AC4">
              <w:rPr>
                <w:sz w:val="20"/>
                <w:szCs w:val="20"/>
              </w:rPr>
              <w:t xml:space="preserve"> and the </w:t>
            </w:r>
            <w:hyperlink r:id="rId50" w:history="1">
              <w:r w:rsidR="00123AC4" w:rsidRPr="00123AC4">
                <w:rPr>
                  <w:rStyle w:val="Hyperlink"/>
                  <w:sz w:val="20"/>
                  <w:szCs w:val="20"/>
                </w:rPr>
                <w:t>FIRE+ project</w:t>
              </w:r>
            </w:hyperlink>
            <w:r w:rsidR="00123AC4" w:rsidRPr="00123AC4">
              <w:rPr>
                <w:sz w:val="20"/>
                <w:szCs w:val="20"/>
              </w:rPr>
              <w:t xml:space="preserve"> (both concluded) and the Policy Advocacy for Sport &amp; Society (PASS) project and the Global Integrating Refugees Through Sport (IRTS) project (current).</w:t>
            </w:r>
          </w:p>
          <w:p w14:paraId="04961E0B" w14:textId="67ED00C8" w:rsidR="00123AC4" w:rsidRPr="00AF06C6" w:rsidRDefault="00123AC4" w:rsidP="00123AC4">
            <w:pPr>
              <w:jc w:val="both"/>
              <w:rPr>
                <w:b/>
                <w:sz w:val="20"/>
                <w:szCs w:val="20"/>
                <w:u w:val="single"/>
              </w:rPr>
            </w:pP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4E8B5291" w14:textId="2FAA07AC" w:rsidR="00246C52" w:rsidRDefault="00123AC4" w:rsidP="00246C52">
            <w:pPr>
              <w:rPr>
                <w:bCs/>
                <w:sz w:val="20"/>
                <w:szCs w:val="20"/>
              </w:rPr>
            </w:pPr>
            <w:r w:rsidRPr="00895D08">
              <w:rPr>
                <w:bCs/>
                <w:sz w:val="20"/>
                <w:szCs w:val="20"/>
              </w:rPr>
              <w:t>The initiative strongly contributes to the SDG 17 (global partnerships)</w:t>
            </w:r>
            <w:r w:rsidR="00246C52">
              <w:rPr>
                <w:bCs/>
                <w:sz w:val="20"/>
                <w:szCs w:val="20"/>
              </w:rPr>
              <w:t xml:space="preserve">. </w:t>
            </w:r>
            <w:r w:rsidR="00246C52" w:rsidRPr="00246C52">
              <w:rPr>
                <w:bCs/>
                <w:sz w:val="20"/>
                <w:szCs w:val="20"/>
                <w:lang w:val="sv-SE"/>
              </w:rPr>
              <w:t xml:space="preserve">By centralising stakeholders and enabling them to collaborate and connect, the project contributes directly to SDG 17, particularly targets 17.6, 17.9, 17.16, 17.17, 17.18, and 17.19. </w:t>
            </w:r>
            <w:r w:rsidR="00246C52">
              <w:rPr>
                <w:bCs/>
                <w:sz w:val="20"/>
                <w:szCs w:val="20"/>
                <w:lang w:val="sv-SE"/>
              </w:rPr>
              <w:t>I</w:t>
            </w:r>
            <w:proofErr w:type="spellStart"/>
            <w:r>
              <w:rPr>
                <w:bCs/>
                <w:sz w:val="20"/>
                <w:szCs w:val="20"/>
              </w:rPr>
              <w:t>n</w:t>
            </w:r>
            <w:proofErr w:type="spellEnd"/>
            <w:r>
              <w:rPr>
                <w:bCs/>
                <w:sz w:val="20"/>
                <w:szCs w:val="20"/>
              </w:rPr>
              <w:t xml:space="preserve"> addition, it particularly contributes to SDG 3 (health), 4 (education), 10 (reduced inequalities), 11 (sustainable cities), </w:t>
            </w:r>
            <w:r w:rsidR="00246C52">
              <w:rPr>
                <w:bCs/>
                <w:sz w:val="20"/>
                <w:szCs w:val="20"/>
              </w:rPr>
              <w:t xml:space="preserve">13 (climate action), </w:t>
            </w:r>
            <w:r>
              <w:rPr>
                <w:bCs/>
                <w:sz w:val="20"/>
                <w:szCs w:val="20"/>
              </w:rPr>
              <w:t xml:space="preserve">16 (peace and justice), 8 (decent work) and 5 (gender equality). </w:t>
            </w:r>
          </w:p>
          <w:p w14:paraId="4F420C5B" w14:textId="77777777" w:rsidR="00246C52" w:rsidRDefault="00246C52" w:rsidP="00246C52">
            <w:pPr>
              <w:rPr>
                <w:bCs/>
                <w:sz w:val="20"/>
                <w:szCs w:val="20"/>
                <w:lang w:val="sv-SE"/>
              </w:rPr>
            </w:pPr>
          </w:p>
          <w:p w14:paraId="652A85BF" w14:textId="77777777" w:rsidR="003E1CC7" w:rsidRPr="00AF06C6"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10F3793D" w14:textId="1C29CA83" w:rsidR="003E1CC7" w:rsidRDefault="00123AC4" w:rsidP="003E1CC7">
            <w:pPr>
              <w:jc w:val="both"/>
              <w:rPr>
                <w:bCs/>
                <w:sz w:val="20"/>
                <w:szCs w:val="20"/>
              </w:rPr>
            </w:pPr>
            <w:r>
              <w:rPr>
                <w:bCs/>
                <w:sz w:val="20"/>
                <w:szCs w:val="20"/>
              </w:rPr>
              <w:t>sportanddev supports all current relevant policy frameworks. As mentioned, it is a hub that disseminates information and knowledge, and makes actors aware of initiatives. It helps coordinate and shape policies through being involved in relevant fora.</w:t>
            </w:r>
            <w:r>
              <w:rPr>
                <w:bCs/>
                <w:sz w:val="20"/>
                <w:szCs w:val="20"/>
              </w:rPr>
              <w:t xml:space="preserve"> </w:t>
            </w:r>
            <w:r w:rsidR="00246C52">
              <w:rPr>
                <w:bCs/>
                <w:sz w:val="20"/>
                <w:szCs w:val="20"/>
              </w:rPr>
              <w:t>We have also aligned our work to the African Union (AU) Agenda 2063 and other regional frameworks.</w:t>
            </w:r>
          </w:p>
          <w:p w14:paraId="0541291E" w14:textId="77777777" w:rsidR="00123AC4" w:rsidRDefault="00123AC4" w:rsidP="003E1CC7">
            <w:pPr>
              <w:jc w:val="both"/>
              <w:rPr>
                <w:b/>
                <w:bCs/>
                <w:sz w:val="20"/>
                <w:szCs w:val="20"/>
                <w:u w:val="single"/>
              </w:rPr>
            </w:pPr>
          </w:p>
          <w:p w14:paraId="7242129A" w14:textId="02F7C07B" w:rsidR="00123AC4" w:rsidRPr="00AF06C6" w:rsidRDefault="00123AC4" w:rsidP="003E1CC7">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5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5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77777777" w:rsidR="003E1CC7" w:rsidRPr="002F14B4" w:rsidRDefault="003E1CC7" w:rsidP="003E1CC7">
            <w:pPr>
              <w:rPr>
                <w:i/>
                <w:iCs/>
                <w:sz w:val="20"/>
                <w:szCs w:val="20"/>
              </w:rPr>
            </w:pPr>
          </w:p>
          <w:p w14:paraId="1F3DE32D" w14:textId="77777777" w:rsidR="00123AC4" w:rsidRPr="00C86444" w:rsidRDefault="00123AC4" w:rsidP="00123AC4">
            <w:pPr>
              <w:rPr>
                <w:sz w:val="20"/>
                <w:szCs w:val="20"/>
                <w:lang w:val="en-ZA"/>
              </w:rPr>
            </w:pPr>
            <w:r w:rsidRPr="00C86444">
              <w:rPr>
                <w:sz w:val="20"/>
                <w:szCs w:val="20"/>
              </w:rPr>
              <w:t>The platform contributes to the three policy focus areas of the Kazan Action Plan. It promotes policy area 1</w:t>
            </w:r>
            <w:r>
              <w:rPr>
                <w:sz w:val="20"/>
                <w:szCs w:val="20"/>
              </w:rPr>
              <w:t xml:space="preserve"> (</w:t>
            </w:r>
            <w:r w:rsidRPr="00C86444">
              <w:rPr>
                <w:sz w:val="20"/>
                <w:szCs w:val="20"/>
                <w:lang w:val="en-ZA"/>
              </w:rPr>
              <w:t>Inclusive Access for All to Sport, Physical Education and Physical Activity</w:t>
            </w:r>
            <w:r>
              <w:rPr>
                <w:sz w:val="20"/>
                <w:szCs w:val="20"/>
                <w:lang w:val="en-ZA"/>
              </w:rPr>
              <w:t>)</w:t>
            </w:r>
            <w:r w:rsidRPr="00C86444">
              <w:rPr>
                <w:sz w:val="20"/>
                <w:szCs w:val="20"/>
                <w:lang w:val="en-ZA"/>
              </w:rPr>
              <w:t xml:space="preserve"> by building networks and disseminating information about initiatives that use sport, </w:t>
            </w:r>
            <w:proofErr w:type="gramStart"/>
            <w:r w:rsidRPr="00C86444">
              <w:rPr>
                <w:sz w:val="20"/>
                <w:szCs w:val="20"/>
                <w:lang w:val="en-ZA"/>
              </w:rPr>
              <w:t>PE</w:t>
            </w:r>
            <w:proofErr w:type="gramEnd"/>
            <w:r w:rsidRPr="00C86444">
              <w:rPr>
                <w:sz w:val="20"/>
                <w:szCs w:val="20"/>
                <w:lang w:val="en-ZA"/>
              </w:rPr>
              <w:t xml:space="preserve"> and physical activity for development. It contributes to policy area 2 </w:t>
            </w:r>
            <w:r>
              <w:rPr>
                <w:sz w:val="20"/>
                <w:szCs w:val="20"/>
                <w:lang w:val="en-ZA"/>
              </w:rPr>
              <w:t>(</w:t>
            </w:r>
            <w:r w:rsidRPr="00C86444">
              <w:rPr>
                <w:sz w:val="20"/>
                <w:szCs w:val="20"/>
                <w:lang w:val="en-ZA"/>
              </w:rPr>
              <w:t>Maximizing the Contributions of Sport to Sustainable Development and Peace</w:t>
            </w:r>
            <w:r>
              <w:rPr>
                <w:sz w:val="20"/>
                <w:szCs w:val="20"/>
                <w:lang w:val="en-ZA"/>
              </w:rPr>
              <w:t>)</w:t>
            </w:r>
            <w:r w:rsidRPr="00C86444">
              <w:rPr>
                <w:sz w:val="20"/>
                <w:szCs w:val="20"/>
                <w:lang w:val="en-ZA"/>
              </w:rPr>
              <w:t xml:space="preserve"> by highlighting the work of sporting actors in contributing to the SDGs (see our </w:t>
            </w:r>
            <w:hyperlink r:id="rId53" w:history="1">
              <w:r w:rsidRPr="00C86444">
                <w:rPr>
                  <w:rStyle w:val="Hyperlink"/>
                  <w:sz w:val="20"/>
                  <w:szCs w:val="20"/>
                </w:rPr>
                <w:t>sport and SDGs section</w:t>
              </w:r>
            </w:hyperlink>
            <w:r w:rsidRPr="00C86444">
              <w:rPr>
                <w:sz w:val="20"/>
                <w:szCs w:val="20"/>
                <w:lang w:val="en-ZA"/>
              </w:rPr>
              <w:t>). It contributes to policy area 3</w:t>
            </w:r>
            <w:r>
              <w:rPr>
                <w:sz w:val="20"/>
                <w:szCs w:val="20"/>
                <w:lang w:val="en-ZA"/>
              </w:rPr>
              <w:t xml:space="preserve"> (</w:t>
            </w:r>
            <w:r w:rsidRPr="00C86444">
              <w:rPr>
                <w:sz w:val="20"/>
                <w:szCs w:val="20"/>
                <w:lang w:val="en-ZA"/>
              </w:rPr>
              <w:t>Protecting the Integrity of Sport</w:t>
            </w:r>
            <w:r>
              <w:rPr>
                <w:sz w:val="20"/>
                <w:szCs w:val="20"/>
                <w:lang w:val="en-ZA"/>
              </w:rPr>
              <w:t>)</w:t>
            </w:r>
            <w:r w:rsidRPr="00C86444">
              <w:rPr>
                <w:sz w:val="20"/>
                <w:szCs w:val="20"/>
                <w:lang w:val="en-ZA"/>
              </w:rPr>
              <w:t xml:space="preserve"> by highlighting the importance of good governance and transparency in sport and supporting aligned initiatives. In addition, sportanddev contributes to specific actions of the Plan such as Action 2: develop common indicators for measuring the contribution of physical education, physical </w:t>
            </w:r>
            <w:proofErr w:type="gramStart"/>
            <w:r w:rsidRPr="00C86444">
              <w:rPr>
                <w:sz w:val="20"/>
                <w:szCs w:val="20"/>
                <w:lang w:val="en-ZA"/>
              </w:rPr>
              <w:t>activity</w:t>
            </w:r>
            <w:proofErr w:type="gramEnd"/>
            <w:r w:rsidRPr="00C86444">
              <w:rPr>
                <w:sz w:val="20"/>
                <w:szCs w:val="20"/>
                <w:lang w:val="en-ZA"/>
              </w:rPr>
              <w:t xml:space="preserve"> and sport to prioritized SDGs and targets.</w:t>
            </w:r>
          </w:p>
          <w:p w14:paraId="6B33412C" w14:textId="77777777" w:rsidR="00123AC4" w:rsidRDefault="00123AC4" w:rsidP="00123AC4">
            <w:pPr>
              <w:rPr>
                <w:i/>
                <w:iCs/>
                <w:sz w:val="20"/>
                <w:szCs w:val="20"/>
              </w:rPr>
            </w:pPr>
            <w:r w:rsidRPr="00C86444">
              <w:rPr>
                <w:bCs/>
                <w:iCs/>
                <w:sz w:val="20"/>
                <w:szCs w:val="20"/>
                <w:lang w:val="en-ZA"/>
              </w:rPr>
              <w:lastRenderedPageBreak/>
              <w:t>The platform also works with the UN Office in Geneva, including with WHO, to ensure its work is aligned to the WHO GAPPA and other relevant frameworks, such as the UN Sport for Climate Action Framework and many others.</w:t>
            </w: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lastRenderedPageBreak/>
              <w:t>Alignment with United Nations Action Plan on SDP:</w:t>
            </w:r>
          </w:p>
        </w:tc>
        <w:tc>
          <w:tcPr>
            <w:tcW w:w="10075" w:type="dxa"/>
            <w:gridSpan w:val="2"/>
          </w:tcPr>
          <w:p w14:paraId="4976356B" w14:textId="5A402CE4"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54"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r w:rsidR="00123AC4">
              <w:rPr>
                <w:rFonts w:asciiTheme="minorHAnsi" w:eastAsiaTheme="minorHAnsi" w:hAnsiTheme="minorHAnsi" w:cstheme="minorBidi"/>
                <w:i/>
                <w:iCs/>
                <w:sz w:val="20"/>
                <w:lang w:val="en-US"/>
              </w:rPr>
              <w:t xml:space="preserve"> </w:t>
            </w:r>
            <w:r w:rsidR="00123AC4" w:rsidRPr="00123AC4">
              <w:rPr>
                <w:rFonts w:asciiTheme="minorHAnsi" w:eastAsiaTheme="minorHAnsi" w:hAnsiTheme="minorHAnsi" w:cstheme="minorBidi"/>
                <w:sz w:val="20"/>
                <w:lang w:val="en-US"/>
              </w:rPr>
              <w:t>All – see further information below.</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524D3A80" w14:textId="77777777" w:rsidR="00123AC4" w:rsidRDefault="00123AC4" w:rsidP="00123AC4">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Pr>
                <w:sz w:val="20"/>
              </w:rPr>
              <w:br/>
            </w:r>
            <w:r>
              <w:rPr>
                <w:rFonts w:asciiTheme="minorHAnsi" w:eastAsiaTheme="minorHAnsi" w:hAnsiTheme="minorHAnsi" w:cstheme="minorBidi"/>
                <w:sz w:val="20"/>
                <w:lang w:val="en-US"/>
              </w:rPr>
              <w:t>sportanddev contributes to all four areas of the UN Action Plan.</w:t>
            </w:r>
          </w:p>
          <w:p w14:paraId="77CA1E75" w14:textId="77777777" w:rsidR="00123AC4" w:rsidRDefault="00123AC4" w:rsidP="00123AC4">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p>
          <w:p w14:paraId="19E6DC10" w14:textId="77645EA2" w:rsidR="00123AC4" w:rsidRPr="00123AC4" w:rsidRDefault="00123AC4" w:rsidP="00123AC4">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HAnsi"/>
                <w:sz w:val="20"/>
                <w:lang w:val="en-US"/>
              </w:rPr>
            </w:pPr>
            <w:r>
              <w:rPr>
                <w:rFonts w:asciiTheme="minorHAnsi" w:eastAsiaTheme="minorHAnsi" w:hAnsiTheme="minorHAnsi" w:cstheme="minorBidi"/>
                <w:sz w:val="20"/>
                <w:lang w:val="en-US"/>
              </w:rPr>
              <w:t>It helps to strengthen the g</w:t>
            </w:r>
            <w:r w:rsidRPr="00F66659">
              <w:rPr>
                <w:rFonts w:asciiTheme="minorHAnsi" w:eastAsiaTheme="minorHAnsi" w:hAnsiTheme="minorHAnsi" w:cstheme="minorBidi"/>
                <w:sz w:val="20"/>
                <w:lang w:val="en-US"/>
              </w:rPr>
              <w:t>lobal framework for sport for development and peace</w:t>
            </w:r>
            <w:r>
              <w:rPr>
                <w:rFonts w:asciiTheme="minorHAnsi" w:eastAsiaTheme="minorHAnsi" w:hAnsiTheme="minorHAnsi" w:cstheme="minorBidi"/>
                <w:sz w:val="20"/>
                <w:lang w:val="en-US"/>
              </w:rPr>
              <w:t xml:space="preserve"> (Area 1) by</w:t>
            </w:r>
            <w:r w:rsidRPr="00F66659">
              <w:rPr>
                <w:rFonts w:asciiTheme="minorHAnsi" w:eastAsiaTheme="minorHAnsi" w:hAnsiTheme="minorHAnsi" w:cstheme="minorBidi"/>
                <w:sz w:val="20"/>
                <w:lang w:val="en-US"/>
              </w:rPr>
              <w:t xml:space="preserve"> </w:t>
            </w:r>
            <w:r>
              <w:rPr>
                <w:rFonts w:asciiTheme="minorHAnsi" w:eastAsiaTheme="minorHAnsi" w:hAnsiTheme="minorHAnsi" w:cstheme="minorBidi"/>
                <w:sz w:val="20"/>
                <w:lang w:val="en-US"/>
              </w:rPr>
              <w:t>increasing</w:t>
            </w:r>
            <w:r w:rsidRPr="00F66659">
              <w:rPr>
                <w:rFonts w:asciiTheme="minorHAnsi" w:eastAsiaTheme="minorHAnsi" w:hAnsiTheme="minorHAnsi" w:cstheme="minorBidi"/>
                <w:sz w:val="20"/>
                <w:lang w:val="en-US"/>
              </w:rPr>
              <w:t xml:space="preserve"> the visibility of sport and development, improv</w:t>
            </w:r>
            <w:r>
              <w:rPr>
                <w:rFonts w:asciiTheme="minorHAnsi" w:eastAsiaTheme="minorHAnsi" w:hAnsiTheme="minorHAnsi" w:cstheme="minorBidi"/>
                <w:sz w:val="20"/>
                <w:lang w:val="en-US"/>
              </w:rPr>
              <w:t>ing</w:t>
            </w:r>
            <w:r w:rsidRPr="00F66659">
              <w:rPr>
                <w:rFonts w:asciiTheme="minorHAnsi" w:eastAsiaTheme="minorHAnsi" w:hAnsiTheme="minorHAnsi" w:cstheme="minorBidi"/>
                <w:sz w:val="20"/>
                <w:lang w:val="en-US"/>
              </w:rPr>
              <w:t xml:space="preserve"> the effectiveness of policies and </w:t>
            </w:r>
            <w:proofErr w:type="spellStart"/>
            <w:proofErr w:type="gramStart"/>
            <w:r w:rsidRPr="00F66659">
              <w:rPr>
                <w:rFonts w:asciiTheme="minorHAnsi" w:eastAsiaTheme="minorHAnsi" w:hAnsiTheme="minorHAnsi" w:cstheme="minorBidi"/>
                <w:sz w:val="20"/>
                <w:lang w:val="en-US"/>
              </w:rPr>
              <w:t>programmes</w:t>
            </w:r>
            <w:proofErr w:type="spellEnd"/>
            <w:proofErr w:type="gramEnd"/>
            <w:r w:rsidRPr="00F66659">
              <w:rPr>
                <w:rFonts w:asciiTheme="minorHAnsi" w:eastAsiaTheme="minorHAnsi" w:hAnsiTheme="minorHAnsi" w:cstheme="minorBidi"/>
                <w:sz w:val="20"/>
                <w:lang w:val="en-US"/>
              </w:rPr>
              <w:t xml:space="preserve"> and facilitat</w:t>
            </w:r>
            <w:r>
              <w:rPr>
                <w:rFonts w:asciiTheme="minorHAnsi" w:eastAsiaTheme="minorHAnsi" w:hAnsiTheme="minorHAnsi" w:cstheme="minorBidi"/>
                <w:sz w:val="20"/>
                <w:lang w:val="en-US"/>
              </w:rPr>
              <w:t>ing</w:t>
            </w:r>
            <w:r w:rsidRPr="00F66659">
              <w:rPr>
                <w:rFonts w:asciiTheme="minorHAnsi" w:eastAsiaTheme="minorHAnsi" w:hAnsiTheme="minorHAnsi" w:cstheme="minorBidi"/>
                <w:sz w:val="20"/>
                <w:lang w:val="en-US"/>
              </w:rPr>
              <w:t xml:space="preserve"> dialogue between different actors.</w:t>
            </w:r>
            <w:r>
              <w:rPr>
                <w:rFonts w:asciiTheme="minorHAnsi" w:eastAsiaTheme="minorHAnsi" w:hAnsiTheme="minorHAnsi" w:cstheme="minorBidi"/>
                <w:sz w:val="20"/>
                <w:lang w:val="en-US"/>
              </w:rPr>
              <w:t xml:space="preserve"> It promotes p</w:t>
            </w:r>
            <w:r w:rsidRPr="00F66659">
              <w:rPr>
                <w:rFonts w:asciiTheme="minorHAnsi" w:eastAsiaTheme="minorHAnsi" w:hAnsiTheme="minorHAnsi" w:cstheme="minorBidi"/>
                <w:sz w:val="20"/>
                <w:lang w:val="en-US"/>
              </w:rPr>
              <w:t>olicy development</w:t>
            </w:r>
            <w:r>
              <w:rPr>
                <w:rFonts w:asciiTheme="minorHAnsi" w:eastAsiaTheme="minorHAnsi" w:hAnsiTheme="minorHAnsi" w:cstheme="minorBidi"/>
                <w:sz w:val="20"/>
                <w:lang w:val="en-US"/>
              </w:rPr>
              <w:t xml:space="preserve"> (Area 2) by aligning to the SDGs, Agenda </w:t>
            </w:r>
            <w:proofErr w:type="gramStart"/>
            <w:r>
              <w:rPr>
                <w:rFonts w:asciiTheme="minorHAnsi" w:eastAsiaTheme="minorHAnsi" w:hAnsiTheme="minorHAnsi" w:cstheme="minorBidi"/>
                <w:sz w:val="20"/>
                <w:lang w:val="en-US"/>
              </w:rPr>
              <w:t>2030</w:t>
            </w:r>
            <w:proofErr w:type="gramEnd"/>
            <w:r>
              <w:rPr>
                <w:rFonts w:asciiTheme="minorHAnsi" w:eastAsiaTheme="minorHAnsi" w:hAnsiTheme="minorHAnsi" w:cstheme="minorBidi"/>
                <w:sz w:val="20"/>
                <w:lang w:val="en-US"/>
              </w:rPr>
              <w:t xml:space="preserve"> and relevant policy frameworks such as the Kazan Action Plan (as described above) and working to bridge gaps between policy and practice. It supports r</w:t>
            </w:r>
            <w:r w:rsidRPr="00F66659">
              <w:rPr>
                <w:rFonts w:asciiTheme="minorHAnsi" w:eastAsiaTheme="minorHAnsi" w:hAnsiTheme="minorHAnsi" w:cstheme="minorBidi"/>
                <w:sz w:val="20"/>
                <w:lang w:val="en-US"/>
              </w:rPr>
              <w:t xml:space="preserve">esource mobilization, </w:t>
            </w:r>
            <w:proofErr w:type="gramStart"/>
            <w:r w:rsidRPr="00F66659">
              <w:rPr>
                <w:rFonts w:asciiTheme="minorHAnsi" w:eastAsiaTheme="minorHAnsi" w:hAnsiTheme="minorHAnsi" w:cstheme="minorBidi"/>
                <w:sz w:val="20"/>
                <w:lang w:val="en-US"/>
              </w:rPr>
              <w:t>programming</w:t>
            </w:r>
            <w:proofErr w:type="gramEnd"/>
            <w:r w:rsidRPr="00F66659">
              <w:rPr>
                <w:rFonts w:asciiTheme="minorHAnsi" w:eastAsiaTheme="minorHAnsi" w:hAnsiTheme="minorHAnsi" w:cstheme="minorBidi"/>
                <w:sz w:val="20"/>
                <w:lang w:val="en-US"/>
              </w:rPr>
              <w:t xml:space="preserve"> and implementation</w:t>
            </w:r>
            <w:r>
              <w:rPr>
                <w:rFonts w:asciiTheme="minorHAnsi" w:eastAsiaTheme="minorHAnsi" w:hAnsiTheme="minorHAnsi" w:cstheme="minorBidi"/>
                <w:sz w:val="20"/>
                <w:lang w:val="en-US"/>
              </w:rPr>
              <w:t xml:space="preserve"> (Area 3) by profiling the work of SDP actors, providing tools and resources for fundraising, M&amp;E and program implementation as well as technical expertise. Lastly, it contributes to e</w:t>
            </w:r>
            <w:r w:rsidRPr="00F66659">
              <w:rPr>
                <w:rFonts w:asciiTheme="minorHAnsi" w:eastAsiaTheme="minorHAnsi" w:hAnsiTheme="minorHAnsi" w:cstheme="minorBidi"/>
                <w:sz w:val="20"/>
                <w:lang w:val="en-US"/>
              </w:rPr>
              <w:t>vidence of impact and follow-up</w:t>
            </w:r>
            <w:r>
              <w:rPr>
                <w:rFonts w:asciiTheme="minorHAnsi" w:eastAsiaTheme="minorHAnsi" w:hAnsiTheme="minorHAnsi" w:cstheme="minorBidi"/>
                <w:sz w:val="20"/>
                <w:lang w:val="en-US"/>
              </w:rPr>
              <w:t xml:space="preserve"> (Area 4) by stressing the importance of measurement and evaluation in SDP and by building a new section on the sportanddev website on</w:t>
            </w:r>
            <w:r>
              <w:rPr>
                <w:rFonts w:asciiTheme="minorHAnsi" w:eastAsiaTheme="minorHAnsi" w:hAnsiTheme="minorHAnsi" w:cstheme="minorBidi"/>
                <w:sz w:val="20"/>
                <w:lang w:val="en-US"/>
              </w:rPr>
              <w:t xml:space="preserve"> </w:t>
            </w:r>
            <w:hyperlink r:id="rId55" w:history="1">
              <w:r w:rsidRPr="00123AC4">
                <w:rPr>
                  <w:rStyle w:val="Hyperlink"/>
                  <w:rFonts w:asciiTheme="minorHAnsi" w:hAnsiTheme="minorHAnsi" w:cstheme="minorHAnsi"/>
                  <w:sz w:val="20"/>
                  <w:lang w:val="en-ZA"/>
                </w:rPr>
                <w:t>measuring the contribution of physical education, physical activity and sport to prioritized SDGs and targets</w:t>
              </w:r>
            </w:hyperlink>
            <w:r w:rsidRPr="00123AC4">
              <w:rPr>
                <w:rFonts w:asciiTheme="minorHAnsi" w:hAnsiTheme="minorHAnsi" w:cstheme="minorHAnsi"/>
                <w:sz w:val="20"/>
                <w:lang w:val="en-ZA"/>
              </w:rPr>
              <w:t xml:space="preserve"> (in partnership with the Commonwealth and UNESCO)</w:t>
            </w:r>
            <w:r w:rsidRPr="00123AC4">
              <w:rPr>
                <w:rFonts w:asciiTheme="minorHAnsi" w:hAnsiTheme="minorHAnsi" w:cstheme="minorHAnsi"/>
                <w:sz w:val="20"/>
                <w:lang w:val="en-ZA"/>
              </w:rPr>
              <w:t>.</w:t>
            </w:r>
          </w:p>
          <w:p w14:paraId="248C934D" w14:textId="13CE8136" w:rsidR="003E1CC7" w:rsidRPr="002F14B4" w:rsidRDefault="003E1CC7" w:rsidP="00D30BF5">
            <w:pPr>
              <w:rPr>
                <w:i/>
                <w:iCs/>
                <w:sz w:val="20"/>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6C28D12F" w14:textId="77777777" w:rsidR="00123AC4" w:rsidRDefault="003E1CC7" w:rsidP="00123AC4">
            <w:pPr>
              <w:rPr>
                <w:i/>
                <w:iCs/>
                <w:color w:val="2F5496" w:themeColor="accent1" w:themeShade="BF"/>
                <w:sz w:val="20"/>
              </w:rPr>
            </w:pPr>
            <w:r w:rsidRPr="00AF06C6">
              <w:rPr>
                <w:i/>
                <w:iCs/>
                <w:sz w:val="20"/>
                <w:szCs w:val="20"/>
              </w:rPr>
              <w:t>What are the expected/actual outcomes of the initiative?</w:t>
            </w:r>
            <w:r>
              <w:rPr>
                <w:i/>
                <w:iCs/>
                <w:sz w:val="20"/>
                <w:szCs w:val="20"/>
              </w:rPr>
              <w:br/>
            </w:r>
          </w:p>
          <w:p w14:paraId="4AD4E981" w14:textId="5FF269A5" w:rsidR="00123AC4" w:rsidRPr="00895D08" w:rsidRDefault="00123AC4" w:rsidP="00123AC4">
            <w:pPr>
              <w:rPr>
                <w:i/>
                <w:iCs/>
                <w:color w:val="000000" w:themeColor="text1"/>
                <w:sz w:val="20"/>
                <w:szCs w:val="20"/>
              </w:rPr>
            </w:pPr>
            <w:r>
              <w:rPr>
                <w:color w:val="000000" w:themeColor="text1"/>
                <w:sz w:val="20"/>
                <w:szCs w:val="20"/>
              </w:rPr>
              <w:t>The outcomes include</w:t>
            </w:r>
            <w:r w:rsidRPr="00895D08">
              <w:rPr>
                <w:color w:val="000000" w:themeColor="text1"/>
                <w:sz w:val="20"/>
                <w:szCs w:val="20"/>
              </w:rPr>
              <w:t>:</w:t>
            </w:r>
          </w:p>
          <w:p w14:paraId="650ED2E0" w14:textId="77777777" w:rsidR="00123AC4" w:rsidRPr="00C86444" w:rsidRDefault="00123AC4" w:rsidP="00123AC4">
            <w:pPr>
              <w:autoSpaceDE w:val="0"/>
              <w:autoSpaceDN w:val="0"/>
              <w:adjustRightInd w:val="0"/>
              <w:rPr>
                <w:rFonts w:ascii="SuisseBPIntl-Medium" w:hAnsi="SuisseBPIntl-Medium" w:cs="SuisseBPIntl-Medium"/>
                <w:color w:val="000000" w:themeColor="text1"/>
                <w:sz w:val="20"/>
                <w:szCs w:val="20"/>
                <w:lang w:val="en-GB"/>
              </w:rPr>
            </w:pPr>
            <w:r>
              <w:rPr>
                <w:rFonts w:ascii="SuisseBPIntl-Medium" w:hAnsi="SuisseBPIntl-Medium" w:cs="SuisseBPIntl-Medium"/>
                <w:color w:val="000000" w:themeColor="text1"/>
                <w:sz w:val="20"/>
                <w:szCs w:val="20"/>
                <w:lang w:val="en-GB"/>
              </w:rPr>
              <w:t>I</w:t>
            </w:r>
            <w:r w:rsidRPr="00C86444">
              <w:rPr>
                <w:rFonts w:ascii="SuisseBPIntl-Medium" w:hAnsi="SuisseBPIntl-Medium" w:cs="SuisseBPIntl-Medium"/>
                <w:color w:val="000000" w:themeColor="text1"/>
                <w:sz w:val="20"/>
                <w:szCs w:val="20"/>
                <w:lang w:val="en-GB"/>
              </w:rPr>
              <w:t>ncreas</w:t>
            </w:r>
            <w:r>
              <w:rPr>
                <w:rFonts w:ascii="SuisseBPIntl-Medium" w:hAnsi="SuisseBPIntl-Medium" w:cs="SuisseBPIntl-Medium"/>
                <w:color w:val="000000" w:themeColor="text1"/>
                <w:sz w:val="20"/>
                <w:szCs w:val="20"/>
                <w:lang w:val="en-GB"/>
              </w:rPr>
              <w:t>ing</w:t>
            </w:r>
            <w:r w:rsidRPr="00C86444">
              <w:rPr>
                <w:rFonts w:ascii="SuisseBPIntl-Medium" w:hAnsi="SuisseBPIntl-Medium" w:cs="SuisseBPIntl-Medium"/>
                <w:color w:val="000000" w:themeColor="text1"/>
                <w:sz w:val="20"/>
                <w:szCs w:val="20"/>
                <w:lang w:val="en-GB"/>
              </w:rPr>
              <w:t xml:space="preserve"> the visibility of sport’s development potential among the target groups of sportanddev</w:t>
            </w:r>
          </w:p>
          <w:p w14:paraId="04BCD37D" w14:textId="77777777" w:rsidR="00123AC4" w:rsidRPr="00C86444" w:rsidRDefault="00123AC4" w:rsidP="00123AC4">
            <w:pPr>
              <w:autoSpaceDE w:val="0"/>
              <w:autoSpaceDN w:val="0"/>
              <w:adjustRightInd w:val="0"/>
              <w:rPr>
                <w:rFonts w:ascii="SuisseBPIntl-Medium" w:hAnsi="SuisseBPIntl-Medium" w:cs="SuisseBPIntl-Medium"/>
                <w:color w:val="000000" w:themeColor="text1"/>
                <w:sz w:val="20"/>
                <w:szCs w:val="20"/>
                <w:lang w:val="en-GB"/>
              </w:rPr>
            </w:pPr>
            <w:r>
              <w:rPr>
                <w:iCs/>
                <w:color w:val="000000" w:themeColor="text1"/>
                <w:sz w:val="20"/>
                <w:szCs w:val="20"/>
              </w:rPr>
              <w:t>C</w:t>
            </w:r>
            <w:r>
              <w:rPr>
                <w:color w:val="000000" w:themeColor="text1"/>
                <w:sz w:val="20"/>
                <w:szCs w:val="20"/>
              </w:rPr>
              <w:t>ontributing</w:t>
            </w:r>
            <w:r w:rsidRPr="00C86444">
              <w:rPr>
                <w:rFonts w:ascii="SuisseBPIntl-Medium" w:hAnsi="SuisseBPIntl-Medium" w:cs="SuisseBPIntl-Medium"/>
                <w:color w:val="000000" w:themeColor="text1"/>
                <w:sz w:val="20"/>
                <w:szCs w:val="20"/>
                <w:lang w:val="en-GB"/>
              </w:rPr>
              <w:t xml:space="preserve"> to improving sport and development practice</w:t>
            </w:r>
          </w:p>
          <w:p w14:paraId="5B0A1C67" w14:textId="77777777" w:rsidR="00123AC4" w:rsidRDefault="00123AC4" w:rsidP="00123AC4">
            <w:pPr>
              <w:autoSpaceDE w:val="0"/>
              <w:autoSpaceDN w:val="0"/>
              <w:adjustRightInd w:val="0"/>
              <w:rPr>
                <w:rFonts w:ascii="SuisseBPIntl-Medium" w:hAnsi="SuisseBPIntl-Medium" w:cs="SuisseBPIntl-Medium"/>
                <w:color w:val="000000" w:themeColor="text1"/>
                <w:sz w:val="20"/>
                <w:szCs w:val="20"/>
                <w:lang w:val="en-GB"/>
              </w:rPr>
            </w:pPr>
            <w:r>
              <w:rPr>
                <w:rFonts w:ascii="SuisseBPIntl-Medium" w:hAnsi="SuisseBPIntl-Medium" w:cs="SuisseBPIntl-Medium"/>
                <w:color w:val="000000" w:themeColor="text1"/>
                <w:sz w:val="20"/>
                <w:szCs w:val="20"/>
                <w:lang w:val="en-GB"/>
              </w:rPr>
              <w:t>E</w:t>
            </w:r>
            <w:r w:rsidRPr="00C86444">
              <w:rPr>
                <w:rFonts w:ascii="SuisseBPIntl-Medium" w:hAnsi="SuisseBPIntl-Medium" w:cs="SuisseBPIntl-Medium"/>
                <w:color w:val="000000" w:themeColor="text1"/>
                <w:sz w:val="20"/>
                <w:szCs w:val="20"/>
                <w:lang w:val="en-GB"/>
              </w:rPr>
              <w:t>ncourag</w:t>
            </w:r>
            <w:r>
              <w:rPr>
                <w:rFonts w:ascii="SuisseBPIntl-Medium" w:hAnsi="SuisseBPIntl-Medium" w:cs="SuisseBPIntl-Medium"/>
                <w:color w:val="000000" w:themeColor="text1"/>
                <w:sz w:val="20"/>
                <w:szCs w:val="20"/>
                <w:lang w:val="en-GB"/>
              </w:rPr>
              <w:t>ing</w:t>
            </w:r>
            <w:r w:rsidRPr="00C86444">
              <w:rPr>
                <w:rFonts w:ascii="SuisseBPIntl-Medium" w:hAnsi="SuisseBPIntl-Medium" w:cs="SuisseBPIntl-Medium"/>
                <w:color w:val="000000" w:themeColor="text1"/>
                <w:sz w:val="20"/>
                <w:szCs w:val="20"/>
                <w:lang w:val="en-GB"/>
              </w:rPr>
              <w:t xml:space="preserve"> dialogue, partnership-building and strategic alliances</w:t>
            </w:r>
          </w:p>
          <w:p w14:paraId="2F3D652D" w14:textId="77777777" w:rsidR="00D30BF5" w:rsidRDefault="00D30BF5" w:rsidP="00123AC4">
            <w:pPr>
              <w:autoSpaceDE w:val="0"/>
              <w:autoSpaceDN w:val="0"/>
              <w:adjustRightInd w:val="0"/>
              <w:rPr>
                <w:rFonts w:ascii="SuisseBPIntl-Medium" w:hAnsi="SuisseBPIntl-Medium" w:cs="SuisseBPIntl-Medium"/>
                <w:color w:val="000000" w:themeColor="text1"/>
                <w:sz w:val="20"/>
                <w:szCs w:val="20"/>
                <w:lang w:val="en-GB"/>
              </w:rPr>
            </w:pPr>
          </w:p>
          <w:p w14:paraId="55AF93A0" w14:textId="77777777" w:rsidR="00D30BF5" w:rsidRPr="00D30BF5" w:rsidRDefault="00D30BF5" w:rsidP="00D30BF5">
            <w:pPr>
              <w:autoSpaceDE w:val="0"/>
              <w:autoSpaceDN w:val="0"/>
              <w:adjustRightInd w:val="0"/>
              <w:rPr>
                <w:rFonts w:ascii="SuisseBPIntl-Medium" w:hAnsi="SuisseBPIntl-Medium" w:cs="SuisseBPIntl-Medium"/>
                <w:color w:val="000000" w:themeColor="text1"/>
                <w:sz w:val="20"/>
                <w:szCs w:val="20"/>
                <w:lang w:val="sv-SE"/>
              </w:rPr>
            </w:pPr>
            <w:r w:rsidRPr="00D30BF5">
              <w:rPr>
                <w:rFonts w:ascii="SuisseBPIntl-Medium" w:hAnsi="SuisseBPIntl-Medium" w:cs="SuisseBPIntl-Medium"/>
                <w:color w:val="000000" w:themeColor="text1"/>
                <w:sz w:val="20"/>
                <w:szCs w:val="20"/>
                <w:lang w:val="sv-SE"/>
              </w:rPr>
              <w:t>Results will be sustained and strengthened beyond this project through the continued operation of, and increased access and use of, the upgraded sportanddev website. Unlike outputs on other types of projects (e.g. # participants engaged; # events), the website does not have a final end date and will remain an ongoing project and priority for sportanddev and what we are best known for. The website and the broder platform will continue to be supported by investments from the Steering Board and other partners. An upgraded sportanddev will remain open access and free of charge and presents greater value for new stakeholders, and can support sustainability through revenue generation.</w:t>
            </w:r>
          </w:p>
          <w:p w14:paraId="4BBF4634" w14:textId="77777777" w:rsidR="00D30BF5" w:rsidRPr="00D30BF5" w:rsidRDefault="00D30BF5" w:rsidP="00D30BF5">
            <w:pPr>
              <w:autoSpaceDE w:val="0"/>
              <w:autoSpaceDN w:val="0"/>
              <w:adjustRightInd w:val="0"/>
              <w:rPr>
                <w:rFonts w:ascii="SuisseBPIntl-Medium" w:hAnsi="SuisseBPIntl-Medium" w:cs="SuisseBPIntl-Medium"/>
                <w:color w:val="000000" w:themeColor="text1"/>
                <w:sz w:val="20"/>
                <w:szCs w:val="20"/>
                <w:lang w:val="sv-SE"/>
              </w:rPr>
            </w:pPr>
          </w:p>
          <w:p w14:paraId="03F51402" w14:textId="77777777" w:rsidR="00D30BF5" w:rsidRPr="00D30BF5" w:rsidRDefault="00D30BF5" w:rsidP="00D30BF5">
            <w:pPr>
              <w:autoSpaceDE w:val="0"/>
              <w:autoSpaceDN w:val="0"/>
              <w:adjustRightInd w:val="0"/>
              <w:rPr>
                <w:rFonts w:ascii="SuisseBPIntl-Medium" w:hAnsi="SuisseBPIntl-Medium" w:cs="SuisseBPIntl-Medium"/>
                <w:color w:val="000000" w:themeColor="text1"/>
                <w:sz w:val="20"/>
                <w:szCs w:val="20"/>
                <w:lang w:val="en-ZA"/>
              </w:rPr>
            </w:pPr>
            <w:r w:rsidRPr="00D30BF5">
              <w:rPr>
                <w:rFonts w:ascii="SuisseBPIntl-Medium" w:hAnsi="SuisseBPIntl-Medium" w:cs="SuisseBPIntl-Medium"/>
                <w:color w:val="000000" w:themeColor="text1"/>
                <w:sz w:val="20"/>
                <w:szCs w:val="20"/>
                <w:lang w:val="en-ZA"/>
              </w:rPr>
              <w:t xml:space="preserve">As the S4D movement grows and seeks a more mainstream role in development, </w:t>
            </w:r>
            <w:proofErr w:type="spellStart"/>
            <w:r w:rsidRPr="00D30BF5">
              <w:rPr>
                <w:rFonts w:ascii="SuisseBPIntl-Medium" w:hAnsi="SuisseBPIntl-Medium" w:cs="SuisseBPIntl-Medium"/>
                <w:color w:val="000000" w:themeColor="text1"/>
                <w:sz w:val="20"/>
                <w:szCs w:val="20"/>
                <w:lang w:val="en-ZA"/>
              </w:rPr>
              <w:t>sportanddev’s</w:t>
            </w:r>
            <w:proofErr w:type="spellEnd"/>
            <w:r w:rsidRPr="00D30BF5">
              <w:rPr>
                <w:rFonts w:ascii="SuisseBPIntl-Medium" w:hAnsi="SuisseBPIntl-Medium" w:cs="SuisseBPIntl-Medium"/>
                <w:color w:val="000000" w:themeColor="text1"/>
                <w:sz w:val="20"/>
                <w:szCs w:val="20"/>
                <w:lang w:val="en-ZA"/>
              </w:rPr>
              <w:t xml:space="preserve"> role is more essential than ever. Digital infrastructure to support international development has become even more important due to the Covid-19 pandemic. Further, </w:t>
            </w:r>
            <w:proofErr w:type="spellStart"/>
            <w:r w:rsidRPr="00D30BF5">
              <w:rPr>
                <w:rFonts w:ascii="SuisseBPIntl-Medium" w:hAnsi="SuisseBPIntl-Medium" w:cs="SuisseBPIntl-Medium"/>
                <w:color w:val="000000" w:themeColor="text1"/>
                <w:sz w:val="20"/>
                <w:szCs w:val="20"/>
                <w:lang w:val="en-ZA"/>
              </w:rPr>
              <w:t>sportanddev’s</w:t>
            </w:r>
            <w:proofErr w:type="spellEnd"/>
            <w:r w:rsidRPr="00D30BF5">
              <w:rPr>
                <w:rFonts w:ascii="SuisseBPIntl-Medium" w:hAnsi="SuisseBPIntl-Medium" w:cs="SuisseBPIntl-Medium"/>
                <w:color w:val="000000" w:themeColor="text1"/>
                <w:sz w:val="20"/>
                <w:szCs w:val="20"/>
                <w:lang w:val="en-ZA"/>
              </w:rPr>
              <w:t xml:space="preserve"> own website data shows there has been a significant increase in unique visitors during the reporting period (with a notable improvement even before the upgraded website was launched) with great interest in sportanddev campaigns and actions. Investment in sportanddev provides value on multiple levels and </w:t>
            </w:r>
            <w:r w:rsidRPr="00D30BF5">
              <w:rPr>
                <w:rFonts w:ascii="SuisseBPIntl-Medium" w:hAnsi="SuisseBPIntl-Medium" w:cs="SuisseBPIntl-Medium"/>
                <w:color w:val="000000" w:themeColor="text1"/>
                <w:sz w:val="20"/>
                <w:szCs w:val="20"/>
                <w:lang w:val="en-ZA"/>
              </w:rPr>
              <w:lastRenderedPageBreak/>
              <w:t xml:space="preserve">enables the scaling and sustainability of effective policies and programmes across sectors, SDGs, and regions. </w:t>
            </w:r>
            <w:r w:rsidRPr="00D30BF5">
              <w:rPr>
                <w:rFonts w:ascii="SuisseBPIntl-Medium" w:hAnsi="SuisseBPIntl-Medium" w:cs="SuisseBPIntl-Medium"/>
                <w:color w:val="000000" w:themeColor="text1"/>
                <w:sz w:val="20"/>
                <w:szCs w:val="20"/>
                <w:lang w:val="en-ZA"/>
              </w:rPr>
              <w:br/>
            </w:r>
          </w:p>
          <w:p w14:paraId="6C0D3F68" w14:textId="77B934E4" w:rsidR="00D30BF5" w:rsidRPr="00D30BF5" w:rsidRDefault="00D30BF5" w:rsidP="00D30BF5">
            <w:pPr>
              <w:autoSpaceDE w:val="0"/>
              <w:autoSpaceDN w:val="0"/>
              <w:adjustRightInd w:val="0"/>
              <w:rPr>
                <w:rFonts w:ascii="SuisseBPIntl-Medium" w:hAnsi="SuisseBPIntl-Medium" w:cs="SuisseBPIntl-Medium"/>
                <w:color w:val="000000" w:themeColor="text1"/>
                <w:sz w:val="20"/>
                <w:szCs w:val="20"/>
                <w:lang w:val="en-GB"/>
              </w:rPr>
            </w:pPr>
            <w:r w:rsidRPr="00D30BF5">
              <w:rPr>
                <w:rFonts w:ascii="SuisseBPIntl-Medium" w:hAnsi="SuisseBPIntl-Medium" w:cs="SuisseBPIntl-Medium"/>
                <w:color w:val="000000" w:themeColor="text1"/>
                <w:sz w:val="20"/>
                <w:szCs w:val="20"/>
                <w:lang w:val="en-GB"/>
              </w:rPr>
              <w:t>Overall, we see this project as contributing to four long-term changes</w:t>
            </w:r>
            <w:r>
              <w:rPr>
                <w:rFonts w:ascii="SuisseBPIntl-Medium" w:hAnsi="SuisseBPIntl-Medium" w:cs="SuisseBPIntl-Medium"/>
                <w:color w:val="000000" w:themeColor="text1"/>
                <w:sz w:val="20"/>
                <w:szCs w:val="20"/>
                <w:lang w:val="en-GB"/>
              </w:rPr>
              <w:t>/outcomes</w:t>
            </w:r>
            <w:r w:rsidRPr="00D30BF5">
              <w:rPr>
                <w:rFonts w:ascii="SuisseBPIntl-Medium" w:hAnsi="SuisseBPIntl-Medium" w:cs="SuisseBPIntl-Medium"/>
                <w:color w:val="000000" w:themeColor="text1"/>
                <w:sz w:val="20"/>
                <w:szCs w:val="20"/>
                <w:lang w:val="en-GB"/>
              </w:rPr>
              <w:t xml:space="preserve"> to society and the SD</w:t>
            </w:r>
            <w:r>
              <w:rPr>
                <w:rFonts w:ascii="SuisseBPIntl-Medium" w:hAnsi="SuisseBPIntl-Medium" w:cs="SuisseBPIntl-Medium"/>
                <w:color w:val="000000" w:themeColor="text1"/>
                <w:sz w:val="20"/>
                <w:szCs w:val="20"/>
                <w:lang w:val="en-GB"/>
              </w:rPr>
              <w:t>P</w:t>
            </w:r>
            <w:r w:rsidRPr="00D30BF5">
              <w:rPr>
                <w:rFonts w:ascii="SuisseBPIntl-Medium" w:hAnsi="SuisseBPIntl-Medium" w:cs="SuisseBPIntl-Medium"/>
                <w:color w:val="000000" w:themeColor="text1"/>
                <w:sz w:val="20"/>
                <w:szCs w:val="20"/>
                <w:lang w:val="en-GB"/>
              </w:rPr>
              <w:t xml:space="preserve"> sector:</w:t>
            </w:r>
          </w:p>
          <w:p w14:paraId="534658D7" w14:textId="77777777" w:rsidR="00D30BF5" w:rsidRPr="00D30BF5" w:rsidRDefault="00D30BF5" w:rsidP="00D30BF5">
            <w:pPr>
              <w:autoSpaceDE w:val="0"/>
              <w:autoSpaceDN w:val="0"/>
              <w:adjustRightInd w:val="0"/>
              <w:rPr>
                <w:rFonts w:ascii="SuisseBPIntl-Medium" w:hAnsi="SuisseBPIntl-Medium" w:cs="SuisseBPIntl-Medium"/>
                <w:color w:val="000000" w:themeColor="text1"/>
                <w:sz w:val="20"/>
                <w:szCs w:val="20"/>
                <w:lang w:val="en-GB"/>
              </w:rPr>
            </w:pPr>
          </w:p>
          <w:p w14:paraId="4CCB04D9" w14:textId="77777777" w:rsidR="00D30BF5" w:rsidRPr="00D30BF5" w:rsidRDefault="00D30BF5" w:rsidP="00D30BF5">
            <w:pPr>
              <w:autoSpaceDE w:val="0"/>
              <w:autoSpaceDN w:val="0"/>
              <w:adjustRightInd w:val="0"/>
              <w:rPr>
                <w:rFonts w:ascii="SuisseBPIntl-Medium" w:hAnsi="SuisseBPIntl-Medium" w:cs="SuisseBPIntl-Medium"/>
                <w:color w:val="000000" w:themeColor="text1"/>
                <w:sz w:val="20"/>
                <w:szCs w:val="20"/>
                <w:lang w:val="en-GB"/>
              </w:rPr>
            </w:pPr>
            <w:r w:rsidRPr="00D30BF5">
              <w:rPr>
                <w:rFonts w:ascii="SuisseBPIntl-Medium" w:hAnsi="SuisseBPIntl-Medium" w:cs="SuisseBPIntl-Medium"/>
                <w:color w:val="000000" w:themeColor="text1"/>
                <w:sz w:val="20"/>
                <w:szCs w:val="20"/>
                <w:lang w:val="en-GB"/>
              </w:rPr>
              <w:t xml:space="preserve">Firstly, </w:t>
            </w:r>
            <w:r w:rsidRPr="00D30BF5">
              <w:rPr>
                <w:rFonts w:ascii="SuisseBPIntl-Medium" w:hAnsi="SuisseBPIntl-Medium" w:cs="SuisseBPIntl-Medium"/>
                <w:b/>
                <w:bCs/>
                <w:color w:val="000000" w:themeColor="text1"/>
                <w:sz w:val="20"/>
                <w:szCs w:val="20"/>
                <w:lang w:val="en-GB"/>
              </w:rPr>
              <w:t>attracting different actors from across the globe</w:t>
            </w:r>
            <w:r w:rsidRPr="00D30BF5">
              <w:rPr>
                <w:rFonts w:ascii="SuisseBPIntl-Medium" w:hAnsi="SuisseBPIntl-Medium" w:cs="SuisseBPIntl-Medium"/>
                <w:color w:val="000000" w:themeColor="text1"/>
                <w:sz w:val="20"/>
                <w:szCs w:val="20"/>
                <w:lang w:val="en-GB"/>
              </w:rPr>
              <w:t xml:space="preserve"> by providing higher quality content that is easier to navigate and accessible to a wider range of actors. The membership and group functionality will enable them to engage and form new partnerships to make a better-connected sector.</w:t>
            </w:r>
          </w:p>
          <w:p w14:paraId="2385E362" w14:textId="77777777" w:rsidR="00D30BF5" w:rsidRPr="00D30BF5" w:rsidRDefault="00D30BF5" w:rsidP="00D30BF5">
            <w:pPr>
              <w:autoSpaceDE w:val="0"/>
              <w:autoSpaceDN w:val="0"/>
              <w:adjustRightInd w:val="0"/>
              <w:rPr>
                <w:rFonts w:ascii="SuisseBPIntl-Medium" w:hAnsi="SuisseBPIntl-Medium" w:cs="SuisseBPIntl-Medium"/>
                <w:color w:val="000000" w:themeColor="text1"/>
                <w:sz w:val="20"/>
                <w:szCs w:val="20"/>
                <w:lang w:val="en-GB"/>
              </w:rPr>
            </w:pPr>
          </w:p>
          <w:p w14:paraId="6270E551" w14:textId="77777777" w:rsidR="00D30BF5" w:rsidRPr="00D30BF5" w:rsidRDefault="00D30BF5" w:rsidP="00D30BF5">
            <w:pPr>
              <w:autoSpaceDE w:val="0"/>
              <w:autoSpaceDN w:val="0"/>
              <w:adjustRightInd w:val="0"/>
              <w:rPr>
                <w:rFonts w:ascii="SuisseBPIntl-Medium" w:hAnsi="SuisseBPIntl-Medium" w:cs="SuisseBPIntl-Medium"/>
                <w:color w:val="000000" w:themeColor="text1"/>
                <w:sz w:val="20"/>
                <w:szCs w:val="20"/>
                <w:lang w:val="en-GB"/>
              </w:rPr>
            </w:pPr>
            <w:r w:rsidRPr="00D30BF5">
              <w:rPr>
                <w:rFonts w:ascii="SuisseBPIntl-Medium" w:hAnsi="SuisseBPIntl-Medium" w:cs="SuisseBPIntl-Medium"/>
                <w:color w:val="000000" w:themeColor="text1"/>
                <w:sz w:val="20"/>
                <w:szCs w:val="20"/>
                <w:lang w:val="en-GB"/>
              </w:rPr>
              <w:t xml:space="preserve">Secondly, </w:t>
            </w:r>
            <w:r w:rsidRPr="00D30BF5">
              <w:rPr>
                <w:rFonts w:ascii="SuisseBPIntl-Medium" w:hAnsi="SuisseBPIntl-Medium" w:cs="SuisseBPIntl-Medium"/>
                <w:b/>
                <w:color w:val="000000" w:themeColor="text1"/>
                <w:sz w:val="20"/>
                <w:szCs w:val="20"/>
                <w:lang w:val="en-GB"/>
              </w:rPr>
              <w:t>enabling fair and equal access to information</w:t>
            </w:r>
            <w:r w:rsidRPr="00D30BF5">
              <w:rPr>
                <w:rFonts w:ascii="SuisseBPIntl-Medium" w:hAnsi="SuisseBPIntl-Medium" w:cs="SuisseBPIntl-Medium"/>
                <w:color w:val="000000" w:themeColor="text1"/>
                <w:sz w:val="20"/>
                <w:szCs w:val="20"/>
                <w:lang w:val="en-GB"/>
              </w:rPr>
              <w:t>. This project removes language barriers to information equity, with a strong focus on ensuring the technology and design is accessible to people with disabilities.</w:t>
            </w:r>
          </w:p>
          <w:p w14:paraId="201A2F8A" w14:textId="77777777" w:rsidR="00D30BF5" w:rsidRPr="00D30BF5" w:rsidRDefault="00D30BF5" w:rsidP="00D30BF5">
            <w:pPr>
              <w:autoSpaceDE w:val="0"/>
              <w:autoSpaceDN w:val="0"/>
              <w:adjustRightInd w:val="0"/>
              <w:rPr>
                <w:rFonts w:ascii="SuisseBPIntl-Medium" w:hAnsi="SuisseBPIntl-Medium" w:cs="SuisseBPIntl-Medium"/>
                <w:color w:val="000000" w:themeColor="text1"/>
                <w:sz w:val="20"/>
                <w:szCs w:val="20"/>
                <w:lang w:val="en-GB"/>
              </w:rPr>
            </w:pPr>
          </w:p>
          <w:p w14:paraId="0BD21859" w14:textId="77777777" w:rsidR="00D30BF5" w:rsidRDefault="00D30BF5" w:rsidP="00D30BF5">
            <w:pPr>
              <w:autoSpaceDE w:val="0"/>
              <w:autoSpaceDN w:val="0"/>
              <w:adjustRightInd w:val="0"/>
              <w:rPr>
                <w:rFonts w:ascii="SuisseBPIntl-Medium" w:hAnsi="SuisseBPIntl-Medium" w:cs="SuisseBPIntl-Medium"/>
                <w:color w:val="000000" w:themeColor="text1"/>
                <w:sz w:val="20"/>
                <w:szCs w:val="20"/>
                <w:lang w:val="en-GB"/>
              </w:rPr>
            </w:pPr>
            <w:r w:rsidRPr="00D30BF5">
              <w:rPr>
                <w:rFonts w:ascii="SuisseBPIntl-Medium" w:hAnsi="SuisseBPIntl-Medium" w:cs="SuisseBPIntl-Medium"/>
                <w:color w:val="000000" w:themeColor="text1"/>
                <w:sz w:val="20"/>
                <w:szCs w:val="20"/>
                <w:lang w:val="en-GB"/>
              </w:rPr>
              <w:t xml:space="preserve">Thirdly, </w:t>
            </w:r>
            <w:r w:rsidRPr="00D30BF5">
              <w:rPr>
                <w:rFonts w:ascii="SuisseBPIntl-Medium" w:hAnsi="SuisseBPIntl-Medium" w:cs="SuisseBPIntl-Medium"/>
                <w:b/>
                <w:bCs/>
                <w:color w:val="000000" w:themeColor="text1"/>
                <w:sz w:val="20"/>
                <w:szCs w:val="20"/>
                <w:lang w:val="en-GB"/>
              </w:rPr>
              <w:t>improving knowledge and skills</w:t>
            </w:r>
            <w:r w:rsidRPr="00D30BF5">
              <w:rPr>
                <w:rFonts w:ascii="SuisseBPIntl-Medium" w:hAnsi="SuisseBPIntl-Medium" w:cs="SuisseBPIntl-Medium"/>
                <w:color w:val="000000" w:themeColor="text1"/>
                <w:sz w:val="20"/>
                <w:szCs w:val="20"/>
                <w:lang w:val="en-GB"/>
              </w:rPr>
              <w:t xml:space="preserve"> as sportanddev visitors apply the new resources to their work. This will ultimately contribute to more effective programmes, </w:t>
            </w:r>
            <w:proofErr w:type="gramStart"/>
            <w:r w:rsidRPr="00D30BF5">
              <w:rPr>
                <w:rFonts w:ascii="SuisseBPIntl-Medium" w:hAnsi="SuisseBPIntl-Medium" w:cs="SuisseBPIntl-Medium"/>
                <w:color w:val="000000" w:themeColor="text1"/>
                <w:sz w:val="20"/>
                <w:szCs w:val="20"/>
                <w:lang w:val="en-GB"/>
              </w:rPr>
              <w:t>policies</w:t>
            </w:r>
            <w:proofErr w:type="gramEnd"/>
            <w:r w:rsidRPr="00D30BF5">
              <w:rPr>
                <w:rFonts w:ascii="SuisseBPIntl-Medium" w:hAnsi="SuisseBPIntl-Medium" w:cs="SuisseBPIntl-Medium"/>
                <w:color w:val="000000" w:themeColor="text1"/>
                <w:sz w:val="20"/>
                <w:szCs w:val="20"/>
                <w:lang w:val="en-GB"/>
              </w:rPr>
              <w:t xml:space="preserve"> and organisations, contributing to improved social, economic and environmental outcomes in the communities where sport for development organisations work.</w:t>
            </w:r>
          </w:p>
          <w:p w14:paraId="0AEF8B5F" w14:textId="6D55B372" w:rsidR="00D30BF5" w:rsidRPr="00D30BF5" w:rsidRDefault="00D30BF5" w:rsidP="00D30BF5">
            <w:pPr>
              <w:autoSpaceDE w:val="0"/>
              <w:autoSpaceDN w:val="0"/>
              <w:adjustRightInd w:val="0"/>
              <w:rPr>
                <w:rFonts w:ascii="SuisseBPIntl-Medium" w:hAnsi="SuisseBPIntl-Medium" w:cs="SuisseBPIntl-Medium"/>
                <w:color w:val="000000" w:themeColor="text1"/>
                <w:sz w:val="20"/>
                <w:szCs w:val="20"/>
                <w:lang w:val="sv-SE"/>
              </w:rPr>
            </w:pPr>
            <w:r w:rsidRPr="00D30BF5">
              <w:rPr>
                <w:rFonts w:ascii="SuisseBPIntl-Medium" w:hAnsi="SuisseBPIntl-Medium" w:cs="SuisseBPIntl-Medium"/>
                <w:color w:val="000000" w:themeColor="text1"/>
                <w:sz w:val="20"/>
                <w:szCs w:val="20"/>
                <w:lang w:val="en-GB"/>
              </w:rPr>
              <w:br/>
            </w:r>
            <w:r w:rsidRPr="00D30BF5">
              <w:rPr>
                <w:rFonts w:ascii="SuisseBPIntl-Medium" w:hAnsi="SuisseBPIntl-Medium" w:cs="SuisseBPIntl-Medium"/>
                <w:color w:val="000000" w:themeColor="text1"/>
                <w:sz w:val="20"/>
                <w:szCs w:val="20"/>
                <w:lang w:val="sv-SE"/>
              </w:rPr>
              <w:t>In the long-term, more effective policies, programmes and organisations will ensure greater use, impact and acknowledgement of sport’s role in development across SDGs and other goals. Advocating for sport’s use in democracy and climate change (environment) will support these long-term changes.</w:t>
            </w:r>
          </w:p>
          <w:p w14:paraId="22C280E6" w14:textId="77777777" w:rsidR="00D30BF5" w:rsidRPr="00D30BF5" w:rsidRDefault="00D30BF5" w:rsidP="00D30BF5">
            <w:pPr>
              <w:autoSpaceDE w:val="0"/>
              <w:autoSpaceDN w:val="0"/>
              <w:adjustRightInd w:val="0"/>
              <w:rPr>
                <w:rFonts w:ascii="SuisseBPIntl-Medium" w:hAnsi="SuisseBPIntl-Medium" w:cs="SuisseBPIntl-Medium"/>
                <w:color w:val="000000" w:themeColor="text1"/>
                <w:sz w:val="20"/>
                <w:szCs w:val="20"/>
                <w:lang w:val="sv-SE"/>
              </w:rPr>
            </w:pPr>
          </w:p>
          <w:p w14:paraId="1BCD330C" w14:textId="566C32E9" w:rsidR="00D30BF5" w:rsidRPr="00D30BF5" w:rsidRDefault="00D30BF5" w:rsidP="00D30BF5">
            <w:pPr>
              <w:autoSpaceDE w:val="0"/>
              <w:autoSpaceDN w:val="0"/>
              <w:adjustRightInd w:val="0"/>
              <w:rPr>
                <w:rFonts w:ascii="SuisseBPIntl-Medium" w:hAnsi="SuisseBPIntl-Medium" w:cs="SuisseBPIntl-Medium"/>
                <w:color w:val="000000" w:themeColor="text1"/>
                <w:sz w:val="20"/>
                <w:szCs w:val="20"/>
                <w:lang w:val="sv-SE"/>
              </w:rPr>
            </w:pPr>
            <w:r w:rsidRPr="00D30BF5">
              <w:rPr>
                <w:rFonts w:ascii="SuisseBPIntl-Medium" w:hAnsi="SuisseBPIntl-Medium" w:cs="SuisseBPIntl-Medium"/>
                <w:color w:val="000000" w:themeColor="text1"/>
                <w:sz w:val="20"/>
                <w:szCs w:val="20"/>
                <w:lang w:val="sv-SE"/>
              </w:rPr>
              <w:t>Finally, increased engagement, diversity, representation and information equity will contribute to the democratisation of the SD</w:t>
            </w:r>
            <w:r>
              <w:rPr>
                <w:rFonts w:ascii="SuisseBPIntl-Medium" w:hAnsi="SuisseBPIntl-Medium" w:cs="SuisseBPIntl-Medium"/>
                <w:color w:val="000000" w:themeColor="text1"/>
                <w:sz w:val="20"/>
                <w:szCs w:val="20"/>
                <w:lang w:val="sv-SE"/>
              </w:rPr>
              <w:t>P</w:t>
            </w:r>
            <w:r w:rsidRPr="00D30BF5">
              <w:rPr>
                <w:rFonts w:ascii="SuisseBPIntl-Medium" w:hAnsi="SuisseBPIntl-Medium" w:cs="SuisseBPIntl-Medium"/>
                <w:color w:val="000000" w:themeColor="text1"/>
                <w:sz w:val="20"/>
                <w:szCs w:val="20"/>
                <w:lang w:val="sv-SE"/>
              </w:rPr>
              <w:t xml:space="preserve"> sector. Individuals and organisations from marginalised communities and regions will have a greater voice in the sector and greater access to tools and resources, reducing current inequities and contributing to a bottom-up approach to sport for development. </w:t>
            </w:r>
          </w:p>
          <w:p w14:paraId="2CC39F0F" w14:textId="2DF08BE3" w:rsidR="003E1CC7" w:rsidRPr="00123AC4" w:rsidRDefault="003E1CC7" w:rsidP="003E1CC7">
            <w:pPr>
              <w:rPr>
                <w:i/>
                <w:iCs/>
                <w:color w:val="2F5496" w:themeColor="accent1" w:themeShade="BF"/>
                <w:sz w:val="20"/>
                <w:szCs w:val="20"/>
                <w:lang w:val="en-GB"/>
              </w:rPr>
            </w:pP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lastRenderedPageBreak/>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ListParagraph"/>
              <w:ind w:left="0"/>
              <w:rPr>
                <w:i/>
                <w:iCs/>
                <w:sz w:val="20"/>
                <w:szCs w:val="20"/>
              </w:rPr>
            </w:pPr>
            <w:r w:rsidRPr="00AF06C6">
              <w:rPr>
                <w:i/>
                <w:iCs/>
                <w:sz w:val="20"/>
                <w:szCs w:val="20"/>
              </w:rPr>
              <w:t xml:space="preserve">What are the mechanisms for monitoring and evaluating the implementation, </w:t>
            </w:r>
            <w:proofErr w:type="gramStart"/>
            <w:r w:rsidRPr="00AF06C6">
              <w:rPr>
                <w:i/>
                <w:iCs/>
                <w:sz w:val="20"/>
                <w:szCs w:val="20"/>
              </w:rPr>
              <w:t>outcomes</w:t>
            </w:r>
            <w:proofErr w:type="gramEnd"/>
            <w:r w:rsidRPr="00AF06C6">
              <w:rPr>
                <w:i/>
                <w:iCs/>
                <w:sz w:val="20"/>
                <w:szCs w:val="20"/>
              </w:rPr>
              <w:t xml:space="preserve"> and impact of the initiative?</w:t>
            </w:r>
          </w:p>
          <w:p w14:paraId="58FCD3FC" w14:textId="6FE7D2A3" w:rsidR="00B91B57" w:rsidRDefault="00B91B57" w:rsidP="00B91B57">
            <w:pPr>
              <w:rPr>
                <w:sz w:val="20"/>
                <w:szCs w:val="20"/>
                <w:lang w:val="sv-SE"/>
              </w:rPr>
            </w:pPr>
            <w:r w:rsidRPr="00B91B57">
              <w:rPr>
                <w:sz w:val="20"/>
                <w:szCs w:val="20"/>
                <w:lang w:val="sv-SE"/>
              </w:rPr>
              <w:t xml:space="preserve">We </w:t>
            </w:r>
            <w:r>
              <w:rPr>
                <w:sz w:val="20"/>
                <w:szCs w:val="20"/>
                <w:lang w:val="sv-SE"/>
              </w:rPr>
              <w:t>meas</w:t>
            </w:r>
            <w:r w:rsidR="00D30BF5">
              <w:rPr>
                <w:sz w:val="20"/>
                <w:szCs w:val="20"/>
                <w:lang w:val="sv-SE"/>
              </w:rPr>
              <w:t>u</w:t>
            </w:r>
            <w:r>
              <w:rPr>
                <w:sz w:val="20"/>
                <w:szCs w:val="20"/>
                <w:lang w:val="sv-SE"/>
              </w:rPr>
              <w:t>re our work</w:t>
            </w:r>
            <w:r w:rsidRPr="00B91B57">
              <w:rPr>
                <w:sz w:val="20"/>
                <w:szCs w:val="20"/>
                <w:lang w:val="sv-SE"/>
              </w:rPr>
              <w:t xml:space="preserve"> consistently through quantitative and qualitative means. This includes our </w:t>
            </w:r>
            <w:r w:rsidRPr="00B91B57">
              <w:rPr>
                <w:sz w:val="20"/>
                <w:szCs w:val="20"/>
                <w:lang w:val="sv-SE"/>
              </w:rPr>
              <w:t>Annual Survey</w:t>
            </w:r>
            <w:r w:rsidRPr="00B91B57">
              <w:rPr>
                <w:sz w:val="20"/>
                <w:szCs w:val="20"/>
                <w:lang w:val="sv-SE"/>
              </w:rPr>
              <w:t>, website analytics, case studies and observations from our community. Baseline data has been gathered from previous surveys, studies and website analytics and already has been used to set targets (where possible).</w:t>
            </w:r>
            <w:r w:rsidRPr="00B91B57">
              <w:rPr>
                <w:sz w:val="20"/>
                <w:szCs w:val="20"/>
                <w:lang w:val="sv-SE"/>
              </w:rPr>
              <w:t xml:space="preserve"> </w:t>
            </w:r>
            <w:r w:rsidRPr="00B91B57">
              <w:rPr>
                <w:sz w:val="20"/>
                <w:szCs w:val="20"/>
                <w:lang w:val="sv-SE"/>
              </w:rPr>
              <w:t xml:space="preserve">We recognise that monitoring and evaluation (M&amp;E) is an ongoing process, with the need to adjust or set new targets as part of this process. </w:t>
            </w:r>
          </w:p>
          <w:p w14:paraId="5D55C824" w14:textId="77777777" w:rsidR="007B2DBE" w:rsidRDefault="007B2DBE" w:rsidP="00B91B57">
            <w:pPr>
              <w:rPr>
                <w:sz w:val="20"/>
                <w:szCs w:val="20"/>
                <w:lang w:val="sv-SE"/>
              </w:rPr>
            </w:pPr>
          </w:p>
          <w:p w14:paraId="7B6E1262" w14:textId="41820FD3" w:rsidR="007B2DBE" w:rsidRPr="007B2DBE" w:rsidRDefault="007B2DBE" w:rsidP="007B2DBE">
            <w:pPr>
              <w:pStyle w:val="ListParagraph"/>
              <w:ind w:left="0"/>
              <w:rPr>
                <w:sz w:val="20"/>
                <w:szCs w:val="20"/>
              </w:rPr>
            </w:pPr>
            <w:proofErr w:type="spellStart"/>
            <w:r>
              <w:rPr>
                <w:sz w:val="20"/>
                <w:szCs w:val="20"/>
              </w:rPr>
              <w:t>sportanddev’s</w:t>
            </w:r>
            <w:proofErr w:type="spellEnd"/>
            <w:r>
              <w:rPr>
                <w:sz w:val="20"/>
                <w:szCs w:val="20"/>
              </w:rPr>
              <w:t xml:space="preserve"> M&amp;E system is aligned to its strategy. </w:t>
            </w:r>
            <w:proofErr w:type="gramStart"/>
            <w:r>
              <w:rPr>
                <w:sz w:val="20"/>
                <w:szCs w:val="20"/>
              </w:rPr>
              <w:t>A number of</w:t>
            </w:r>
            <w:proofErr w:type="gramEnd"/>
            <w:r>
              <w:rPr>
                <w:sz w:val="20"/>
                <w:szCs w:val="20"/>
              </w:rPr>
              <w:t xml:space="preserve"> key performance indicators (KPIs) have been developed, which are reviewed on a quarterly and annual basis</w:t>
            </w:r>
            <w:r>
              <w:rPr>
                <w:sz w:val="20"/>
                <w:szCs w:val="20"/>
              </w:rPr>
              <w:t xml:space="preserve"> – and presented to the Steering Board.</w:t>
            </w:r>
          </w:p>
          <w:p w14:paraId="765D4C7A" w14:textId="77777777" w:rsidR="00B91B57" w:rsidRPr="00B91B57" w:rsidRDefault="00B91B57" w:rsidP="00B91B57">
            <w:pPr>
              <w:pStyle w:val="ListParagraph"/>
              <w:rPr>
                <w:i/>
                <w:iCs/>
                <w:sz w:val="20"/>
                <w:szCs w:val="20"/>
                <w:lang w:val="sv-SE"/>
              </w:rPr>
            </w:pPr>
          </w:p>
          <w:p w14:paraId="5413E61D" w14:textId="06FFB5A2" w:rsidR="003E1CC7" w:rsidRPr="00B91B57" w:rsidRDefault="00B91B57" w:rsidP="00B91B57">
            <w:pPr>
              <w:pStyle w:val="ListParagraph"/>
              <w:ind w:left="0"/>
              <w:rPr>
                <w:sz w:val="20"/>
                <w:szCs w:val="20"/>
              </w:rPr>
            </w:pPr>
            <w:r w:rsidRPr="00B91B57">
              <w:rPr>
                <w:sz w:val="20"/>
                <w:szCs w:val="20"/>
                <w:lang w:val="sv-SE"/>
              </w:rPr>
              <w:t>The MOOC will continue to be measured through various means, including enrolment and completion rates, a learner survey and by integrating feedback from an expert reference group. The French</w:t>
            </w:r>
            <w:r>
              <w:rPr>
                <w:sz w:val="20"/>
                <w:szCs w:val="20"/>
                <w:lang w:val="sv-SE"/>
              </w:rPr>
              <w:t>, Arabic</w:t>
            </w:r>
            <w:r w:rsidRPr="00B91B57">
              <w:rPr>
                <w:sz w:val="20"/>
                <w:szCs w:val="20"/>
                <w:lang w:val="sv-SE"/>
              </w:rPr>
              <w:t xml:space="preserve"> and Spanish versions </w:t>
            </w:r>
            <w:r>
              <w:rPr>
                <w:sz w:val="20"/>
                <w:szCs w:val="20"/>
                <w:lang w:val="sv-SE"/>
              </w:rPr>
              <w:t>have undergone a review, customisation and</w:t>
            </w:r>
            <w:r w:rsidRPr="00B91B57">
              <w:rPr>
                <w:sz w:val="20"/>
                <w:szCs w:val="20"/>
                <w:lang w:val="sv-SE"/>
              </w:rPr>
              <w:t xml:space="preserve"> quality assurance to ensure they are fit for purpose.</w:t>
            </w:r>
            <w:r>
              <w:rPr>
                <w:sz w:val="20"/>
                <w:szCs w:val="20"/>
                <w:lang w:val="sv-SE"/>
              </w:rPr>
              <w:br/>
            </w:r>
          </w:p>
          <w:p w14:paraId="68AC18D7" w14:textId="7D270AF8" w:rsidR="003E1CC7" w:rsidRPr="00314D7D"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12A09A86" w14:textId="0FE9EA11" w:rsidR="00B91B57" w:rsidRPr="00AF06C6" w:rsidRDefault="00B91B57" w:rsidP="00D30BF5">
            <w:pPr>
              <w:jc w:val="both"/>
              <w:rPr>
                <w:b/>
                <w:sz w:val="20"/>
                <w:szCs w:val="20"/>
                <w:u w:val="single"/>
              </w:rPr>
            </w:pPr>
            <w:r w:rsidRPr="00B91B57">
              <w:rPr>
                <w:bCs/>
                <w:sz w:val="20"/>
                <w:szCs w:val="20"/>
              </w:rPr>
              <w:t xml:space="preserve">Annual </w:t>
            </w:r>
            <w:proofErr w:type="gramStart"/>
            <w:r w:rsidRPr="00B91B57">
              <w:rPr>
                <w:bCs/>
                <w:sz w:val="20"/>
                <w:szCs w:val="20"/>
              </w:rPr>
              <w:t>survey;</w:t>
            </w:r>
            <w:proofErr w:type="gramEnd"/>
            <w:r w:rsidRPr="00B91B57">
              <w:rPr>
                <w:bCs/>
                <w:sz w:val="20"/>
                <w:szCs w:val="20"/>
              </w:rPr>
              <w:t xml:space="preserve"> website google analytics; focus group discussions and in-depth interviews.</w:t>
            </w: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lastRenderedPageBreak/>
              <w:t>Challenges/Lessons learned</w:t>
            </w:r>
          </w:p>
        </w:tc>
        <w:tc>
          <w:tcPr>
            <w:tcW w:w="10075" w:type="dxa"/>
            <w:gridSpan w:val="2"/>
          </w:tcPr>
          <w:p w14:paraId="029F95BF" w14:textId="77777777" w:rsidR="003E1CC7" w:rsidRDefault="003E1CC7" w:rsidP="003E1CC7">
            <w:pPr>
              <w:pStyle w:val="ListParagraph"/>
              <w:ind w:left="0"/>
              <w:rPr>
                <w:i/>
                <w:iCs/>
                <w:sz w:val="20"/>
                <w:szCs w:val="20"/>
              </w:rPr>
            </w:pPr>
            <w:r>
              <w:rPr>
                <w:i/>
                <w:iCs/>
                <w:sz w:val="20"/>
                <w:szCs w:val="20"/>
              </w:rPr>
              <w:t>What have been/were the main challenges to implementation?</w:t>
            </w:r>
          </w:p>
          <w:p w14:paraId="68718C81" w14:textId="57C6DC28" w:rsidR="00123AC4" w:rsidRPr="00D30BF5" w:rsidRDefault="00123AC4" w:rsidP="00D30BF5">
            <w:pPr>
              <w:autoSpaceDE w:val="0"/>
              <w:autoSpaceDN w:val="0"/>
              <w:adjustRightInd w:val="0"/>
              <w:rPr>
                <w:rFonts w:ascii="SuisseBPIntl-Medium" w:hAnsi="SuisseBPIntl-Medium" w:cs="SuisseBPIntl-Medium"/>
                <w:sz w:val="20"/>
                <w:szCs w:val="20"/>
                <w:lang w:val="en-GB"/>
              </w:rPr>
            </w:pPr>
            <w:r>
              <w:rPr>
                <w:sz w:val="20"/>
                <w:szCs w:val="20"/>
              </w:rPr>
              <w:t>Competition</w:t>
            </w:r>
            <w:r w:rsidRPr="00C86444">
              <w:rPr>
                <w:rFonts w:ascii="SuisseBPIntl-Medium" w:hAnsi="SuisseBPIntl-Medium" w:cs="SuisseBPIntl-Medium"/>
                <w:sz w:val="20"/>
                <w:szCs w:val="20"/>
                <w:lang w:val="en-GB"/>
              </w:rPr>
              <w:t xml:space="preserve"> for resources</w:t>
            </w:r>
            <w:r>
              <w:rPr>
                <w:rFonts w:ascii="SuisseBPIntl-Medium" w:hAnsi="SuisseBPIntl-Medium" w:cs="SuisseBPIntl-Medium"/>
                <w:sz w:val="20"/>
                <w:szCs w:val="20"/>
                <w:lang w:val="en-GB"/>
              </w:rPr>
              <w:t xml:space="preserve"> is a challenge, which creates</w:t>
            </w:r>
            <w:r w:rsidRPr="00C86444">
              <w:rPr>
                <w:rFonts w:ascii="SuisseBPIntl-Medium" w:hAnsi="SuisseBPIntl-Medium" w:cs="SuisseBPIntl-Medium"/>
                <w:sz w:val="20"/>
                <w:szCs w:val="20"/>
                <w:lang w:val="en-GB"/>
              </w:rPr>
              <w:t xml:space="preserve"> barriers to </w:t>
            </w:r>
            <w:r>
              <w:rPr>
                <w:rFonts w:ascii="SuisseBPIntl-Medium" w:hAnsi="SuisseBPIntl-Medium" w:cs="SuisseBPIntl-Medium"/>
                <w:sz w:val="20"/>
                <w:szCs w:val="20"/>
                <w:lang w:val="en-GB"/>
              </w:rPr>
              <w:t xml:space="preserve">sportanddev taking on a more effective </w:t>
            </w:r>
            <w:r w:rsidRPr="00C86444">
              <w:rPr>
                <w:rFonts w:ascii="SuisseBPIntl-Medium" w:hAnsi="SuisseBPIntl-Medium" w:cs="SuisseBPIntl-Medium"/>
                <w:sz w:val="20"/>
                <w:szCs w:val="20"/>
                <w:lang w:val="en-GB"/>
              </w:rPr>
              <w:t>coordination</w:t>
            </w:r>
            <w:r>
              <w:rPr>
                <w:rFonts w:ascii="SuisseBPIntl-Medium" w:hAnsi="SuisseBPIntl-Medium" w:cs="SuisseBPIntl-Medium"/>
                <w:sz w:val="20"/>
                <w:szCs w:val="20"/>
                <w:lang w:val="en-GB"/>
              </w:rPr>
              <w:t xml:space="preserve"> role in sport and development</w:t>
            </w:r>
            <w:r w:rsidRPr="00C86444">
              <w:rPr>
                <w:rFonts w:ascii="SuisseBPIntl-Medium" w:hAnsi="SuisseBPIntl-Medium" w:cs="SuisseBPIntl-Medium"/>
                <w:sz w:val="20"/>
                <w:szCs w:val="20"/>
                <w:lang w:val="en-GB"/>
              </w:rPr>
              <w:t>. There is a need to build institutional capacity in the SDP sector, but typically resources are allocated to field-based projects and it is difficult to raise resources and funds for a coordinating network such as sportanddev. Furthermore, the SDP sector remains fragmented with many actors and initiatives that are not always well</w:t>
            </w:r>
            <w:r>
              <w:rPr>
                <w:rFonts w:ascii="SuisseBPIntl-Medium" w:hAnsi="SuisseBPIntl-Medium" w:cs="SuisseBPIntl-Medium"/>
                <w:sz w:val="20"/>
                <w:szCs w:val="20"/>
                <w:lang w:val="en-GB"/>
              </w:rPr>
              <w:t>-</w:t>
            </w:r>
            <w:r w:rsidRPr="00C86444">
              <w:rPr>
                <w:rFonts w:ascii="SuisseBPIntl-Medium" w:hAnsi="SuisseBPIntl-Medium" w:cs="SuisseBPIntl-Medium"/>
                <w:sz w:val="20"/>
                <w:szCs w:val="20"/>
                <w:lang w:val="en-GB"/>
              </w:rPr>
              <w:t>coordinated. sportanddev believe</w:t>
            </w:r>
            <w:r>
              <w:rPr>
                <w:rFonts w:ascii="SuisseBPIntl-Medium" w:hAnsi="SuisseBPIntl-Medium" w:cs="SuisseBPIntl-Medium"/>
                <w:sz w:val="20"/>
                <w:szCs w:val="20"/>
                <w:lang w:val="en-GB"/>
              </w:rPr>
              <w:t>s</w:t>
            </w:r>
            <w:r w:rsidRPr="00C86444">
              <w:rPr>
                <w:rFonts w:ascii="SuisseBPIntl-Medium" w:hAnsi="SuisseBPIntl-Medium" w:cs="SuisseBPIntl-Medium"/>
                <w:sz w:val="20"/>
                <w:szCs w:val="20"/>
                <w:lang w:val="en-GB"/>
              </w:rPr>
              <w:t xml:space="preserve"> it is well placed to help facilitate improved coordination within the SDP sector, including bridging the gap that exists between policy and practice, and improving alignment and coordination between government</w:t>
            </w:r>
            <w:r>
              <w:rPr>
                <w:rFonts w:ascii="SuisseBPIntl-Medium" w:hAnsi="SuisseBPIntl-Medium" w:cs="SuisseBPIntl-Medium"/>
                <w:sz w:val="20"/>
                <w:szCs w:val="20"/>
                <w:lang w:val="en-GB"/>
              </w:rPr>
              <w:t>s</w:t>
            </w:r>
            <w:r w:rsidRPr="00C86444">
              <w:rPr>
                <w:rFonts w:ascii="SuisseBPIntl-Medium" w:hAnsi="SuisseBPIntl-Medium" w:cs="SuisseBPIntl-Medium"/>
                <w:sz w:val="20"/>
                <w:szCs w:val="20"/>
                <w:lang w:val="en-GB"/>
              </w:rPr>
              <w:t xml:space="preserve"> and civil society.</w:t>
            </w:r>
          </w:p>
          <w:p w14:paraId="6A84E99A" w14:textId="77777777" w:rsidR="003E1CC7" w:rsidRDefault="003E1CC7" w:rsidP="003E1CC7">
            <w:pPr>
              <w:pStyle w:val="ListParagraph"/>
              <w:ind w:left="0"/>
              <w:rPr>
                <w:i/>
                <w:iCs/>
                <w:sz w:val="20"/>
                <w:szCs w:val="20"/>
              </w:rPr>
            </w:pPr>
          </w:p>
          <w:p w14:paraId="1D743FF9"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1594B3D3" w14:textId="53DCE4D4" w:rsidR="006D15F9" w:rsidRDefault="006D15F9" w:rsidP="00EB2CCA">
            <w:pPr>
              <w:rPr>
                <w:sz w:val="20"/>
                <w:szCs w:val="20"/>
                <w:lang w:val="en-GB"/>
              </w:rPr>
            </w:pPr>
            <w:r w:rsidRPr="006D15F9">
              <w:rPr>
                <w:sz w:val="20"/>
                <w:szCs w:val="20"/>
                <w:lang w:val="en-GB"/>
              </w:rPr>
              <w:t xml:space="preserve">We have learned many valuable lessons. Firstly, we recognised that such processes take time, especially given the need for real consultation and collaboration – including with a diverse range of stakeholders from our Steering Board to campaign partners to the diverse sportanddev global community. We learned the value of </w:t>
            </w:r>
            <w:r>
              <w:rPr>
                <w:sz w:val="20"/>
                <w:szCs w:val="20"/>
                <w:lang w:val="en-GB"/>
              </w:rPr>
              <w:t>having</w:t>
            </w:r>
            <w:r w:rsidRPr="006D15F9">
              <w:rPr>
                <w:sz w:val="20"/>
                <w:szCs w:val="20"/>
                <w:lang w:val="en-GB"/>
              </w:rPr>
              <w:t xml:space="preserve"> flexible and supportive funder</w:t>
            </w:r>
            <w:r>
              <w:rPr>
                <w:sz w:val="20"/>
                <w:szCs w:val="20"/>
                <w:lang w:val="en-GB"/>
              </w:rPr>
              <w:t xml:space="preserve">s. </w:t>
            </w:r>
            <w:r w:rsidRPr="006D15F9">
              <w:rPr>
                <w:sz w:val="20"/>
                <w:szCs w:val="20"/>
                <w:lang w:val="en-GB"/>
              </w:rPr>
              <w:t xml:space="preserve">The importance of regular dialogue and establishing a mutually beneficial partnership has been a key feature of our collaboration with </w:t>
            </w:r>
            <w:r>
              <w:rPr>
                <w:sz w:val="20"/>
                <w:szCs w:val="20"/>
                <w:lang w:val="en-GB"/>
              </w:rPr>
              <w:t>all our funders and partners.</w:t>
            </w:r>
            <w:r w:rsidR="00D30BF5">
              <w:rPr>
                <w:sz w:val="20"/>
                <w:szCs w:val="20"/>
                <w:lang w:val="en-GB"/>
              </w:rPr>
              <w:t xml:space="preserve"> </w:t>
            </w:r>
            <w:r w:rsidRPr="006D15F9">
              <w:rPr>
                <w:sz w:val="20"/>
                <w:szCs w:val="20"/>
                <w:lang w:val="en-GB"/>
              </w:rPr>
              <w:t>We learned how important it is to form different partnerships.</w:t>
            </w:r>
          </w:p>
          <w:p w14:paraId="1427BF27" w14:textId="77777777" w:rsidR="00EB2CCA" w:rsidRPr="006D15F9" w:rsidRDefault="00EB2CCA" w:rsidP="00EB2CCA">
            <w:pPr>
              <w:rPr>
                <w:i/>
                <w:iCs/>
                <w:sz w:val="20"/>
                <w:szCs w:val="20"/>
                <w:lang w:val="en-GB"/>
              </w:rPr>
            </w:pPr>
          </w:p>
          <w:p w14:paraId="4E94AA1A" w14:textId="36895111" w:rsidR="00123AC4" w:rsidRDefault="00123AC4" w:rsidP="00EB2CCA">
            <w:pPr>
              <w:pStyle w:val="ListParagraph"/>
              <w:ind w:left="0"/>
              <w:rPr>
                <w:sz w:val="20"/>
                <w:szCs w:val="20"/>
                <w:lang w:val="en-ZA"/>
              </w:rPr>
            </w:pPr>
            <w:proofErr w:type="spellStart"/>
            <w:r>
              <w:rPr>
                <w:sz w:val="20"/>
                <w:szCs w:val="20"/>
              </w:rPr>
              <w:t>sportanddev’s</w:t>
            </w:r>
            <w:proofErr w:type="spellEnd"/>
            <w:r>
              <w:rPr>
                <w:sz w:val="20"/>
                <w:szCs w:val="20"/>
              </w:rPr>
              <w:t xml:space="preserve"> annual survey shows that it still is </w:t>
            </w:r>
            <w:r w:rsidR="00B935A1">
              <w:rPr>
                <w:sz w:val="20"/>
                <w:szCs w:val="20"/>
              </w:rPr>
              <w:t>one of the</w:t>
            </w:r>
            <w:r>
              <w:rPr>
                <w:sz w:val="20"/>
                <w:szCs w:val="20"/>
              </w:rPr>
              <w:t xml:space="preserve"> most credible and legitimate platform</w:t>
            </w:r>
            <w:r w:rsidR="00B935A1">
              <w:rPr>
                <w:sz w:val="20"/>
                <w:szCs w:val="20"/>
              </w:rPr>
              <w:t>s</w:t>
            </w:r>
            <w:r>
              <w:rPr>
                <w:sz w:val="20"/>
                <w:szCs w:val="20"/>
              </w:rPr>
              <w:t xml:space="preserve"> in the field of SDP. We have highlighted some results from our most recent </w:t>
            </w:r>
            <w:r w:rsidR="00B935A1">
              <w:rPr>
                <w:sz w:val="20"/>
                <w:szCs w:val="20"/>
              </w:rPr>
              <w:t>annual</w:t>
            </w:r>
            <w:r>
              <w:rPr>
                <w:sz w:val="20"/>
                <w:szCs w:val="20"/>
              </w:rPr>
              <w:t xml:space="preserve"> survey below</w:t>
            </w:r>
            <w:r w:rsidR="00EB2CCA">
              <w:rPr>
                <w:sz w:val="20"/>
                <w:szCs w:val="20"/>
              </w:rPr>
              <w:t>:</w:t>
            </w:r>
          </w:p>
          <w:p w14:paraId="479C1006" w14:textId="77777777" w:rsidR="00123AC4" w:rsidRPr="00123AC4" w:rsidRDefault="00123AC4" w:rsidP="00123AC4">
            <w:pPr>
              <w:pStyle w:val="ListParagraph"/>
              <w:rPr>
                <w:sz w:val="20"/>
                <w:szCs w:val="20"/>
                <w:lang w:val="en-GB"/>
              </w:rPr>
            </w:pPr>
            <w:r w:rsidRPr="00123AC4">
              <w:rPr>
                <w:sz w:val="20"/>
                <w:szCs w:val="20"/>
                <w:lang w:val="en-GB"/>
              </w:rPr>
              <w:t xml:space="preserve">OUR INFLUENCE </w:t>
            </w:r>
          </w:p>
          <w:p w14:paraId="491F9FE7" w14:textId="77777777" w:rsidR="00123AC4" w:rsidRPr="00123AC4" w:rsidRDefault="00123AC4" w:rsidP="00123AC4">
            <w:pPr>
              <w:pStyle w:val="ListParagraph"/>
              <w:rPr>
                <w:sz w:val="20"/>
                <w:szCs w:val="20"/>
                <w:lang w:val="en-GB"/>
              </w:rPr>
            </w:pPr>
            <w:r w:rsidRPr="00123AC4">
              <w:rPr>
                <w:sz w:val="20"/>
                <w:szCs w:val="20"/>
                <w:lang w:val="en-GB"/>
              </w:rPr>
              <w:t xml:space="preserve">Over 82% of users believe sportanddev is the leading source of information on sport and </w:t>
            </w:r>
            <w:proofErr w:type="gramStart"/>
            <w:r w:rsidRPr="00123AC4">
              <w:rPr>
                <w:sz w:val="20"/>
                <w:szCs w:val="20"/>
                <w:lang w:val="en-GB"/>
              </w:rPr>
              <w:t>development</w:t>
            </w:r>
            <w:proofErr w:type="gramEnd"/>
          </w:p>
          <w:p w14:paraId="5D464612" w14:textId="77777777" w:rsidR="00123AC4" w:rsidRPr="00123AC4" w:rsidRDefault="00123AC4" w:rsidP="00123AC4">
            <w:pPr>
              <w:pStyle w:val="ListParagraph"/>
              <w:rPr>
                <w:sz w:val="20"/>
                <w:szCs w:val="20"/>
                <w:lang w:val="en-GB"/>
              </w:rPr>
            </w:pPr>
            <w:r w:rsidRPr="00123AC4">
              <w:rPr>
                <w:sz w:val="20"/>
                <w:szCs w:val="20"/>
                <w:lang w:val="en-GB"/>
              </w:rPr>
              <w:t xml:space="preserve">Over 78% of users agree that sportanddev has helped them and/or their organisation in their own </w:t>
            </w:r>
            <w:proofErr w:type="gramStart"/>
            <w:r w:rsidRPr="00123AC4">
              <w:rPr>
                <w:sz w:val="20"/>
                <w:szCs w:val="20"/>
                <w:lang w:val="en-GB"/>
              </w:rPr>
              <w:t>work</w:t>
            </w:r>
            <w:proofErr w:type="gramEnd"/>
          </w:p>
          <w:p w14:paraId="6BFB029E" w14:textId="77777777" w:rsidR="00123AC4" w:rsidRPr="00123AC4" w:rsidRDefault="00123AC4" w:rsidP="00123AC4">
            <w:pPr>
              <w:pStyle w:val="ListParagraph"/>
              <w:rPr>
                <w:sz w:val="20"/>
                <w:szCs w:val="20"/>
                <w:lang w:val="en-GB"/>
              </w:rPr>
            </w:pPr>
            <w:r w:rsidRPr="00123AC4">
              <w:rPr>
                <w:sz w:val="20"/>
                <w:szCs w:val="20"/>
                <w:lang w:val="en-GB"/>
              </w:rPr>
              <w:t xml:space="preserve">Over 82% of users have used information from sportanddev.org in their own projects or </w:t>
            </w:r>
            <w:proofErr w:type="gramStart"/>
            <w:r w:rsidRPr="00123AC4">
              <w:rPr>
                <w:sz w:val="20"/>
                <w:szCs w:val="20"/>
                <w:lang w:val="en-GB"/>
              </w:rPr>
              <w:t>programmes</w:t>
            </w:r>
            <w:proofErr w:type="gramEnd"/>
          </w:p>
          <w:p w14:paraId="17A05EB0" w14:textId="77777777" w:rsidR="00123AC4" w:rsidRPr="00123AC4" w:rsidRDefault="00123AC4" w:rsidP="00123AC4">
            <w:pPr>
              <w:pStyle w:val="ListParagraph"/>
              <w:rPr>
                <w:sz w:val="20"/>
                <w:szCs w:val="20"/>
                <w:lang w:val="en-GB"/>
              </w:rPr>
            </w:pPr>
          </w:p>
          <w:p w14:paraId="7E5D4001" w14:textId="77777777" w:rsidR="00123AC4" w:rsidRPr="00123AC4" w:rsidRDefault="00123AC4" w:rsidP="00123AC4">
            <w:pPr>
              <w:pStyle w:val="ListParagraph"/>
              <w:rPr>
                <w:sz w:val="20"/>
                <w:szCs w:val="20"/>
                <w:lang w:val="en-GB"/>
              </w:rPr>
            </w:pPr>
            <w:r w:rsidRPr="00123AC4">
              <w:rPr>
                <w:sz w:val="20"/>
                <w:szCs w:val="20"/>
                <w:lang w:val="en-GB"/>
              </w:rPr>
              <w:t>ADVOCATING FOR THE SPORT AND DEVELOPMENT COMMUNITY</w:t>
            </w:r>
          </w:p>
          <w:p w14:paraId="5A6D5DCC" w14:textId="77777777" w:rsidR="00123AC4" w:rsidRPr="00123AC4" w:rsidRDefault="00123AC4" w:rsidP="00123AC4">
            <w:pPr>
              <w:pStyle w:val="ListParagraph"/>
              <w:rPr>
                <w:sz w:val="20"/>
                <w:szCs w:val="20"/>
                <w:lang w:val="en-GB"/>
              </w:rPr>
            </w:pPr>
            <w:r w:rsidRPr="00123AC4">
              <w:rPr>
                <w:sz w:val="20"/>
                <w:szCs w:val="20"/>
                <w:lang w:val="en-GB"/>
              </w:rPr>
              <w:t xml:space="preserve">Over 81% of users agree that sportanddev has been important in helping the SDP sector </w:t>
            </w:r>
            <w:proofErr w:type="gramStart"/>
            <w:r w:rsidRPr="00123AC4">
              <w:rPr>
                <w:sz w:val="20"/>
                <w:szCs w:val="20"/>
                <w:lang w:val="en-GB"/>
              </w:rPr>
              <w:t>grow</w:t>
            </w:r>
            <w:proofErr w:type="gramEnd"/>
          </w:p>
          <w:p w14:paraId="30B449A1" w14:textId="77777777" w:rsidR="00123AC4" w:rsidRPr="00123AC4" w:rsidRDefault="00123AC4" w:rsidP="00123AC4">
            <w:pPr>
              <w:pStyle w:val="ListParagraph"/>
              <w:rPr>
                <w:sz w:val="20"/>
                <w:szCs w:val="20"/>
                <w:lang w:val="en-GB"/>
              </w:rPr>
            </w:pPr>
            <w:r w:rsidRPr="00123AC4">
              <w:rPr>
                <w:sz w:val="20"/>
                <w:szCs w:val="20"/>
                <w:lang w:val="en-GB"/>
              </w:rPr>
              <w:t xml:space="preserve">Over 64% of users agree that sportanddev has helped bring voices from the field into policy </w:t>
            </w:r>
            <w:proofErr w:type="gramStart"/>
            <w:r w:rsidRPr="00123AC4">
              <w:rPr>
                <w:sz w:val="20"/>
                <w:szCs w:val="20"/>
                <w:lang w:val="en-GB"/>
              </w:rPr>
              <w:t>discussions</w:t>
            </w:r>
            <w:proofErr w:type="gramEnd"/>
          </w:p>
          <w:p w14:paraId="0F797C42" w14:textId="77777777" w:rsidR="00123AC4" w:rsidRPr="00123AC4" w:rsidRDefault="00123AC4" w:rsidP="00123AC4">
            <w:pPr>
              <w:pStyle w:val="ListParagraph"/>
              <w:rPr>
                <w:sz w:val="20"/>
                <w:szCs w:val="20"/>
                <w:lang w:val="en-GB"/>
              </w:rPr>
            </w:pPr>
            <w:r w:rsidRPr="00123AC4">
              <w:rPr>
                <w:sz w:val="20"/>
                <w:szCs w:val="20"/>
                <w:lang w:val="en-GB"/>
              </w:rPr>
              <w:t xml:space="preserve">Over 73% of users agree that sportanddev has been important in helping the SDP field gain </w:t>
            </w:r>
            <w:proofErr w:type="gramStart"/>
            <w:r w:rsidRPr="00123AC4">
              <w:rPr>
                <w:sz w:val="20"/>
                <w:szCs w:val="20"/>
                <w:lang w:val="en-GB"/>
              </w:rPr>
              <w:t>credibility</w:t>
            </w:r>
            <w:proofErr w:type="gramEnd"/>
          </w:p>
          <w:p w14:paraId="42A0B07D" w14:textId="77777777" w:rsidR="00123AC4" w:rsidRPr="00123AC4" w:rsidRDefault="00123AC4" w:rsidP="00123AC4">
            <w:pPr>
              <w:pStyle w:val="ListParagraph"/>
              <w:rPr>
                <w:sz w:val="20"/>
                <w:szCs w:val="20"/>
                <w:lang w:val="en-GB"/>
              </w:rPr>
            </w:pPr>
            <w:r w:rsidRPr="00123AC4">
              <w:rPr>
                <w:sz w:val="20"/>
                <w:szCs w:val="20"/>
                <w:lang w:val="en-GB"/>
              </w:rPr>
              <w:t xml:space="preserve">Over 89% of users agree that they trust the integrity and impartiality of </w:t>
            </w:r>
            <w:proofErr w:type="gramStart"/>
            <w:r w:rsidRPr="00123AC4">
              <w:rPr>
                <w:sz w:val="20"/>
                <w:szCs w:val="20"/>
                <w:lang w:val="en-GB"/>
              </w:rPr>
              <w:t>sportanddev</w:t>
            </w:r>
            <w:proofErr w:type="gramEnd"/>
          </w:p>
          <w:p w14:paraId="299F9450" w14:textId="77777777" w:rsidR="00123AC4" w:rsidRPr="00123AC4" w:rsidRDefault="00123AC4" w:rsidP="00123AC4">
            <w:pPr>
              <w:pStyle w:val="ListParagraph"/>
              <w:rPr>
                <w:sz w:val="20"/>
                <w:szCs w:val="20"/>
                <w:lang w:val="en-GB"/>
              </w:rPr>
            </w:pPr>
          </w:p>
          <w:p w14:paraId="6A097FED" w14:textId="77777777" w:rsidR="00123AC4" w:rsidRPr="00123AC4" w:rsidRDefault="00123AC4" w:rsidP="00123AC4">
            <w:pPr>
              <w:pStyle w:val="ListParagraph"/>
              <w:rPr>
                <w:sz w:val="20"/>
                <w:szCs w:val="20"/>
                <w:lang w:val="en-GB"/>
              </w:rPr>
            </w:pPr>
            <w:r w:rsidRPr="00123AC4">
              <w:rPr>
                <w:sz w:val="20"/>
                <w:szCs w:val="20"/>
                <w:lang w:val="en-GB"/>
              </w:rPr>
              <w:t>MOVING FORWARD</w:t>
            </w:r>
          </w:p>
          <w:p w14:paraId="097D9027" w14:textId="77777777" w:rsidR="00123AC4" w:rsidRPr="00123AC4" w:rsidRDefault="00123AC4" w:rsidP="00123AC4">
            <w:pPr>
              <w:pStyle w:val="ListParagraph"/>
              <w:rPr>
                <w:sz w:val="20"/>
                <w:szCs w:val="20"/>
                <w:lang w:val="en-GB"/>
              </w:rPr>
            </w:pPr>
            <w:r w:rsidRPr="00123AC4">
              <w:rPr>
                <w:sz w:val="20"/>
                <w:szCs w:val="20"/>
                <w:lang w:val="en-GB"/>
              </w:rPr>
              <w:t xml:space="preserve">Over 89% of users would like to see sportanddev grow and provide more services to its </w:t>
            </w:r>
            <w:proofErr w:type="gramStart"/>
            <w:r w:rsidRPr="00123AC4">
              <w:rPr>
                <w:sz w:val="20"/>
                <w:szCs w:val="20"/>
                <w:lang w:val="en-GB"/>
              </w:rPr>
              <w:t>users</w:t>
            </w:r>
            <w:proofErr w:type="gramEnd"/>
            <w:r w:rsidRPr="00123AC4">
              <w:rPr>
                <w:sz w:val="20"/>
                <w:szCs w:val="20"/>
                <w:lang w:val="en-GB"/>
              </w:rPr>
              <w:t xml:space="preserve"> </w:t>
            </w:r>
          </w:p>
          <w:p w14:paraId="310FCE9C" w14:textId="77777777" w:rsidR="00123AC4" w:rsidRPr="00123AC4" w:rsidRDefault="00123AC4" w:rsidP="00123AC4">
            <w:pPr>
              <w:pStyle w:val="ListParagraph"/>
              <w:rPr>
                <w:sz w:val="20"/>
                <w:szCs w:val="20"/>
                <w:lang w:val="en-GB"/>
              </w:rPr>
            </w:pPr>
            <w:r w:rsidRPr="00123AC4">
              <w:rPr>
                <w:sz w:val="20"/>
                <w:szCs w:val="20"/>
                <w:lang w:val="en-GB"/>
              </w:rPr>
              <w:t xml:space="preserve">Over 75% of users agree that sportanddev is well placed to coordinate the diverse range of actors in </w:t>
            </w:r>
            <w:proofErr w:type="gramStart"/>
            <w:r w:rsidRPr="00123AC4">
              <w:rPr>
                <w:sz w:val="20"/>
                <w:szCs w:val="20"/>
                <w:lang w:val="en-GB"/>
              </w:rPr>
              <w:t>SDP</w:t>
            </w:r>
            <w:proofErr w:type="gramEnd"/>
          </w:p>
          <w:p w14:paraId="4675F11E" w14:textId="77777777" w:rsidR="00123AC4" w:rsidRPr="00123AC4" w:rsidRDefault="00123AC4" w:rsidP="00123AC4">
            <w:pPr>
              <w:pStyle w:val="ListParagraph"/>
              <w:rPr>
                <w:sz w:val="20"/>
                <w:szCs w:val="20"/>
                <w:lang w:val="en-GB"/>
              </w:rPr>
            </w:pPr>
            <w:r w:rsidRPr="00123AC4">
              <w:rPr>
                <w:sz w:val="20"/>
                <w:szCs w:val="20"/>
                <w:lang w:val="en-GB"/>
              </w:rPr>
              <w:t xml:space="preserve">Over 82% of users agree that sportanddev can help bridge the gap between policy and practice in </w:t>
            </w:r>
            <w:proofErr w:type="gramStart"/>
            <w:r w:rsidRPr="00123AC4">
              <w:rPr>
                <w:sz w:val="20"/>
                <w:szCs w:val="20"/>
                <w:lang w:val="en-GB"/>
              </w:rPr>
              <w:t>SDP</w:t>
            </w:r>
            <w:proofErr w:type="gramEnd"/>
          </w:p>
          <w:p w14:paraId="1AEAE2C0" w14:textId="77777777" w:rsidR="00B935A1" w:rsidRPr="00B935A1" w:rsidRDefault="00123AC4" w:rsidP="00B935A1">
            <w:pPr>
              <w:pStyle w:val="ListParagraph"/>
              <w:rPr>
                <w:sz w:val="20"/>
                <w:szCs w:val="20"/>
                <w:lang w:val="en-GB"/>
              </w:rPr>
            </w:pPr>
            <w:r w:rsidRPr="00123AC4">
              <w:rPr>
                <w:sz w:val="20"/>
                <w:szCs w:val="20"/>
                <w:lang w:val="en-GB"/>
              </w:rPr>
              <w:t xml:space="preserve">Over 82% of users would like to see sportanddev take an even greater leadership position in </w:t>
            </w:r>
            <w:proofErr w:type="gramStart"/>
            <w:r w:rsidRPr="00123AC4">
              <w:rPr>
                <w:sz w:val="20"/>
                <w:szCs w:val="20"/>
                <w:lang w:val="en-GB"/>
              </w:rPr>
              <w:t>SDP</w:t>
            </w:r>
            <w:proofErr w:type="gramEnd"/>
          </w:p>
          <w:p w14:paraId="068F7596" w14:textId="64A7F83B" w:rsidR="00123AC4" w:rsidRPr="00B935A1" w:rsidRDefault="00123AC4" w:rsidP="00B935A1">
            <w:pPr>
              <w:pStyle w:val="ListParagraph"/>
              <w:rPr>
                <w:sz w:val="20"/>
                <w:szCs w:val="20"/>
              </w:rPr>
            </w:pPr>
            <w:r w:rsidRPr="00B935A1">
              <w:rPr>
                <w:sz w:val="20"/>
                <w:szCs w:val="20"/>
                <w:lang w:val="en-GB"/>
              </w:rPr>
              <w:t xml:space="preserve">Over 91% of users agree that they would like to see sportanddev play a greater advocacy role in </w:t>
            </w:r>
            <w:proofErr w:type="gramStart"/>
            <w:r w:rsidRPr="00B935A1">
              <w:rPr>
                <w:sz w:val="20"/>
                <w:szCs w:val="20"/>
                <w:lang w:val="en-GB"/>
              </w:rPr>
              <w:t>SDP</w:t>
            </w:r>
            <w:proofErr w:type="gramEnd"/>
          </w:p>
          <w:p w14:paraId="15864A17" w14:textId="77777777" w:rsidR="006D15F9" w:rsidRDefault="006D15F9" w:rsidP="00123AC4">
            <w:pPr>
              <w:pStyle w:val="ListParagraph"/>
              <w:ind w:left="0"/>
              <w:rPr>
                <w:sz w:val="20"/>
                <w:szCs w:val="20"/>
              </w:rPr>
            </w:pPr>
          </w:p>
          <w:p w14:paraId="6B34C108" w14:textId="5C43728E" w:rsidR="00123AC4" w:rsidRPr="00AF06C6" w:rsidRDefault="00123AC4" w:rsidP="00EB2CCA">
            <w:pPr>
              <w:pStyle w:val="ListParagraph"/>
              <w:ind w:left="0"/>
              <w:rPr>
                <w:i/>
                <w:iCs/>
                <w:sz w:val="20"/>
                <w:szCs w:val="20"/>
              </w:rPr>
            </w:pPr>
            <w:r>
              <w:rPr>
                <w:sz w:val="20"/>
                <w:szCs w:val="20"/>
              </w:rPr>
              <w:t xml:space="preserve">Discussions with UNESCO, </w:t>
            </w:r>
            <w:r w:rsidR="00B935A1">
              <w:rPr>
                <w:sz w:val="20"/>
                <w:szCs w:val="20"/>
              </w:rPr>
              <w:t xml:space="preserve">UNHCR, </w:t>
            </w:r>
            <w:r>
              <w:rPr>
                <w:sz w:val="20"/>
                <w:szCs w:val="20"/>
              </w:rPr>
              <w:t xml:space="preserve">UN DESA and others </w:t>
            </w:r>
            <w:r w:rsidR="00B935A1">
              <w:rPr>
                <w:sz w:val="20"/>
                <w:szCs w:val="20"/>
              </w:rPr>
              <w:t xml:space="preserve">(e.g. the IOC and AU) </w:t>
            </w:r>
            <w:r>
              <w:rPr>
                <w:sz w:val="20"/>
                <w:szCs w:val="20"/>
              </w:rPr>
              <w:t xml:space="preserve">have shown that sportanddev </w:t>
            </w:r>
            <w:proofErr w:type="gramStart"/>
            <w:r>
              <w:rPr>
                <w:sz w:val="20"/>
                <w:szCs w:val="20"/>
              </w:rPr>
              <w:t>could be even better be</w:t>
            </w:r>
            <w:proofErr w:type="gramEnd"/>
            <w:r>
              <w:rPr>
                <w:sz w:val="20"/>
                <w:szCs w:val="20"/>
              </w:rPr>
              <w:t xml:space="preserve"> utilized by global initiatives by assessing how </w:t>
            </w:r>
            <w:proofErr w:type="spellStart"/>
            <w:r>
              <w:rPr>
                <w:sz w:val="20"/>
                <w:szCs w:val="20"/>
              </w:rPr>
              <w:t>sportanddev’s</w:t>
            </w:r>
            <w:proofErr w:type="spellEnd"/>
            <w:r>
              <w:rPr>
                <w:sz w:val="20"/>
                <w:szCs w:val="20"/>
              </w:rPr>
              <w:t xml:space="preserve"> structure and functionalities could better serve the needs of such initiatives while continuing to serve </w:t>
            </w:r>
            <w:proofErr w:type="spellStart"/>
            <w:r>
              <w:rPr>
                <w:sz w:val="20"/>
                <w:szCs w:val="20"/>
              </w:rPr>
              <w:t>sportanddev’s</w:t>
            </w:r>
            <w:proofErr w:type="spellEnd"/>
            <w:r>
              <w:rPr>
                <w:sz w:val="20"/>
                <w:szCs w:val="20"/>
              </w:rPr>
              <w:t xml:space="preserve"> users. Discussions related to this are ongoing. </w:t>
            </w:r>
          </w:p>
        </w:tc>
      </w:tr>
    </w:tbl>
    <w:p w14:paraId="5D6ACE08" w14:textId="77777777" w:rsidR="005F5897" w:rsidRPr="005F5897" w:rsidRDefault="005F5897">
      <w:pPr>
        <w:spacing w:after="0"/>
        <w:jc w:val="both"/>
        <w:rPr>
          <w:sz w:val="20"/>
          <w:szCs w:val="20"/>
        </w:rPr>
      </w:pPr>
    </w:p>
    <w:sectPr w:rsidR="005F5897" w:rsidRPr="005F5897" w:rsidSect="008D48ED">
      <w:footerReference w:type="default" r:id="rId56"/>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026D" w14:textId="77777777" w:rsidR="008D48ED" w:rsidRDefault="008D48ED" w:rsidP="00804AC8">
      <w:pPr>
        <w:spacing w:after="0" w:line="240" w:lineRule="auto"/>
      </w:pPr>
      <w:r>
        <w:separator/>
      </w:r>
    </w:p>
  </w:endnote>
  <w:endnote w:type="continuationSeparator" w:id="0">
    <w:p w14:paraId="2958B597" w14:textId="77777777" w:rsidR="008D48ED" w:rsidRDefault="008D48ED"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uisseBPIntl-Medium">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5874" w14:textId="77777777" w:rsidR="008D48ED" w:rsidRDefault="008D48ED" w:rsidP="00804AC8">
      <w:pPr>
        <w:spacing w:after="0" w:line="240" w:lineRule="auto"/>
      </w:pPr>
      <w:r>
        <w:separator/>
      </w:r>
    </w:p>
  </w:footnote>
  <w:footnote w:type="continuationSeparator" w:id="0">
    <w:p w14:paraId="7F63CC8B" w14:textId="77777777" w:rsidR="008D48ED" w:rsidRDefault="008D48ED"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4EF76AE"/>
    <w:multiLevelType w:val="hybridMultilevel"/>
    <w:tmpl w:val="0110104C"/>
    <w:lvl w:ilvl="0" w:tplc="915CEB30">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0873862"/>
    <w:multiLevelType w:val="hybridMultilevel"/>
    <w:tmpl w:val="CE9CC110"/>
    <w:lvl w:ilvl="0" w:tplc="A4B8CB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1"/>
  </w:num>
  <w:num w:numId="2" w16cid:durableId="1419910121">
    <w:abstractNumId w:val="0"/>
  </w:num>
  <w:num w:numId="3" w16cid:durableId="1923292263">
    <w:abstractNumId w:val="9"/>
  </w:num>
  <w:num w:numId="4" w16cid:durableId="1847867075">
    <w:abstractNumId w:val="2"/>
  </w:num>
  <w:num w:numId="5" w16cid:durableId="1814984160">
    <w:abstractNumId w:val="13"/>
  </w:num>
  <w:num w:numId="6" w16cid:durableId="1519586987">
    <w:abstractNumId w:val="11"/>
  </w:num>
  <w:num w:numId="7" w16cid:durableId="1204488421">
    <w:abstractNumId w:val="5"/>
  </w:num>
  <w:num w:numId="8" w16cid:durableId="250164680">
    <w:abstractNumId w:val="7"/>
  </w:num>
  <w:num w:numId="9" w16cid:durableId="1957369247">
    <w:abstractNumId w:val="3"/>
  </w:num>
  <w:num w:numId="10" w16cid:durableId="1806728647">
    <w:abstractNumId w:val="10"/>
  </w:num>
  <w:num w:numId="11" w16cid:durableId="433860688">
    <w:abstractNumId w:val="6"/>
  </w:num>
  <w:num w:numId="12" w16cid:durableId="1668249604">
    <w:abstractNumId w:val="4"/>
  </w:num>
  <w:num w:numId="13" w16cid:durableId="1848015235">
    <w:abstractNumId w:val="8"/>
  </w:num>
  <w:num w:numId="14" w16cid:durableId="1052801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2FDB"/>
    <w:rsid w:val="000A5EEC"/>
    <w:rsid w:val="000C6023"/>
    <w:rsid w:val="000F6746"/>
    <w:rsid w:val="00105176"/>
    <w:rsid w:val="00123AC4"/>
    <w:rsid w:val="00141554"/>
    <w:rsid w:val="001E1817"/>
    <w:rsid w:val="00201932"/>
    <w:rsid w:val="00216495"/>
    <w:rsid w:val="002234FA"/>
    <w:rsid w:val="00230744"/>
    <w:rsid w:val="00237376"/>
    <w:rsid w:val="00245241"/>
    <w:rsid w:val="00246C52"/>
    <w:rsid w:val="0026609D"/>
    <w:rsid w:val="00282866"/>
    <w:rsid w:val="002B05D2"/>
    <w:rsid w:val="002F14B4"/>
    <w:rsid w:val="00303F04"/>
    <w:rsid w:val="00314D7D"/>
    <w:rsid w:val="003E1CC7"/>
    <w:rsid w:val="003F6A93"/>
    <w:rsid w:val="0040055A"/>
    <w:rsid w:val="004012B9"/>
    <w:rsid w:val="00414119"/>
    <w:rsid w:val="004D6AE6"/>
    <w:rsid w:val="00552239"/>
    <w:rsid w:val="00560CEB"/>
    <w:rsid w:val="00586D84"/>
    <w:rsid w:val="00592CFB"/>
    <w:rsid w:val="005B0076"/>
    <w:rsid w:val="005C2959"/>
    <w:rsid w:val="005F5897"/>
    <w:rsid w:val="006129F3"/>
    <w:rsid w:val="006A2CBA"/>
    <w:rsid w:val="006A77F6"/>
    <w:rsid w:val="006B4546"/>
    <w:rsid w:val="006D15F9"/>
    <w:rsid w:val="00713354"/>
    <w:rsid w:val="00723367"/>
    <w:rsid w:val="0073141F"/>
    <w:rsid w:val="00753456"/>
    <w:rsid w:val="00767C42"/>
    <w:rsid w:val="0078643C"/>
    <w:rsid w:val="007B2DBE"/>
    <w:rsid w:val="007C0213"/>
    <w:rsid w:val="00804AC8"/>
    <w:rsid w:val="00825F5B"/>
    <w:rsid w:val="008471EA"/>
    <w:rsid w:val="008C3643"/>
    <w:rsid w:val="008D48ED"/>
    <w:rsid w:val="00942B0B"/>
    <w:rsid w:val="00A065BD"/>
    <w:rsid w:val="00A31630"/>
    <w:rsid w:val="00A83C80"/>
    <w:rsid w:val="00AD0198"/>
    <w:rsid w:val="00AF06C6"/>
    <w:rsid w:val="00AF6F61"/>
    <w:rsid w:val="00B06249"/>
    <w:rsid w:val="00B069BD"/>
    <w:rsid w:val="00B136F7"/>
    <w:rsid w:val="00B449C1"/>
    <w:rsid w:val="00B530C9"/>
    <w:rsid w:val="00B575EA"/>
    <w:rsid w:val="00B62CE6"/>
    <w:rsid w:val="00B91B57"/>
    <w:rsid w:val="00B935A1"/>
    <w:rsid w:val="00C26C76"/>
    <w:rsid w:val="00C31DF3"/>
    <w:rsid w:val="00C94F2D"/>
    <w:rsid w:val="00CC6CB6"/>
    <w:rsid w:val="00CD010C"/>
    <w:rsid w:val="00CE12C4"/>
    <w:rsid w:val="00CF5B98"/>
    <w:rsid w:val="00D159B9"/>
    <w:rsid w:val="00D26091"/>
    <w:rsid w:val="00D30BF5"/>
    <w:rsid w:val="00D322CD"/>
    <w:rsid w:val="00D60D1C"/>
    <w:rsid w:val="00D76426"/>
    <w:rsid w:val="00D93C85"/>
    <w:rsid w:val="00DA028D"/>
    <w:rsid w:val="00EA1033"/>
    <w:rsid w:val="00EB2CCA"/>
    <w:rsid w:val="00EC04D9"/>
    <w:rsid w:val="00EC1879"/>
    <w:rsid w:val="00ED7280"/>
    <w:rsid w:val="00F23F33"/>
    <w:rsid w:val="00F53187"/>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ortanddev.org/fr" TargetMode="External"/><Relationship Id="rId18" Type="http://schemas.openxmlformats.org/officeDocument/2006/relationships/hyperlink" Target="https://www.sportanddev.org/thematic-areas" TargetMode="External"/><Relationship Id="rId26" Type="http://schemas.openxmlformats.org/officeDocument/2006/relationships/hyperlink" Target="https://www.futurelearn.com/courses/sport-for-sustainable-development-arabic" TargetMode="External"/><Relationship Id="rId39" Type="http://schemas.openxmlformats.org/officeDocument/2006/relationships/hyperlink" Target="https://www.sportanddev.org/en/article/news/study-reveals-covid-could-be-final-whistle-fifth-sport-development-sector" TargetMode="External"/><Relationship Id="rId21" Type="http://schemas.openxmlformats.org/officeDocument/2006/relationships/hyperlink" Target="https://www.sportanddev.org/research-and-learning/resource-library" TargetMode="External"/><Relationship Id="rId34" Type="http://schemas.openxmlformats.org/officeDocument/2006/relationships/hyperlink" Target="https://www.iir.jpnsport.go.jp/jp/sdgs/" TargetMode="External"/><Relationship Id="rId42" Type="http://schemas.openxmlformats.org/officeDocument/2006/relationships/hyperlink" Target="https://www.sportanddev.org/thematic-areas/environment-and-sustainability" TargetMode="External"/><Relationship Id="rId47" Type="http://schemas.openxmlformats.org/officeDocument/2006/relationships/hyperlink" Target="https://www.sportanddev.org/about-us/what-we-do/campaigns/reshaping-sport-and-development/campaign-partners" TargetMode="External"/><Relationship Id="rId50" Type="http://schemas.openxmlformats.org/officeDocument/2006/relationships/hyperlink" Target="https://footballwithrefugees.eu/" TargetMode="External"/><Relationship Id="rId55" Type="http://schemas.openxmlformats.org/officeDocument/2006/relationships/hyperlink" Target="https://www.sportanddev.org/sport-and-development/sustainable-development-goals/measuring-sports-contribution-sdg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portanddev.org/about-us/what-we-do/campaigns/reshaping-sport-and-development" TargetMode="External"/><Relationship Id="rId29" Type="http://schemas.openxmlformats.org/officeDocument/2006/relationships/hyperlink" Target="https://www.futurelearn.com/courses/sport-for-sustainable-development-arabic" TargetMode="External"/><Relationship Id="rId11" Type="http://schemas.openxmlformats.org/officeDocument/2006/relationships/hyperlink" Target="http://www.sportanddev.org" TargetMode="External"/><Relationship Id="rId24" Type="http://schemas.openxmlformats.org/officeDocument/2006/relationships/hyperlink" Target="https://www.sportanddev.org/network/interactive-map" TargetMode="External"/><Relationship Id="rId32" Type="http://schemas.openxmlformats.org/officeDocument/2006/relationships/hyperlink" Target="https://www.iir.jpnsport.go.jp/en/sdgs/" TargetMode="External"/><Relationship Id="rId37" Type="http://schemas.openxmlformats.org/officeDocument/2006/relationships/hyperlink" Target="https://www.sportanddev.org/about-us/steering-board-members" TargetMode="External"/><Relationship Id="rId40" Type="http://schemas.openxmlformats.org/officeDocument/2006/relationships/hyperlink" Target="https://www.futurelearn.com/courses/sport-for-sustainable-development/" TargetMode="External"/><Relationship Id="rId45" Type="http://schemas.openxmlformats.org/officeDocument/2006/relationships/hyperlink" Target="https://www.sportanddev.org/about-us/steering-board-members" TargetMode="External"/><Relationship Id="rId53" Type="http://schemas.openxmlformats.org/officeDocument/2006/relationships/hyperlink" Target="https://www.sportanddev.org/en/learn-more/sport-and-sustainable-development-goal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sportanddev.org/thematic-areas/sport-and-refug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ortanddev.org/es" TargetMode="External"/><Relationship Id="rId22" Type="http://schemas.openxmlformats.org/officeDocument/2006/relationships/hyperlink" Target="https://www.sportanddev.org/latest" TargetMode="External"/><Relationship Id="rId27" Type="http://schemas.openxmlformats.org/officeDocument/2006/relationships/hyperlink" Target="https://www.futurelearn.com/courses/sport-for-sustainable-development-french" TargetMode="External"/><Relationship Id="rId30" Type="http://schemas.openxmlformats.org/officeDocument/2006/relationships/hyperlink" Target="https://www.sportanddev.org/research-learning/learning/courses" TargetMode="External"/><Relationship Id="rId35" Type="http://schemas.openxmlformats.org/officeDocument/2006/relationships/hyperlink" Target="https://www.dshs-koeln.de/en/institute-of-european-sport-development-and-leisure-studies/research-projects/ongoing-projects/ersamus-sport-and-social-cohesion-lab-sscl/" TargetMode="External"/><Relationship Id="rId43" Type="http://schemas.openxmlformats.org/officeDocument/2006/relationships/hyperlink" Target="http://www.isca.org" TargetMode="External"/><Relationship Id="rId48" Type="http://schemas.openxmlformats.org/officeDocument/2006/relationships/hyperlink" Target="https://www.sportanddev.org/about-us/what-we-do/campaigns/reshaping-sport-and-development/kind-supporter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n.unesco.org/mineps6/kazan-action-plan" TargetMode="External"/><Relationship Id="rId3" Type="http://schemas.openxmlformats.org/officeDocument/2006/relationships/customXml" Target="../customXml/item3.xml"/><Relationship Id="rId12" Type="http://schemas.openxmlformats.org/officeDocument/2006/relationships/hyperlink" Target="http://www.sportanddev.org/" TargetMode="External"/><Relationship Id="rId17" Type="http://schemas.openxmlformats.org/officeDocument/2006/relationships/hyperlink" Target="https://www.sportanddev.org/sport-and-development" TargetMode="External"/><Relationship Id="rId25" Type="http://schemas.openxmlformats.org/officeDocument/2006/relationships/hyperlink" Target="https://www.sportanddev.org/network/organisation-directory" TargetMode="External"/><Relationship Id="rId33" Type="http://schemas.openxmlformats.org/officeDocument/2006/relationships/hyperlink" Target="https://www.iir.jpnsport.go.jp/esp/sdgs/" TargetMode="External"/><Relationship Id="rId38" Type="http://schemas.openxmlformats.org/officeDocument/2006/relationships/hyperlink" Target="https://www.sportanddev.org/about-us/our-team" TargetMode="External"/><Relationship Id="rId46" Type="http://schemas.openxmlformats.org/officeDocument/2006/relationships/hyperlink" Target="https://www.sportanddev.org/about-us/our-partners" TargetMode="External"/><Relationship Id="rId20" Type="http://schemas.openxmlformats.org/officeDocument/2006/relationships/hyperlink" Target="https://www.sportanddev.org/research-and-learning" TargetMode="External"/><Relationship Id="rId41" Type="http://schemas.openxmlformats.org/officeDocument/2006/relationships/hyperlink" Target="https://www.sportanddev.org/thematic-areas/democracy" TargetMode="External"/><Relationship Id="rId54" Type="http://schemas.openxmlformats.org/officeDocument/2006/relationships/hyperlink" Target="https://www.un.org/development/desa/dspd/wp-content/uploads/sites/22/2018/06/14.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ortanddev.org/ar" TargetMode="External"/><Relationship Id="rId23" Type="http://schemas.openxmlformats.org/officeDocument/2006/relationships/hyperlink" Target="https://www.sportanddev.org/network" TargetMode="External"/><Relationship Id="rId28" Type="http://schemas.openxmlformats.org/officeDocument/2006/relationships/hyperlink" Target="https://www.futurelearn.com/courses/sport-for-sustainable-development-spanish" TargetMode="External"/><Relationship Id="rId36" Type="http://schemas.openxmlformats.org/officeDocument/2006/relationships/hyperlink" Target="https://footballwithrefugees.eu/" TargetMode="External"/><Relationship Id="rId49" Type="http://schemas.openxmlformats.org/officeDocument/2006/relationships/hyperlink" Target="https://www.dshs-koeln.de/en/institute-of-european-sport-development-and-leisure-studies/research-projects/ongoing-projects/ersamus-sport-and-social-cohesion-lab-sscl/"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futurelearn.com/courses/sport-for-sustainable-development" TargetMode="External"/><Relationship Id="rId44" Type="http://schemas.openxmlformats.org/officeDocument/2006/relationships/hyperlink" Target="https://www.sportanddev.org/about-us/our-team" TargetMode="External"/><Relationship Id="rId52" Type="http://schemas.openxmlformats.org/officeDocument/2006/relationships/hyperlink" Target="https://apps.who.int/iris/bitstream/handle/10665/272722/9789241514187-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4.xml><?xml version="1.0" encoding="utf-8"?>
<ds:datastoreItem xmlns:ds="http://schemas.openxmlformats.org/officeDocument/2006/customXml" ds:itemID="{30800C98-2D32-4D95-8994-EB8E8C2AF236}"/>
</file>

<file path=docProps/app.xml><?xml version="1.0" encoding="utf-8"?>
<Properties xmlns="http://schemas.openxmlformats.org/officeDocument/2006/extended-properties" xmlns:vt="http://schemas.openxmlformats.org/officeDocument/2006/docPropsVTypes">
  <Template>Normal</Template>
  <TotalTime>19</TotalTime>
  <Pages>8</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Ben Sanders</cp:lastModifiedBy>
  <cp:revision>4</cp:revision>
  <cp:lastPrinted>2018-03-07T13:25:00Z</cp:lastPrinted>
  <dcterms:created xsi:type="dcterms:W3CDTF">2024-03-01T09:23:00Z</dcterms:created>
  <dcterms:modified xsi:type="dcterms:W3CDTF">2024-03-01T09:41:00Z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