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6C6" w:rsidR="006A77F6" w:rsidP="5142E2C9" w:rsidRDefault="006A77F6" w14:paraId="5BD47156" w14:textId="395FC840">
      <w:pPr>
        <w:spacing w:after="0"/>
        <w:jc w:val="center"/>
        <w:rPr>
          <w:b w:val="1"/>
          <w:bCs w:val="1"/>
          <w:sz w:val="20"/>
          <w:szCs w:val="20"/>
          <w:u w:val="single"/>
        </w:rPr>
      </w:pPr>
      <w:r w:rsidRPr="5142E2C9" w:rsidR="253262C3">
        <w:rPr>
          <w:b w:val="1"/>
          <w:bCs w:val="1"/>
          <w:sz w:val="20"/>
          <w:szCs w:val="20"/>
          <w:u w:val="single"/>
        </w:rPr>
        <w:t>un</w:t>
      </w:r>
      <w:r w:rsidRPr="5142E2C9" w:rsidR="006A77F6">
        <w:rPr>
          <w:b w:val="1"/>
          <w:bCs w:val="1"/>
          <w:sz w:val="20"/>
          <w:szCs w:val="20"/>
          <w:u w:val="single"/>
        </w:rPr>
        <w:t xml:space="preserve">TEMPLATE </w:t>
      </w:r>
      <w:r w:rsidRPr="5142E2C9" w:rsidR="006B4546">
        <w:rPr>
          <w:b w:val="1"/>
          <w:bCs w:val="1"/>
          <w:sz w:val="20"/>
          <w:szCs w:val="20"/>
          <w:u w:val="single"/>
        </w:rPr>
        <w:t>FOR REPORTING ON RECENT INITIATIVES ON SPORT FOR DEVELOPMENT AND PEACE</w:t>
      </w:r>
      <w:r w:rsidRPr="5142E2C9" w:rsidR="006A77F6">
        <w:rPr>
          <w:b w:val="1"/>
          <w:bCs w:val="1"/>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Pr="00AF06C6" w:rsidR="00F53187" w:rsidP="00804AC8" w:rsidRDefault="00254296" w14:paraId="530B9AC3" w14:textId="6F34926D">
      <w:pPr>
        <w:spacing w:after="0"/>
        <w:jc w:val="center"/>
        <w:rPr>
          <w:b/>
          <w:sz w:val="20"/>
          <w:szCs w:val="20"/>
        </w:rPr>
      </w:pPr>
      <w:r>
        <w:rPr>
          <w:b/>
          <w:i/>
          <w:iCs/>
          <w:color w:val="0070C0"/>
          <w:sz w:val="20"/>
          <w:szCs w:val="20"/>
        </w:rPr>
        <w:t xml:space="preserve">The Game Plan: Plan of Action to Counter Hate Speech through Engagement with Sport </w:t>
      </w: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0040055A" w14:paraId="0D8FA222" w14:textId="77777777">
        <w:tc>
          <w:tcPr>
            <w:tcW w:w="12950" w:type="dxa"/>
            <w:gridSpan w:val="3"/>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002F14B4" w14:paraId="57C73460" w14:textId="77777777">
        <w:trPr>
          <w:trHeight w:val="368"/>
        </w:trPr>
        <w:tc>
          <w:tcPr>
            <w:tcW w:w="2875" w:type="dxa"/>
            <w:vMerge w:val="restart"/>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00EA1983" w14:paraId="3C1AB8B1" w14:textId="77777777">
        <w:trPr>
          <w:trHeight w:val="90"/>
        </w:trPr>
        <w:tc>
          <w:tcPr>
            <w:tcW w:w="2875" w:type="dxa"/>
            <w:vMerge/>
          </w:tcPr>
          <w:p w:rsidRPr="00AF06C6" w:rsidR="00FB42FB" w:rsidP="00804AC8" w:rsidRDefault="00FB42FB" w14:paraId="4F489B54" w14:textId="77777777">
            <w:pPr>
              <w:jc w:val="both"/>
              <w:rPr>
                <w:b/>
                <w:sz w:val="20"/>
                <w:szCs w:val="20"/>
              </w:rPr>
            </w:pPr>
          </w:p>
        </w:tc>
        <w:tc>
          <w:tcPr>
            <w:tcW w:w="5037" w:type="dxa"/>
          </w:tcPr>
          <w:p w:rsidRPr="00254296" w:rsidR="00FB42FB" w:rsidP="002F14B4" w:rsidRDefault="00FB42FB" w14:paraId="11F2F6F6" w14:textId="33E164B9">
            <w:pPr>
              <w:pStyle w:val="ListParagraph"/>
              <w:numPr>
                <w:ilvl w:val="0"/>
                <w:numId w:val="10"/>
              </w:numPr>
              <w:rPr>
                <w:sz w:val="20"/>
                <w:szCs w:val="20"/>
                <w:highlight w:val="yellow"/>
              </w:rPr>
            </w:pPr>
            <w:r w:rsidRPr="00254296">
              <w:rPr>
                <w:sz w:val="20"/>
                <w:szCs w:val="20"/>
                <w:highlight w:val="yellow"/>
              </w:rPr>
              <w:t>Ensuring no one is left behind</w:t>
            </w:r>
            <w:r w:rsidRPr="00254296" w:rsidR="00B449C1">
              <w:rPr>
                <w:sz w:val="20"/>
                <w:szCs w:val="20"/>
                <w:highlight w:val="yellow"/>
              </w:rPr>
              <w:t xml:space="preserve"> (advancing empowerment, inclusiveness and equality through sport) </w:t>
            </w:r>
          </w:p>
          <w:p w:rsidRPr="002F14B4" w:rsidR="00B449C1" w:rsidP="00B449C1" w:rsidRDefault="00B449C1" w14:paraId="4D4CC9DD" w14:textId="14440EA8">
            <w:pPr>
              <w:pStyle w:val="ListParagraph"/>
              <w:rPr>
                <w:sz w:val="20"/>
                <w:szCs w:val="20"/>
              </w:rPr>
            </w:pPr>
          </w:p>
        </w:tc>
        <w:tc>
          <w:tcPr>
            <w:tcW w:w="5038" w:type="dxa"/>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00EA1983" w14:paraId="27BAA390" w14:textId="77777777">
        <w:trPr>
          <w:trHeight w:val="90"/>
        </w:trPr>
        <w:tc>
          <w:tcPr>
            <w:tcW w:w="2875" w:type="dxa"/>
            <w:vMerge/>
          </w:tcPr>
          <w:p w:rsidRPr="00AF06C6" w:rsidR="00FB42FB" w:rsidP="00804AC8" w:rsidRDefault="00FB42FB" w14:paraId="5CB6381F" w14:textId="77777777">
            <w:pPr>
              <w:jc w:val="both"/>
              <w:rPr>
                <w:b/>
                <w:sz w:val="20"/>
                <w:szCs w:val="20"/>
              </w:rPr>
            </w:pPr>
          </w:p>
        </w:tc>
        <w:tc>
          <w:tcPr>
            <w:tcW w:w="5037" w:type="dxa"/>
          </w:tcPr>
          <w:p w:rsidR="00FB42FB" w:rsidP="002F14B4" w:rsidRDefault="00414119" w14:paraId="5ED08BBD" w14:textId="77777777">
            <w:pPr>
              <w:pStyle w:val="ListParagraph"/>
              <w:numPr>
                <w:ilvl w:val="0"/>
                <w:numId w:val="10"/>
              </w:numPr>
              <w:rPr>
                <w:sz w:val="20"/>
                <w:szCs w:val="20"/>
              </w:rPr>
            </w:pPr>
            <w:r>
              <w:rPr>
                <w:sz w:val="20"/>
                <w:szCs w:val="20"/>
              </w:rPr>
              <w:t>Leveraging sports events to promote action to combat climate change, advance peace and/or sustainable development</w:t>
            </w:r>
          </w:p>
          <w:p w:rsidRPr="002F14B4" w:rsidR="00414119" w:rsidP="00414119" w:rsidRDefault="00414119" w14:paraId="3BB0CED9" w14:textId="0D85BDD7">
            <w:pPr>
              <w:pStyle w:val="ListParagraph"/>
              <w:rPr>
                <w:sz w:val="20"/>
                <w:szCs w:val="20"/>
              </w:rPr>
            </w:pPr>
          </w:p>
        </w:tc>
        <w:tc>
          <w:tcPr>
            <w:tcW w:w="5038" w:type="dxa"/>
          </w:tcPr>
          <w:p w:rsidRPr="002F14B4" w:rsidR="000A5EEC" w:rsidP="00B449C1" w:rsidRDefault="00B449C1" w14:paraId="5593F213" w14:textId="159F01EB">
            <w:pPr>
              <w:pStyle w:val="ListParagraph"/>
              <w:numPr>
                <w:ilvl w:val="0"/>
                <w:numId w:val="10"/>
              </w:numPr>
              <w:rPr>
                <w:sz w:val="20"/>
                <w:szCs w:val="20"/>
              </w:rPr>
            </w:pPr>
            <w:r w:rsidRPr="00254296">
              <w:rPr>
                <w:sz w:val="20"/>
                <w:szCs w:val="20"/>
                <w:highlight w:val="yellow"/>
              </w:rPr>
              <w:t>Conflict prevention/peace building</w:t>
            </w:r>
          </w:p>
        </w:tc>
      </w:tr>
      <w:tr w:rsidRPr="00AF06C6" w:rsidR="00FB42FB" w:rsidTr="00EA1983" w14:paraId="2C013DC4" w14:textId="77777777">
        <w:trPr>
          <w:trHeight w:val="90"/>
        </w:trPr>
        <w:tc>
          <w:tcPr>
            <w:tcW w:w="2875" w:type="dxa"/>
            <w:vMerge/>
          </w:tcPr>
          <w:p w:rsidRPr="00AF06C6" w:rsidR="00FB42FB" w:rsidP="00804AC8" w:rsidRDefault="00FB42FB" w14:paraId="3E218AED" w14:textId="77777777">
            <w:pPr>
              <w:jc w:val="both"/>
              <w:rPr>
                <w:b/>
                <w:sz w:val="20"/>
                <w:szCs w:val="20"/>
              </w:rPr>
            </w:pPr>
          </w:p>
        </w:tc>
        <w:tc>
          <w:tcPr>
            <w:tcW w:w="5037" w:type="dxa"/>
          </w:tcPr>
          <w:p w:rsidRPr="002F14B4" w:rsidR="00FB42FB" w:rsidP="002F14B4" w:rsidRDefault="00FB42FB" w14:paraId="1F44CE53" w14:textId="1A12862F">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rsidR="00FB42FB" w:rsidP="002F14B4" w:rsidRDefault="00FB42FB" w14:paraId="33C7BE1C" w14:textId="6969A78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ListParagraph"/>
              <w:rPr>
                <w:sz w:val="20"/>
                <w:szCs w:val="20"/>
              </w:rPr>
            </w:pPr>
          </w:p>
        </w:tc>
      </w:tr>
      <w:tr w:rsidRPr="00AF06C6" w:rsidR="00FB42FB" w:rsidTr="00EA1983" w14:paraId="2DBD36E7" w14:textId="77777777">
        <w:trPr>
          <w:trHeight w:val="90"/>
        </w:trPr>
        <w:tc>
          <w:tcPr>
            <w:tcW w:w="2875" w:type="dxa"/>
            <w:vMerge/>
          </w:tcPr>
          <w:p w:rsidRPr="00AF06C6" w:rsidR="00FB42FB" w:rsidP="00804AC8" w:rsidRDefault="00FB42FB" w14:paraId="2CF085F5" w14:textId="77777777">
            <w:pPr>
              <w:jc w:val="both"/>
              <w:rPr>
                <w:b/>
                <w:sz w:val="20"/>
                <w:szCs w:val="20"/>
              </w:rPr>
            </w:pPr>
          </w:p>
        </w:tc>
        <w:tc>
          <w:tcPr>
            <w:tcW w:w="5037" w:type="dxa"/>
          </w:tcPr>
          <w:p w:rsidR="000A5EEC" w:rsidP="00713354" w:rsidRDefault="00713354" w14:paraId="193FE048" w14:textId="77777777">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0"/>
              </w:numPr>
              <w:rPr>
                <w:sz w:val="20"/>
                <w:szCs w:val="20"/>
              </w:rPr>
            </w:pPr>
            <w:r w:rsidRPr="00414119">
              <w:rPr>
                <w:sz w:val="20"/>
                <w:szCs w:val="20"/>
              </w:rPr>
              <w:t>Safeguarding sport from corruption and crime</w:t>
            </w:r>
          </w:p>
        </w:tc>
      </w:tr>
      <w:tr w:rsidRPr="00AF06C6" w:rsidR="003E1CC7" w:rsidTr="00EA1983" w14:paraId="037E9B41" w14:textId="77777777">
        <w:trPr>
          <w:trHeight w:val="90"/>
        </w:trPr>
        <w:tc>
          <w:tcPr>
            <w:tcW w:w="2875" w:type="dxa"/>
            <w:vMerge/>
          </w:tcPr>
          <w:p w:rsidRPr="00AF06C6" w:rsidR="003E1CC7" w:rsidP="003E1CC7" w:rsidRDefault="003E1CC7" w14:paraId="3420DC1D" w14:textId="77777777">
            <w:pPr>
              <w:jc w:val="both"/>
              <w:rPr>
                <w:b/>
                <w:sz w:val="20"/>
                <w:szCs w:val="20"/>
              </w:rPr>
            </w:pPr>
          </w:p>
        </w:tc>
        <w:tc>
          <w:tcPr>
            <w:tcW w:w="5037" w:type="dxa"/>
          </w:tcPr>
          <w:p w:rsidR="00B449C1" w:rsidP="00B449C1" w:rsidRDefault="00B449C1" w14:paraId="1EDBC0BB" w14:textId="77777777">
            <w:pPr>
              <w:pStyle w:val="ListParagraph"/>
              <w:numPr>
                <w:ilvl w:val="0"/>
                <w:numId w:val="10"/>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Pr>
          <w:p w:rsidR="003E1CC7" w:rsidP="003E1CC7" w:rsidRDefault="003E1CC7" w14:paraId="5B8D6567" w14:textId="77777777">
            <w:pPr>
              <w:pStyle w:val="ListParagraph"/>
              <w:numPr>
                <w:ilvl w:val="0"/>
                <w:numId w:val="10"/>
              </w:numPr>
              <w:rPr>
                <w:sz w:val="20"/>
                <w:szCs w:val="20"/>
              </w:rPr>
            </w:pPr>
            <w:r w:rsidRPr="002F14B4">
              <w:rPr>
                <w:sz w:val="20"/>
                <w:szCs w:val="20"/>
              </w:rPr>
              <w:t>Other (please specify)</w:t>
            </w:r>
          </w:p>
          <w:p w:rsidRPr="002F14B4" w:rsidR="003E1CC7" w:rsidP="003E1CC7" w:rsidRDefault="003E1CC7" w14:paraId="52EDAFD0" w14:textId="668D734E">
            <w:pPr>
              <w:pStyle w:val="ListParagraph"/>
              <w:rPr>
                <w:sz w:val="20"/>
                <w:szCs w:val="20"/>
              </w:rPr>
            </w:pPr>
          </w:p>
        </w:tc>
      </w:tr>
      <w:tr w:rsidRPr="00AF06C6" w:rsidR="00560CEB" w:rsidTr="0040055A" w14:paraId="49B9284D" w14:textId="77777777">
        <w:tc>
          <w:tcPr>
            <w:tcW w:w="2875" w:type="dxa"/>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Pr>
          <w:p w:rsidR="00560CEB" w:rsidP="003E1CC7" w:rsidRDefault="00560CEB" w14:paraId="5C263CF1" w14:textId="77777777">
            <w:pPr>
              <w:pStyle w:val="ListParagraph"/>
              <w:ind w:left="0"/>
              <w:rPr>
                <w:i/>
                <w:iCs/>
                <w:sz w:val="20"/>
                <w:szCs w:val="20"/>
              </w:rPr>
            </w:pPr>
            <w:r>
              <w:rPr>
                <w:i/>
                <w:iCs/>
                <w:sz w:val="20"/>
                <w:szCs w:val="20"/>
              </w:rPr>
              <w:t>What is the challenge or problem that the initiative aims to address?</w:t>
            </w:r>
          </w:p>
          <w:p w:rsidR="00254296" w:rsidP="00342438" w:rsidRDefault="00254296" w14:paraId="1FBE6701" w14:textId="6229032F">
            <w:pPr>
              <w:pStyle w:val="ListParagraph"/>
              <w:rPr>
                <w:b/>
                <w:bCs/>
                <w:sz w:val="20"/>
                <w:szCs w:val="20"/>
              </w:rPr>
            </w:pPr>
            <w:r>
              <w:rPr>
                <w:b/>
                <w:bCs/>
                <w:sz w:val="20"/>
                <w:szCs w:val="20"/>
              </w:rPr>
              <w:t>The Game Plan is a Plan of Action developed with sports leagues and clubs to counter proliferation of hate speech by engaging with and through sport, and to foster community outreach</w:t>
            </w:r>
            <w:r w:rsidR="0002500A">
              <w:rPr>
                <w:b/>
                <w:bCs/>
                <w:sz w:val="20"/>
                <w:szCs w:val="20"/>
              </w:rPr>
              <w:t xml:space="preserve"> harnessing the unifying power of sport</w:t>
            </w:r>
            <w:r>
              <w:rPr>
                <w:b/>
                <w:bCs/>
                <w:sz w:val="20"/>
                <w:szCs w:val="20"/>
              </w:rPr>
              <w:t xml:space="preserve">. </w:t>
            </w:r>
            <w:r w:rsidRPr="00254296">
              <w:rPr>
                <w:b/>
                <w:bCs/>
                <w:sz w:val="20"/>
                <w:szCs w:val="20"/>
              </w:rPr>
              <w:t>The Game Plan stems from the discussions held at the Eradicate Hate Global Summit, founded by Pittsburgh community leaders to drive cross-border and cross-discipline solutions that would help protect other communities from the kind of hate that was experienced when their city saw one of the deadliest anti-Semitic attacks in United States history, back in 2018</w:t>
            </w:r>
            <w:r w:rsidR="0002500A">
              <w:rPr>
                <w:b/>
                <w:bCs/>
                <w:sz w:val="20"/>
                <w:szCs w:val="20"/>
              </w:rPr>
              <w:t xml:space="preserve"> (the Tree of Life Synagogue attack)</w:t>
            </w:r>
            <w:r w:rsidRPr="00254296">
              <w:rPr>
                <w:b/>
                <w:bCs/>
                <w:sz w:val="20"/>
                <w:szCs w:val="20"/>
              </w:rPr>
              <w:t>.</w:t>
            </w:r>
            <w:r>
              <w:rPr>
                <w:b/>
                <w:bCs/>
                <w:sz w:val="20"/>
                <w:szCs w:val="20"/>
              </w:rPr>
              <w:t xml:space="preserve"> </w:t>
            </w:r>
            <w:r w:rsidR="0002500A">
              <w:rPr>
                <w:b/>
                <w:bCs/>
                <w:sz w:val="20"/>
                <w:szCs w:val="20"/>
              </w:rPr>
              <w:t xml:space="preserve">Following her participation at the first 2021 Summit and keynote on countering hate speech, the UN Special Adviser on the Prevention of Genocide proposed a dedicated discussion on engaging with </w:t>
            </w:r>
            <w:r w:rsidR="004F0EE3">
              <w:rPr>
                <w:b/>
                <w:bCs/>
                <w:sz w:val="20"/>
                <w:szCs w:val="20"/>
              </w:rPr>
              <w:t xml:space="preserve">the </w:t>
            </w:r>
            <w:r w:rsidR="0002500A">
              <w:rPr>
                <w:b/>
                <w:bCs/>
                <w:sz w:val="20"/>
                <w:szCs w:val="20"/>
              </w:rPr>
              <w:t>sport community</w:t>
            </w:r>
            <w:r w:rsidR="008C28D1">
              <w:rPr>
                <w:b/>
                <w:bCs/>
                <w:sz w:val="20"/>
                <w:szCs w:val="20"/>
              </w:rPr>
              <w:t xml:space="preserve">, based on </w:t>
            </w:r>
            <w:r w:rsidR="008C28D1">
              <w:rPr>
                <w:b/>
                <w:bCs/>
                <w:sz w:val="20"/>
                <w:szCs w:val="20"/>
              </w:rPr>
              <w:t xml:space="preserve">the expressed solidarity and the seen outreach and support which came from the </w:t>
            </w:r>
            <w:r w:rsidR="00342438">
              <w:rPr>
                <w:b/>
                <w:bCs/>
                <w:sz w:val="20"/>
                <w:szCs w:val="20"/>
              </w:rPr>
              <w:t xml:space="preserve">local </w:t>
            </w:r>
            <w:r w:rsidR="008C28D1">
              <w:rPr>
                <w:b/>
                <w:bCs/>
                <w:sz w:val="20"/>
                <w:szCs w:val="20"/>
              </w:rPr>
              <w:t xml:space="preserve">sports leagues and clubs following the </w:t>
            </w:r>
            <w:r w:rsidR="0002500A">
              <w:rPr>
                <w:b/>
                <w:bCs/>
                <w:sz w:val="20"/>
                <w:szCs w:val="20"/>
              </w:rPr>
              <w:t xml:space="preserve">tragic 2018 attack. The UN – Eradicate Hate Global Summit Sport Working Group was soon </w:t>
            </w:r>
            <w:r w:rsidR="00342438">
              <w:rPr>
                <w:b/>
                <w:bCs/>
                <w:sz w:val="20"/>
                <w:szCs w:val="20"/>
              </w:rPr>
              <w:t>established,</w:t>
            </w:r>
            <w:r w:rsidR="0002500A">
              <w:rPr>
                <w:b/>
                <w:bCs/>
                <w:sz w:val="20"/>
                <w:szCs w:val="20"/>
              </w:rPr>
              <w:t xml:space="preserve"> and the Game Plan was officially launched by the Secretary-General on 9 December 2022/International day </w:t>
            </w:r>
            <w:r w:rsidRPr="0002500A" w:rsidR="0002500A">
              <w:rPr>
                <w:b/>
                <w:bCs/>
                <w:sz w:val="20"/>
                <w:szCs w:val="20"/>
              </w:rPr>
              <w:t>of Commemoration and Dignity of the Victims</w:t>
            </w:r>
            <w:r w:rsidR="007D545F">
              <w:rPr>
                <w:b/>
                <w:bCs/>
                <w:sz w:val="20"/>
                <w:szCs w:val="20"/>
              </w:rPr>
              <w:t xml:space="preserve"> </w:t>
            </w:r>
            <w:r w:rsidRPr="0002500A" w:rsidR="0002500A">
              <w:rPr>
                <w:b/>
                <w:bCs/>
                <w:sz w:val="20"/>
                <w:szCs w:val="20"/>
              </w:rPr>
              <w:t>of Genocide and of the Prevention of this Crime</w:t>
            </w:r>
            <w:r w:rsidR="0002500A">
              <w:rPr>
                <w:b/>
                <w:bCs/>
                <w:sz w:val="20"/>
                <w:szCs w:val="20"/>
              </w:rPr>
              <w:t xml:space="preserve">.  </w:t>
            </w:r>
          </w:p>
          <w:p w:rsidR="00254296" w:rsidP="003E1CC7" w:rsidRDefault="00254296" w14:paraId="32D08D27" w14:textId="77777777">
            <w:pPr>
              <w:pStyle w:val="ListParagraph"/>
              <w:ind w:left="0"/>
              <w:rPr>
                <w:b/>
                <w:bCs/>
                <w:sz w:val="20"/>
                <w:szCs w:val="20"/>
              </w:rPr>
            </w:pPr>
          </w:p>
          <w:p w:rsidRPr="00254296" w:rsidR="00254296" w:rsidP="003E1CC7" w:rsidRDefault="0002500A" w14:paraId="655310D5" w14:textId="24350FE4">
            <w:pPr>
              <w:pStyle w:val="ListParagraph"/>
              <w:ind w:left="0"/>
              <w:rPr>
                <w:b/>
                <w:bCs/>
                <w:sz w:val="20"/>
                <w:szCs w:val="20"/>
              </w:rPr>
            </w:pPr>
            <w:r>
              <w:rPr>
                <w:b/>
                <w:bCs/>
                <w:sz w:val="20"/>
                <w:szCs w:val="20"/>
              </w:rPr>
              <w:t>The Game</w:t>
            </w:r>
            <w:r w:rsidRPr="00254296" w:rsidR="00254296">
              <w:rPr>
                <w:b/>
                <w:bCs/>
                <w:sz w:val="20"/>
                <w:szCs w:val="20"/>
              </w:rPr>
              <w:t xml:space="preserve"> Plan identifies strategies to </w:t>
            </w:r>
            <w:r w:rsidR="004F0EE3">
              <w:rPr>
                <w:b/>
                <w:bCs/>
                <w:sz w:val="20"/>
                <w:szCs w:val="20"/>
              </w:rPr>
              <w:t>s</w:t>
            </w:r>
            <w:r w:rsidRPr="00254296" w:rsidR="00254296">
              <w:rPr>
                <w:b/>
                <w:bCs/>
                <w:sz w:val="20"/>
                <w:szCs w:val="20"/>
              </w:rPr>
              <w:t xml:space="preserve">peak openly and honestly about hate speech with athletes, employees, the public, and those who are targeted by hate speech; </w:t>
            </w:r>
            <w:r w:rsidR="004F0EE3">
              <w:rPr>
                <w:b/>
                <w:bCs/>
                <w:sz w:val="20"/>
                <w:szCs w:val="20"/>
              </w:rPr>
              <w:t>p</w:t>
            </w:r>
            <w:r w:rsidRPr="00254296" w:rsidR="00254296">
              <w:rPr>
                <w:b/>
                <w:bCs/>
                <w:sz w:val="20"/>
                <w:szCs w:val="20"/>
              </w:rPr>
              <w:t xml:space="preserve">romote positive messages, practices, polices, and procedures to foster genuine respect and counter hate speech; </w:t>
            </w:r>
            <w:r w:rsidR="004F0EE3">
              <w:rPr>
                <w:b/>
                <w:bCs/>
                <w:sz w:val="20"/>
                <w:szCs w:val="20"/>
              </w:rPr>
              <w:t>o</w:t>
            </w:r>
            <w:r w:rsidRPr="00254296" w:rsidR="00254296">
              <w:rPr>
                <w:b/>
                <w:bCs/>
                <w:sz w:val="20"/>
                <w:szCs w:val="20"/>
              </w:rPr>
              <w:t xml:space="preserve">rganize specific outreach to communities of fans and players (from back yards to stadiums) to educate them about hate speech and its consequences and to try to intervene before violence and messages of hate that may lead to incitement of violence can take root; </w:t>
            </w:r>
            <w:r w:rsidR="004F0EE3">
              <w:rPr>
                <w:b/>
                <w:bCs/>
                <w:sz w:val="20"/>
                <w:szCs w:val="20"/>
              </w:rPr>
              <w:t>r</w:t>
            </w:r>
            <w:r w:rsidRPr="00254296" w:rsidR="004F0EE3">
              <w:rPr>
                <w:b/>
                <w:bCs/>
                <w:sz w:val="20"/>
                <w:szCs w:val="20"/>
              </w:rPr>
              <w:t>ecognize</w:t>
            </w:r>
            <w:r w:rsidRPr="00254296" w:rsidR="00254296">
              <w:rPr>
                <w:b/>
                <w:bCs/>
                <w:sz w:val="20"/>
                <w:szCs w:val="20"/>
              </w:rPr>
              <w:t xml:space="preserve">, reward, and report success stories and positive impacts </w:t>
            </w:r>
            <w:r w:rsidR="004F0EE3">
              <w:rPr>
                <w:b/>
                <w:bCs/>
                <w:sz w:val="20"/>
                <w:szCs w:val="20"/>
              </w:rPr>
              <w:t>of</w:t>
            </w:r>
            <w:r w:rsidRPr="00254296" w:rsidR="004F0EE3">
              <w:rPr>
                <w:b/>
                <w:bCs/>
                <w:sz w:val="20"/>
                <w:szCs w:val="20"/>
              </w:rPr>
              <w:t xml:space="preserve"> </w:t>
            </w:r>
            <w:r w:rsidRPr="00254296" w:rsidR="00254296">
              <w:rPr>
                <w:b/>
                <w:bCs/>
                <w:sz w:val="20"/>
                <w:szCs w:val="20"/>
              </w:rPr>
              <w:t xml:space="preserve">athletes and sports figures who join the Game Plan; and </w:t>
            </w:r>
            <w:r w:rsidR="004F0EE3">
              <w:rPr>
                <w:b/>
                <w:bCs/>
                <w:sz w:val="20"/>
                <w:szCs w:val="20"/>
              </w:rPr>
              <w:t>t</w:t>
            </w:r>
            <w:r w:rsidRPr="00254296" w:rsidR="00254296">
              <w:rPr>
                <w:b/>
                <w:bCs/>
                <w:sz w:val="20"/>
                <w:szCs w:val="20"/>
              </w:rPr>
              <w:t>rain at all levels to identify and address hate speech.</w:t>
            </w:r>
            <w:r w:rsidR="00254296">
              <w:rPr>
                <w:b/>
                <w:bCs/>
                <w:sz w:val="20"/>
                <w:szCs w:val="20"/>
              </w:rPr>
              <w:t xml:space="preserve"> </w:t>
            </w:r>
            <w:r>
              <w:rPr>
                <w:b/>
                <w:bCs/>
                <w:sz w:val="20"/>
                <w:szCs w:val="20"/>
              </w:rPr>
              <w:t>It is aligned to the UN Strategy and Plan on Hate Speech, for which the Office of the Special Adviser on the Prevention of Genocide is the UN-system</w:t>
            </w:r>
            <w:r w:rsidR="004F0EE3">
              <w:rPr>
                <w:b/>
                <w:bCs/>
                <w:sz w:val="20"/>
                <w:szCs w:val="20"/>
              </w:rPr>
              <w:t xml:space="preserve"> wide</w:t>
            </w:r>
            <w:r>
              <w:rPr>
                <w:b/>
                <w:bCs/>
                <w:sz w:val="20"/>
                <w:szCs w:val="20"/>
              </w:rPr>
              <w:t xml:space="preserve"> focal point. </w:t>
            </w:r>
          </w:p>
          <w:p w:rsidRPr="00254296" w:rsidR="00254296" w:rsidP="003E1CC7" w:rsidRDefault="00254296" w14:paraId="20FDF553" w14:textId="228B40DA">
            <w:pPr>
              <w:pStyle w:val="ListParagraph"/>
              <w:ind w:left="0"/>
              <w:rPr>
                <w:sz w:val="20"/>
                <w:szCs w:val="20"/>
              </w:rPr>
            </w:pPr>
          </w:p>
        </w:tc>
      </w:tr>
      <w:tr w:rsidRPr="00AF06C6" w:rsidR="003E1CC7" w:rsidTr="0040055A" w14:paraId="0D8E552A" w14:textId="77777777">
        <w:tc>
          <w:tcPr>
            <w:tcW w:w="2875" w:type="dxa"/>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Pr>
          <w:p w:rsidRPr="00AF06C6" w:rsidR="003E1CC7" w:rsidP="003E1CC7" w:rsidRDefault="003E1CC7" w14:paraId="7B4FCC90" w14:textId="77777777">
            <w:pPr>
              <w:pStyle w:val="ListParagraph"/>
              <w:ind w:left="0"/>
              <w:rPr>
                <w:i/>
                <w:iCs/>
                <w:sz w:val="20"/>
                <w:szCs w:val="20"/>
              </w:rPr>
            </w:pPr>
            <w:r w:rsidRPr="00AF06C6">
              <w:rPr>
                <w:i/>
                <w:iCs/>
                <w:sz w:val="20"/>
                <w:szCs w:val="20"/>
              </w:rPr>
              <w:t>What are the means/processes of implementation of the initiative?</w:t>
            </w:r>
          </w:p>
          <w:p w:rsidRPr="0002500A" w:rsidR="003E1CC7" w:rsidP="003E1CC7" w:rsidRDefault="0002500A" w14:paraId="3F67A726" w14:textId="140A6D87">
            <w:pPr>
              <w:pStyle w:val="ListParagraph"/>
              <w:ind w:left="0"/>
              <w:rPr>
                <w:b/>
                <w:bCs/>
                <w:sz w:val="20"/>
                <w:szCs w:val="20"/>
              </w:rPr>
            </w:pPr>
            <w:r>
              <w:rPr>
                <w:b/>
                <w:bCs/>
                <w:sz w:val="20"/>
                <w:szCs w:val="20"/>
              </w:rPr>
              <w:t xml:space="preserve">The initiative is implemented primarily through the UN – Eradicate Hate Global Summit Sport Working Group, which </w:t>
            </w:r>
            <w:r w:rsidR="00251C64">
              <w:rPr>
                <w:b/>
                <w:bCs/>
                <w:sz w:val="20"/>
                <w:szCs w:val="20"/>
              </w:rPr>
              <w:t>counts over 30 members (more info in section below), coming from different sports leagues and clubs. Each has taken the Game Plan on board to align its policies with</w:t>
            </w:r>
            <w:r w:rsidR="003F4DA3">
              <w:rPr>
                <w:b/>
                <w:bCs/>
                <w:sz w:val="20"/>
                <w:szCs w:val="20"/>
              </w:rPr>
              <w:t xml:space="preserve"> it</w:t>
            </w:r>
            <w:r w:rsidR="00251C64">
              <w:rPr>
                <w:b/>
                <w:bCs/>
                <w:sz w:val="20"/>
                <w:szCs w:val="20"/>
              </w:rPr>
              <w:t xml:space="preserve"> and to further localize it within their respective communities of engagement.</w:t>
            </w:r>
          </w:p>
          <w:p w:rsidRPr="00AF06C6" w:rsidR="0002500A" w:rsidP="003E1CC7" w:rsidRDefault="0002500A" w14:paraId="5E72C763" w14:textId="77777777">
            <w:pPr>
              <w:pStyle w:val="ListParagraph"/>
              <w:ind w:left="0"/>
              <w:rPr>
                <w:i/>
                <w:iCs/>
                <w:sz w:val="20"/>
                <w:szCs w:val="20"/>
              </w:rPr>
            </w:pPr>
          </w:p>
          <w:p w:rsidRPr="00AF06C6" w:rsidR="003E1CC7" w:rsidP="003E1CC7" w:rsidRDefault="003E1CC7" w14:paraId="068439F2" w14:textId="77777777">
            <w:pPr>
              <w:pStyle w:val="ListParagraph"/>
              <w:ind w:left="0"/>
              <w:rPr>
                <w:i/>
                <w:iCs/>
                <w:sz w:val="20"/>
                <w:szCs w:val="20"/>
              </w:rPr>
            </w:pPr>
            <w:r w:rsidRPr="00AF06C6">
              <w:rPr>
                <w:i/>
                <w:iCs/>
                <w:sz w:val="20"/>
                <w:szCs w:val="20"/>
              </w:rPr>
              <w:t>What are the main deliverables/activities involved?</w:t>
            </w:r>
          </w:p>
          <w:p w:rsidR="003E1CC7" w:rsidP="003E1CC7" w:rsidRDefault="00251C64" w14:paraId="19AFA3ED" w14:textId="3E740D0A">
            <w:pPr>
              <w:pStyle w:val="ListParagraph"/>
              <w:ind w:left="0"/>
              <w:rPr>
                <w:b/>
                <w:bCs/>
                <w:sz w:val="20"/>
                <w:szCs w:val="20"/>
              </w:rPr>
            </w:pPr>
            <w:r>
              <w:rPr>
                <w:b/>
                <w:bCs/>
                <w:sz w:val="20"/>
                <w:szCs w:val="20"/>
              </w:rPr>
              <w:t>For the reporting period, the main activities involved:</w:t>
            </w:r>
          </w:p>
          <w:p w:rsidR="00251C64" w:rsidP="00251C64" w:rsidRDefault="00251C64" w14:paraId="7A483D5E" w14:textId="23C3843F">
            <w:pPr>
              <w:pStyle w:val="ListParagraph"/>
              <w:numPr>
                <w:ilvl w:val="0"/>
                <w:numId w:val="13"/>
              </w:numPr>
              <w:rPr>
                <w:b/>
                <w:bCs/>
                <w:sz w:val="20"/>
                <w:szCs w:val="20"/>
              </w:rPr>
            </w:pPr>
            <w:r>
              <w:rPr>
                <w:b/>
                <w:bCs/>
                <w:sz w:val="20"/>
                <w:szCs w:val="20"/>
              </w:rPr>
              <w:t>Setting up the UN – Eradicate Hate Sports Working Group</w:t>
            </w:r>
          </w:p>
          <w:p w:rsidRPr="00342438" w:rsidR="00251C64" w:rsidP="00342438" w:rsidRDefault="00251C64" w14:paraId="172BAE23" w14:textId="2A48F77C">
            <w:pPr>
              <w:pStyle w:val="ListParagraph"/>
              <w:rPr>
                <w:b/>
                <w:bCs/>
                <w:sz w:val="20"/>
                <w:szCs w:val="20"/>
              </w:rPr>
            </w:pPr>
            <w:r>
              <w:rPr>
                <w:b/>
                <w:bCs/>
                <w:sz w:val="20"/>
                <w:szCs w:val="20"/>
              </w:rPr>
              <w:t>Development and launch</w:t>
            </w:r>
            <w:r w:rsidR="00D45695">
              <w:rPr>
                <w:b/>
                <w:bCs/>
                <w:sz w:val="20"/>
                <w:szCs w:val="20"/>
              </w:rPr>
              <w:t xml:space="preserve"> by the </w:t>
            </w:r>
            <w:r w:rsidR="00342438">
              <w:rPr>
                <w:b/>
                <w:bCs/>
                <w:sz w:val="20"/>
                <w:szCs w:val="20"/>
              </w:rPr>
              <w:t>SG of</w:t>
            </w:r>
            <w:r>
              <w:rPr>
                <w:b/>
                <w:bCs/>
                <w:sz w:val="20"/>
                <w:szCs w:val="20"/>
              </w:rPr>
              <w:t xml:space="preserve"> the Game Plan (</w:t>
            </w:r>
            <w:r w:rsidR="00342438">
              <w:rPr>
                <w:b/>
                <w:bCs/>
                <w:sz w:val="20"/>
                <w:szCs w:val="20"/>
              </w:rPr>
              <w:t xml:space="preserve">on </w:t>
            </w:r>
            <w:r>
              <w:rPr>
                <w:b/>
                <w:bCs/>
                <w:sz w:val="20"/>
                <w:szCs w:val="20"/>
              </w:rPr>
              <w:t>9 December 2022</w:t>
            </w:r>
            <w:r w:rsidR="00D45695">
              <w:rPr>
                <w:b/>
                <w:bCs/>
                <w:sz w:val="20"/>
                <w:szCs w:val="20"/>
              </w:rPr>
              <w:t>I</w:t>
            </w:r>
            <w:r w:rsidR="007D545F">
              <w:rPr>
                <w:b/>
                <w:bCs/>
                <w:sz w:val="20"/>
                <w:szCs w:val="20"/>
              </w:rPr>
              <w:t xml:space="preserve">, International day </w:t>
            </w:r>
            <w:r w:rsidRPr="0002500A" w:rsidR="007D545F">
              <w:rPr>
                <w:b/>
                <w:bCs/>
                <w:sz w:val="20"/>
                <w:szCs w:val="20"/>
              </w:rPr>
              <w:t>of Commemoration and Dignity of the Victims</w:t>
            </w:r>
            <w:r w:rsidR="007D545F">
              <w:rPr>
                <w:b/>
                <w:bCs/>
                <w:sz w:val="20"/>
                <w:szCs w:val="20"/>
              </w:rPr>
              <w:t xml:space="preserve"> </w:t>
            </w:r>
            <w:r w:rsidRPr="0002500A" w:rsidR="007D545F">
              <w:rPr>
                <w:b/>
                <w:bCs/>
                <w:sz w:val="20"/>
                <w:szCs w:val="20"/>
              </w:rPr>
              <w:t>of Genocide and of the Prevention of this Crime</w:t>
            </w:r>
            <w:r w:rsidR="007D545F">
              <w:rPr>
                <w:b/>
                <w:bCs/>
                <w:sz w:val="20"/>
                <w:szCs w:val="20"/>
              </w:rPr>
              <w:t>, and Anniversary of the Genocide Convention</w:t>
            </w:r>
            <w:r w:rsidRPr="00342438">
              <w:rPr>
                <w:b/>
                <w:bCs/>
                <w:sz w:val="20"/>
                <w:szCs w:val="20"/>
              </w:rPr>
              <w:t>)</w:t>
            </w:r>
          </w:p>
          <w:p w:rsidR="00251C64" w:rsidP="00251C64" w:rsidRDefault="00251C64" w14:paraId="1B2D4A82" w14:textId="368B2E6F">
            <w:pPr>
              <w:pStyle w:val="ListParagraph"/>
              <w:numPr>
                <w:ilvl w:val="0"/>
                <w:numId w:val="13"/>
              </w:numPr>
              <w:rPr>
                <w:b/>
                <w:bCs/>
                <w:sz w:val="20"/>
                <w:szCs w:val="20"/>
              </w:rPr>
            </w:pPr>
            <w:r>
              <w:rPr>
                <w:b/>
                <w:bCs/>
                <w:sz w:val="20"/>
                <w:szCs w:val="20"/>
              </w:rPr>
              <w:t xml:space="preserve">Introducing the Game Plan within each of the leagues and clubs represented in the Sports Group </w:t>
            </w:r>
          </w:p>
          <w:p w:rsidR="00761486" w:rsidP="00761486" w:rsidRDefault="00251C64" w14:paraId="230584BE" w14:textId="05E14540">
            <w:pPr>
              <w:pStyle w:val="ListParagraph"/>
              <w:numPr>
                <w:ilvl w:val="0"/>
                <w:numId w:val="13"/>
              </w:numPr>
              <w:rPr>
                <w:b/>
                <w:bCs/>
                <w:sz w:val="20"/>
                <w:szCs w:val="20"/>
              </w:rPr>
            </w:pPr>
            <w:r>
              <w:rPr>
                <w:b/>
                <w:bCs/>
                <w:sz w:val="20"/>
                <w:szCs w:val="20"/>
              </w:rPr>
              <w:t>Localizing the Game Plan</w:t>
            </w:r>
            <w:r w:rsidR="003F4DA3">
              <w:rPr>
                <w:b/>
                <w:bCs/>
                <w:sz w:val="20"/>
                <w:szCs w:val="20"/>
              </w:rPr>
              <w:t xml:space="preserve"> in different regions/countries</w:t>
            </w:r>
            <w:r>
              <w:rPr>
                <w:b/>
                <w:bCs/>
                <w:sz w:val="20"/>
                <w:szCs w:val="20"/>
              </w:rPr>
              <w:t>, piloted in the United Kingdom under the convening of the Liverpool Football Club in April 2023 (over 100 representatives of UK leagues and clubs have taken the Game Plan on board to align their policies and community outreach, and have committed to report back); similar localization initiated by the Boston Red Sox in August 2023</w:t>
            </w:r>
          </w:p>
          <w:p w:rsidR="00251C64" w:rsidP="00761486" w:rsidRDefault="00251C64" w14:paraId="6462D8F5" w14:textId="138A9279">
            <w:pPr>
              <w:pStyle w:val="ListParagraph"/>
              <w:numPr>
                <w:ilvl w:val="0"/>
                <w:numId w:val="13"/>
              </w:numPr>
              <w:rPr>
                <w:b/>
                <w:bCs/>
                <w:sz w:val="20"/>
                <w:szCs w:val="20"/>
              </w:rPr>
            </w:pPr>
            <w:r w:rsidRPr="00761486">
              <w:rPr>
                <w:b/>
                <w:bCs/>
                <w:sz w:val="20"/>
                <w:szCs w:val="20"/>
              </w:rPr>
              <w:t>Introduc</w:t>
            </w:r>
            <w:r w:rsidR="00342438">
              <w:rPr>
                <w:b/>
                <w:bCs/>
                <w:sz w:val="20"/>
                <w:szCs w:val="20"/>
              </w:rPr>
              <w:t>ing</w:t>
            </w:r>
            <w:r w:rsidRPr="00761486">
              <w:rPr>
                <w:b/>
                <w:bCs/>
                <w:sz w:val="20"/>
                <w:szCs w:val="20"/>
              </w:rPr>
              <w:t xml:space="preserve"> the Game Plan to relevant national stakeholders, </w:t>
            </w:r>
            <w:r w:rsidRPr="00761486" w:rsidR="00761486">
              <w:rPr>
                <w:b/>
                <w:bCs/>
                <w:sz w:val="20"/>
                <w:szCs w:val="20"/>
              </w:rPr>
              <w:t>during high-level</w:t>
            </w:r>
            <w:r w:rsidRPr="00761486">
              <w:rPr>
                <w:b/>
                <w:bCs/>
                <w:sz w:val="20"/>
                <w:szCs w:val="20"/>
              </w:rPr>
              <w:t xml:space="preserve"> </w:t>
            </w:r>
            <w:r w:rsidR="002730C1">
              <w:rPr>
                <w:b/>
                <w:bCs/>
                <w:sz w:val="20"/>
                <w:szCs w:val="20"/>
              </w:rPr>
              <w:t>engagements</w:t>
            </w:r>
            <w:r w:rsidRPr="00761486">
              <w:rPr>
                <w:b/>
                <w:bCs/>
                <w:sz w:val="20"/>
                <w:szCs w:val="20"/>
              </w:rPr>
              <w:t xml:space="preserve"> of the Special Adviser on the Prevention of Genocide</w:t>
            </w:r>
            <w:r w:rsidR="002730C1">
              <w:rPr>
                <w:b/>
                <w:bCs/>
                <w:sz w:val="20"/>
                <w:szCs w:val="20"/>
              </w:rPr>
              <w:t xml:space="preserve"> </w:t>
            </w:r>
          </w:p>
          <w:p w:rsidR="00761486" w:rsidP="00761486" w:rsidRDefault="00761486" w14:paraId="2A225B95" w14:textId="47E131D9">
            <w:pPr>
              <w:pStyle w:val="ListParagraph"/>
              <w:numPr>
                <w:ilvl w:val="0"/>
                <w:numId w:val="13"/>
              </w:numPr>
              <w:rPr>
                <w:b/>
                <w:bCs/>
                <w:sz w:val="20"/>
                <w:szCs w:val="20"/>
              </w:rPr>
            </w:pPr>
            <w:r>
              <w:rPr>
                <w:b/>
                <w:bCs/>
                <w:sz w:val="20"/>
                <w:szCs w:val="20"/>
              </w:rPr>
              <w:t xml:space="preserve">Social media outreach presenting the Game Plan </w:t>
            </w:r>
          </w:p>
          <w:p w:rsidR="00761486" w:rsidP="00761486" w:rsidRDefault="00761486" w14:paraId="406E112E" w14:textId="5EB13652">
            <w:pPr>
              <w:pStyle w:val="ListParagraph"/>
              <w:numPr>
                <w:ilvl w:val="0"/>
                <w:numId w:val="13"/>
              </w:numPr>
              <w:rPr>
                <w:b/>
                <w:bCs/>
                <w:sz w:val="20"/>
                <w:szCs w:val="20"/>
              </w:rPr>
            </w:pPr>
            <w:r>
              <w:rPr>
                <w:b/>
                <w:bCs/>
                <w:sz w:val="20"/>
                <w:szCs w:val="20"/>
              </w:rPr>
              <w:t>Development of a detailed implementation plan, including training segments (in process)</w:t>
            </w:r>
          </w:p>
          <w:p w:rsidRPr="00761486" w:rsidR="00761486" w:rsidP="00761486" w:rsidRDefault="00761486" w14:paraId="396EC12E" w14:textId="55225169">
            <w:pPr>
              <w:pStyle w:val="ListParagraph"/>
              <w:numPr>
                <w:ilvl w:val="0"/>
                <w:numId w:val="13"/>
              </w:numPr>
              <w:rPr>
                <w:b/>
                <w:bCs/>
                <w:sz w:val="20"/>
                <w:szCs w:val="20"/>
              </w:rPr>
            </w:pPr>
            <w:r>
              <w:rPr>
                <w:b/>
                <w:bCs/>
                <w:sz w:val="20"/>
                <w:szCs w:val="20"/>
              </w:rPr>
              <w:t>Development of a joint communications campaign (in process)</w:t>
            </w:r>
          </w:p>
          <w:p w:rsidRPr="00AF06C6" w:rsidR="00251C64" w:rsidP="003E1CC7" w:rsidRDefault="00251C64" w14:paraId="4F9CEED2" w14:textId="77777777">
            <w:pPr>
              <w:pStyle w:val="ListParagraph"/>
              <w:ind w:left="0"/>
              <w:rPr>
                <w:i/>
                <w:iCs/>
                <w:sz w:val="20"/>
                <w:szCs w:val="20"/>
              </w:rPr>
            </w:pPr>
          </w:p>
          <w:p w:rsidR="003E1CC7" w:rsidP="003E1CC7" w:rsidRDefault="003E1CC7" w14:paraId="0230789E" w14:textId="77777777">
            <w:pPr>
              <w:pStyle w:val="ListParagraph"/>
              <w:ind w:left="0"/>
              <w:rPr>
                <w:i/>
                <w:iCs/>
                <w:sz w:val="20"/>
                <w:szCs w:val="20"/>
              </w:rPr>
            </w:pPr>
            <w:r w:rsidRPr="00AF06C6">
              <w:rPr>
                <w:i/>
                <w:iCs/>
                <w:sz w:val="20"/>
                <w:szCs w:val="20"/>
              </w:rPr>
              <w:t>What is the time frame of implementation?</w:t>
            </w:r>
          </w:p>
          <w:p w:rsidRPr="00251C64" w:rsidR="00251C64" w:rsidP="003E1CC7" w:rsidRDefault="00D45695" w14:paraId="56843BFF" w14:textId="6C2FA6FC">
            <w:pPr>
              <w:pStyle w:val="ListParagraph"/>
              <w:ind w:left="0"/>
              <w:rPr>
                <w:b/>
                <w:bCs/>
                <w:i/>
                <w:iCs/>
                <w:sz w:val="20"/>
                <w:szCs w:val="20"/>
              </w:rPr>
            </w:pPr>
            <w:r>
              <w:rPr>
                <w:b/>
                <w:bCs/>
                <w:i/>
                <w:iCs/>
                <w:sz w:val="20"/>
                <w:szCs w:val="20"/>
              </w:rPr>
              <w:t>Launched in 2022.  Implementation begun in 2023 and is</w:t>
            </w:r>
            <w:r w:rsidR="00251C64">
              <w:rPr>
                <w:b/>
                <w:bCs/>
                <w:i/>
                <w:iCs/>
                <w:sz w:val="20"/>
                <w:szCs w:val="20"/>
              </w:rPr>
              <w:t xml:space="preserve"> </w:t>
            </w:r>
            <w:r w:rsidR="00342438">
              <w:rPr>
                <w:b/>
                <w:bCs/>
                <w:i/>
                <w:iCs/>
                <w:sz w:val="20"/>
                <w:szCs w:val="20"/>
              </w:rPr>
              <w:t>ongoing.</w:t>
            </w:r>
          </w:p>
          <w:p w:rsidRPr="00AF06C6" w:rsidR="003E1CC7" w:rsidP="003E1CC7" w:rsidRDefault="003E1CC7" w14:paraId="4ADFFA33" w14:textId="77777777">
            <w:pPr>
              <w:jc w:val="both"/>
              <w:rPr>
                <w:b/>
                <w:sz w:val="20"/>
                <w:szCs w:val="20"/>
                <w:u w:val="single"/>
              </w:rPr>
            </w:pPr>
          </w:p>
        </w:tc>
      </w:tr>
      <w:tr w:rsidRPr="00AF06C6" w:rsidR="003E1CC7" w:rsidTr="0040055A" w14:paraId="414C4A6A" w14:textId="77777777">
        <w:tc>
          <w:tcPr>
            <w:tcW w:w="2875" w:type="dxa"/>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Pr>
          <w:p w:rsidR="003E1CC7" w:rsidP="003E1CC7" w:rsidRDefault="003E1CC7" w14:paraId="5910436B" w14:textId="5414AF8A">
            <w:pPr>
              <w:ind w:left="252" w:hanging="252"/>
              <w:rPr>
                <w:i/>
                <w:iCs/>
                <w:sz w:val="20"/>
                <w:szCs w:val="20"/>
              </w:rPr>
            </w:pPr>
            <w:r w:rsidRPr="00AF06C6">
              <w:rPr>
                <w:i/>
                <w:iCs/>
                <w:sz w:val="20"/>
                <w:szCs w:val="20"/>
              </w:rPr>
              <w:t>Who are the beneficiaries of the proposed/implemented initiative?</w:t>
            </w:r>
          </w:p>
          <w:p w:rsidRPr="00761486" w:rsidR="00761486" w:rsidP="00761486" w:rsidRDefault="00761486" w14:paraId="261E134D" w14:textId="28E616BC">
            <w:pPr>
              <w:pStyle w:val="ListParagraph"/>
              <w:numPr>
                <w:ilvl w:val="0"/>
                <w:numId w:val="14"/>
              </w:numPr>
              <w:rPr>
                <w:b/>
                <w:bCs/>
                <w:sz w:val="20"/>
                <w:szCs w:val="20"/>
              </w:rPr>
            </w:pPr>
            <w:r w:rsidRPr="00761486">
              <w:rPr>
                <w:b/>
                <w:bCs/>
                <w:sz w:val="20"/>
                <w:szCs w:val="20"/>
              </w:rPr>
              <w:t>Staff at sport leagues and clubs, including coaching staff and players</w:t>
            </w:r>
          </w:p>
          <w:p w:rsidRPr="00761486" w:rsidR="00761486" w:rsidP="00761486" w:rsidRDefault="00761486" w14:paraId="0578F916" w14:textId="77777777">
            <w:pPr>
              <w:pStyle w:val="ListParagraph"/>
              <w:numPr>
                <w:ilvl w:val="0"/>
                <w:numId w:val="14"/>
              </w:numPr>
              <w:rPr>
                <w:b/>
                <w:bCs/>
                <w:sz w:val="20"/>
                <w:szCs w:val="20"/>
              </w:rPr>
            </w:pPr>
            <w:r w:rsidRPr="00761486">
              <w:rPr>
                <w:b/>
                <w:bCs/>
                <w:sz w:val="20"/>
                <w:szCs w:val="20"/>
              </w:rPr>
              <w:t>Supporter/fan clubs</w:t>
            </w:r>
          </w:p>
          <w:p w:rsidRPr="00761486" w:rsidR="00761486" w:rsidP="00761486" w:rsidRDefault="00761486" w14:paraId="70AF1354" w14:textId="010015A1">
            <w:pPr>
              <w:pStyle w:val="ListParagraph"/>
              <w:numPr>
                <w:ilvl w:val="0"/>
                <w:numId w:val="14"/>
              </w:numPr>
              <w:rPr>
                <w:b/>
                <w:bCs/>
                <w:sz w:val="20"/>
                <w:szCs w:val="20"/>
              </w:rPr>
            </w:pPr>
            <w:r w:rsidRPr="00761486">
              <w:rPr>
                <w:b/>
                <w:bCs/>
                <w:sz w:val="20"/>
                <w:szCs w:val="20"/>
              </w:rPr>
              <w:t>Wider community around sport clubs and leagues</w:t>
            </w:r>
          </w:p>
          <w:p w:rsidRPr="00761486" w:rsidR="00761486" w:rsidP="00761486" w:rsidRDefault="00761486" w14:paraId="71032A15" w14:textId="36177685">
            <w:pPr>
              <w:pStyle w:val="ListParagraph"/>
              <w:numPr>
                <w:ilvl w:val="0"/>
                <w:numId w:val="14"/>
              </w:numPr>
              <w:rPr>
                <w:b/>
                <w:bCs/>
                <w:sz w:val="20"/>
                <w:szCs w:val="20"/>
              </w:rPr>
            </w:pPr>
            <w:r w:rsidRPr="00761486">
              <w:rPr>
                <w:b/>
                <w:bCs/>
                <w:sz w:val="20"/>
                <w:szCs w:val="20"/>
              </w:rPr>
              <w:t xml:space="preserve">Sport-related </w:t>
            </w:r>
            <w:r w:rsidR="00D45695">
              <w:rPr>
                <w:b/>
                <w:bCs/>
                <w:sz w:val="20"/>
                <w:szCs w:val="20"/>
              </w:rPr>
              <w:t>p</w:t>
            </w:r>
            <w:r w:rsidRPr="00761486">
              <w:rPr>
                <w:b/>
                <w:bCs/>
                <w:sz w:val="20"/>
                <w:szCs w:val="20"/>
              </w:rPr>
              <w:t xml:space="preserve">olicy-makers </w:t>
            </w:r>
          </w:p>
          <w:p w:rsidRPr="00AF06C6" w:rsidR="003E1CC7" w:rsidP="003E1CC7" w:rsidRDefault="003E1CC7" w14:paraId="69A385AE" w14:textId="77777777">
            <w:pPr>
              <w:jc w:val="both"/>
              <w:rPr>
                <w:b/>
                <w:sz w:val="20"/>
                <w:szCs w:val="20"/>
                <w:u w:val="single"/>
              </w:rPr>
            </w:pPr>
          </w:p>
        </w:tc>
      </w:tr>
      <w:tr w:rsidRPr="00AF06C6" w:rsidR="003E1CC7" w:rsidTr="0040055A" w14:paraId="0E0B4B50" w14:textId="77777777">
        <w:tc>
          <w:tcPr>
            <w:tcW w:w="2875" w:type="dxa"/>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Pr>
          <w:p w:rsidR="003E1CC7" w:rsidP="003E1CC7" w:rsidRDefault="003E1CC7" w14:paraId="45491CFE" w14:textId="5C8C64E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rsidR="00761486" w:rsidP="003E1CC7" w:rsidRDefault="00761486" w14:paraId="39E0DCBC" w14:textId="77777777">
            <w:pPr>
              <w:rPr>
                <w:i/>
                <w:iCs/>
                <w:sz w:val="20"/>
                <w:szCs w:val="20"/>
              </w:rPr>
            </w:pPr>
          </w:p>
          <w:p w:rsidRPr="00761486" w:rsidR="00761486" w:rsidP="003E1CC7" w:rsidRDefault="00761486" w14:paraId="27F878D6" w14:textId="3D2A9C0A">
            <w:pPr>
              <w:rPr>
                <w:b/>
                <w:bCs/>
                <w:sz w:val="20"/>
                <w:szCs w:val="20"/>
              </w:rPr>
            </w:pPr>
            <w:r>
              <w:rPr>
                <w:b/>
                <w:bCs/>
                <w:sz w:val="20"/>
                <w:szCs w:val="20"/>
              </w:rPr>
              <w:t xml:space="preserve">The UN – Eradicate Hate Sports Working Group is the main implementation and </w:t>
            </w:r>
            <w:r w:rsidR="00D45695">
              <w:rPr>
                <w:b/>
                <w:bCs/>
                <w:sz w:val="20"/>
                <w:szCs w:val="20"/>
              </w:rPr>
              <w:t xml:space="preserve">advocacy </w:t>
            </w:r>
            <w:r>
              <w:rPr>
                <w:b/>
                <w:bCs/>
                <w:sz w:val="20"/>
                <w:szCs w:val="20"/>
              </w:rPr>
              <w:t xml:space="preserve">body for the Game Plan, with the main members including: </w:t>
            </w:r>
            <w:r w:rsidRPr="00761486">
              <w:rPr>
                <w:b/>
                <w:bCs/>
                <w:sz w:val="20"/>
                <w:szCs w:val="20"/>
              </w:rPr>
              <w:t xml:space="preserve">the Pittsburgh Steelers, Major Legal Baseball, Boston Red Sox, Fenway Sports Group, Buffalo Bills, Major League Soccer, National Football League, Buffalo </w:t>
            </w:r>
            <w:proofErr w:type="spellStart"/>
            <w:r w:rsidRPr="00761486">
              <w:rPr>
                <w:b/>
                <w:bCs/>
                <w:sz w:val="20"/>
                <w:szCs w:val="20"/>
              </w:rPr>
              <w:t>Sabres</w:t>
            </w:r>
            <w:proofErr w:type="spellEnd"/>
            <w:r w:rsidRPr="00761486">
              <w:rPr>
                <w:b/>
                <w:bCs/>
                <w:sz w:val="20"/>
                <w:szCs w:val="20"/>
              </w:rPr>
              <w:t>, United States Women's National Soccer Team, the Pittsburgh Penguins, the Pittsburgh Pirates, the National Association for Stock Car Racing (NASCAR), Major League Soccer (MLS), National Basketball Association (NBA), Women’s National Basketball Association (WNBA), Ultimate Fighting Championship (UFC), the National Hockey League (NHL), and Pegula Sports and Entertainment, the Anti-Defamation League Sports Leadership Council, and CNX Sports, and outside of the U.S. - the Liverpool Football Club.</w:t>
            </w:r>
          </w:p>
          <w:p w:rsidR="003E1CC7" w:rsidP="003E1CC7" w:rsidRDefault="003E1CC7" w14:paraId="0BE2A271" w14:textId="77777777">
            <w:pPr>
              <w:jc w:val="both"/>
              <w:rPr>
                <w:i/>
                <w:iCs/>
                <w:sz w:val="20"/>
                <w:szCs w:val="20"/>
              </w:rPr>
            </w:pPr>
            <w:r w:rsidRPr="00AF06C6">
              <w:rPr>
                <w:i/>
                <w:iCs/>
                <w:sz w:val="20"/>
                <w:szCs w:val="20"/>
              </w:rPr>
              <w:br/>
            </w:r>
            <w:r w:rsidRPr="00AF06C6">
              <w:rPr>
                <w:i/>
                <w:iCs/>
                <w:sz w:val="20"/>
                <w:szCs w:val="20"/>
              </w:rPr>
              <w:t>What are the main sources of funding of the initiative?</w:t>
            </w:r>
          </w:p>
          <w:p w:rsidR="00BE3C28" w:rsidP="003E1CC7" w:rsidRDefault="00BE3C28" w14:paraId="05B21390" w14:textId="77777777">
            <w:pPr>
              <w:jc w:val="both"/>
              <w:rPr>
                <w:b/>
                <w:sz w:val="20"/>
                <w:szCs w:val="20"/>
              </w:rPr>
            </w:pPr>
          </w:p>
          <w:p w:rsidRPr="00BE3C28" w:rsidR="00BE3C28" w:rsidP="003E1CC7" w:rsidRDefault="00BE3C28" w14:paraId="04961E0B" w14:textId="26B10FAA">
            <w:pPr>
              <w:jc w:val="both"/>
              <w:rPr>
                <w:b/>
                <w:sz w:val="20"/>
                <w:szCs w:val="20"/>
              </w:rPr>
            </w:pPr>
            <w:r>
              <w:rPr>
                <w:b/>
                <w:sz w:val="20"/>
                <w:szCs w:val="20"/>
              </w:rPr>
              <w:t>The Eradicate Hate Global Summit, and individual Sport Working Group member</w:t>
            </w:r>
            <w:r w:rsidR="00D45695">
              <w:rPr>
                <w:b/>
                <w:sz w:val="20"/>
                <w:szCs w:val="20"/>
              </w:rPr>
              <w:t>s</w:t>
            </w:r>
            <w:r>
              <w:rPr>
                <w:b/>
                <w:sz w:val="20"/>
                <w:szCs w:val="20"/>
              </w:rPr>
              <w:t>.</w:t>
            </w:r>
          </w:p>
        </w:tc>
      </w:tr>
      <w:tr w:rsidRPr="00AF06C6" w:rsidR="003E1CC7" w:rsidTr="0040055A" w14:paraId="6BD08100" w14:textId="77777777">
        <w:tc>
          <w:tcPr>
            <w:tcW w:w="2875" w:type="dxa"/>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Pr>
          <w:p w:rsidR="003E1CC7" w:rsidP="003E1CC7" w:rsidRDefault="003E1CC7" w14:paraId="2B93FADE" w14:textId="77777777">
            <w:pPr>
              <w:rPr>
                <w:bCs/>
                <w:i/>
                <w:iCs/>
                <w:sz w:val="20"/>
                <w:szCs w:val="20"/>
              </w:rPr>
            </w:pPr>
          </w:p>
          <w:p w:rsidRPr="00AF06C6" w:rsidR="003E1CC7" w:rsidP="003E1CC7" w:rsidRDefault="003E1CC7" w14:paraId="6280A780" w14:textId="3B50F356">
            <w:pPr>
              <w:rPr>
                <w:bCs/>
                <w:i/>
                <w:iCs/>
                <w:sz w:val="20"/>
                <w:szCs w:val="20"/>
              </w:rPr>
            </w:pPr>
            <w:r w:rsidRPr="00AF06C6">
              <w:rPr>
                <w:bCs/>
                <w:i/>
                <w:iCs/>
                <w:sz w:val="20"/>
                <w:szCs w:val="20"/>
              </w:rPr>
              <w:t>To what SDG goal/target/indicator is this initiative targeted?</w:t>
            </w:r>
          </w:p>
          <w:p w:rsidR="00D71B65" w:rsidP="003E1CC7" w:rsidRDefault="00D71B65" w14:paraId="2C818FA4" w14:textId="77777777">
            <w:pPr>
              <w:rPr>
                <w:b/>
                <w:sz w:val="20"/>
                <w:szCs w:val="20"/>
              </w:rPr>
            </w:pPr>
          </w:p>
          <w:p w:rsidRPr="00D71B65" w:rsidR="003E1CC7" w:rsidP="003E1CC7" w:rsidRDefault="00B80308" w14:paraId="24A4E679" w14:textId="48A93FA0">
            <w:pPr>
              <w:rPr>
                <w:b/>
                <w:sz w:val="20"/>
                <w:szCs w:val="20"/>
              </w:rPr>
            </w:pPr>
            <w:r w:rsidRPr="00D71B65">
              <w:rPr>
                <w:b/>
                <w:sz w:val="20"/>
                <w:szCs w:val="20"/>
              </w:rPr>
              <w:t xml:space="preserve">Goal </w:t>
            </w:r>
            <w:r w:rsidRPr="00D71B65" w:rsidR="00BE3C28">
              <w:rPr>
                <w:b/>
                <w:sz w:val="20"/>
                <w:szCs w:val="20"/>
              </w:rPr>
              <w:t xml:space="preserve">4 Quality Education; </w:t>
            </w:r>
            <w:r w:rsidRPr="00D71B65">
              <w:rPr>
                <w:b/>
                <w:sz w:val="20"/>
                <w:szCs w:val="20"/>
              </w:rPr>
              <w:t xml:space="preserve">target </w:t>
            </w:r>
            <w:r w:rsidRPr="00D71B65" w:rsidR="00BE3C28">
              <w:rPr>
                <w:b/>
                <w:sz w:val="20"/>
                <w:szCs w:val="20"/>
              </w:rPr>
              <w:t>4.7. (edu</w:t>
            </w:r>
            <w:r w:rsidRPr="00D71B65">
              <w:rPr>
                <w:b/>
                <w:sz w:val="20"/>
                <w:szCs w:val="20"/>
              </w:rPr>
              <w:t>cation</w:t>
            </w:r>
            <w:r w:rsidRPr="00D71B65" w:rsidR="00BE3C28">
              <w:rPr>
                <w:b/>
                <w:sz w:val="20"/>
                <w:szCs w:val="20"/>
              </w:rPr>
              <w:t xml:space="preserve"> for sustainable development, human rights, peace, non-violence, appreciation of cultural diversity)</w:t>
            </w:r>
          </w:p>
          <w:p w:rsidRPr="00D71B65" w:rsidR="00B80308" w:rsidP="00B80308" w:rsidRDefault="00B80308" w14:paraId="00B542B5" w14:textId="0FD14E6A">
            <w:pPr>
              <w:rPr>
                <w:b/>
                <w:sz w:val="20"/>
                <w:szCs w:val="20"/>
              </w:rPr>
            </w:pPr>
            <w:r w:rsidRPr="00D71B65">
              <w:rPr>
                <w:b/>
                <w:sz w:val="20"/>
                <w:szCs w:val="20"/>
              </w:rPr>
              <w:t>Goal 16 Peaceful and inclusive societies: target 16.1 (significantly reduce all forms of violence and related</w:t>
            </w:r>
          </w:p>
          <w:p w:rsidRPr="00D71B65" w:rsidR="00BE3C28" w:rsidP="00B80308" w:rsidRDefault="00B80308" w14:paraId="6CA42891" w14:textId="0391FA38">
            <w:pPr>
              <w:rPr>
                <w:b/>
                <w:sz w:val="20"/>
                <w:szCs w:val="20"/>
              </w:rPr>
            </w:pPr>
            <w:r w:rsidRPr="00D71B65">
              <w:rPr>
                <w:b/>
                <w:sz w:val="20"/>
                <w:szCs w:val="20"/>
              </w:rPr>
              <w:t>death rates everywhere)</w:t>
            </w:r>
          </w:p>
          <w:p w:rsidRPr="00AF06C6" w:rsidR="00B80308" w:rsidP="00B80308" w:rsidRDefault="00B80308" w14:paraId="2AF676E6" w14:textId="77777777">
            <w:pPr>
              <w:rPr>
                <w:bCs/>
                <w:i/>
                <w:iCs/>
                <w:sz w:val="20"/>
                <w:szCs w:val="20"/>
              </w:rPr>
            </w:pPr>
          </w:p>
          <w:p w:rsidR="003E1CC7" w:rsidP="003E1CC7" w:rsidRDefault="003E1CC7" w14:paraId="652A85BF" w14:textId="77777777">
            <w:pPr>
              <w:rPr>
                <w:bCs/>
                <w:i/>
                <w:iCs/>
                <w:sz w:val="20"/>
                <w:szCs w:val="20"/>
              </w:rPr>
            </w:pPr>
            <w:r w:rsidRPr="00AF06C6">
              <w:rPr>
                <w:bCs/>
                <w:i/>
                <w:iCs/>
                <w:sz w:val="20"/>
                <w:szCs w:val="20"/>
              </w:rPr>
              <w:t>Please indicate any other national or internationally agreed goals/commitments to which this initiative is aligned.</w:t>
            </w:r>
          </w:p>
          <w:p w:rsidRPr="00D71B65" w:rsidR="00D71B65" w:rsidP="003E1CC7" w:rsidRDefault="00D71B65" w14:paraId="4F18BB94" w14:textId="2E4BD768">
            <w:pPr>
              <w:rPr>
                <w:b/>
                <w:sz w:val="20"/>
                <w:szCs w:val="20"/>
              </w:rPr>
            </w:pPr>
            <w:r>
              <w:rPr>
                <w:b/>
                <w:sz w:val="20"/>
                <w:szCs w:val="20"/>
              </w:rPr>
              <w:t xml:space="preserve">Directly linked/falls under the UN Strategy and Plan of Action on Hate Speech </w:t>
            </w:r>
          </w:p>
          <w:p w:rsidRPr="00AF06C6" w:rsidR="003E1CC7" w:rsidP="003E1CC7" w:rsidRDefault="003E1CC7" w14:paraId="7242129A" w14:textId="77777777">
            <w:pPr>
              <w:jc w:val="both"/>
              <w:rPr>
                <w:b/>
                <w:sz w:val="20"/>
                <w:szCs w:val="20"/>
                <w:u w:val="single"/>
              </w:rPr>
            </w:pPr>
          </w:p>
        </w:tc>
      </w:tr>
      <w:tr w:rsidRPr="00AF06C6" w:rsidR="003E1CC7" w:rsidTr="0040055A" w14:paraId="0E791F71" w14:textId="77777777">
        <w:tc>
          <w:tcPr>
            <w:tcW w:w="2875" w:type="dxa"/>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0075" w:type="dxa"/>
            <w:gridSpan w:val="2"/>
          </w:tcPr>
          <w:p w:rsidRPr="002F14B4"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2F14B4">
              <w:rPr>
                <w:rFonts w:asciiTheme="minorHAnsi" w:hAnsiTheme="minorHAnsi" w:eastAsiaTheme="minorHAnsi" w:cstheme="minorBidi"/>
                <w:i/>
                <w:iCs/>
                <w:sz w:val="20"/>
                <w:lang w:val="en-US"/>
              </w:rPr>
              <w:t xml:space="preserve">How does this initiative align with/contribute to the </w:t>
            </w:r>
            <w:r w:rsidRPr="00012704">
              <w:rPr>
                <w:rFonts w:asciiTheme="minorHAnsi" w:hAnsiTheme="minorHAnsi" w:eastAsiaTheme="minorHAnsi" w:cstheme="minorBidi"/>
                <w:i/>
                <w:iCs/>
                <w:sz w:val="20"/>
                <w:lang w:val="en-US"/>
              </w:rPr>
              <w:t>objectives</w:t>
            </w:r>
            <w:r w:rsidRPr="002F14B4">
              <w:rPr>
                <w:rFonts w:asciiTheme="minorHAnsi" w:hAnsiTheme="minorHAnsi" w:eastAsiaTheme="minorHAnsi" w:cstheme="minorBidi"/>
                <w:i/>
                <w:iCs/>
                <w:sz w:val="20"/>
                <w:lang w:val="en-US"/>
              </w:rPr>
              <w:t xml:space="preserve"> of the </w:t>
            </w:r>
            <w:hyperlink w:history="1" r:id="rId11">
              <w:r w:rsidRPr="00012704">
                <w:rPr>
                  <w:rStyle w:val="Hyperlink"/>
                  <w:rFonts w:asciiTheme="minorHAnsi" w:hAnsiTheme="minorHAnsi" w:eastAsiaTheme="minorHAnsi" w:cstheme="minorBidi"/>
                  <w:i/>
                  <w:iCs/>
                  <w:sz w:val="20"/>
                  <w:lang w:val="en-US"/>
                </w:rPr>
                <w:t>Kazan Action Plan</w:t>
              </w:r>
            </w:hyperlink>
            <w:r w:rsidRPr="002F14B4">
              <w:rPr>
                <w:rFonts w:asciiTheme="minorHAnsi" w:hAnsiTheme="minorHAnsi" w:eastAsiaTheme="minorHAnsi" w:cstheme="minorBidi"/>
                <w:i/>
                <w:iCs/>
                <w:sz w:val="20"/>
                <w:lang w:val="en-US"/>
              </w:rPr>
              <w:t xml:space="preserve">, </w:t>
            </w:r>
            <w:hyperlink w:history="1" r:id="rId12">
              <w:r w:rsidRPr="00012704">
                <w:rPr>
                  <w:rStyle w:val="Hyperlink"/>
                  <w:rFonts w:asciiTheme="minorHAnsi" w:hAnsiTheme="minorHAnsi" w:eastAsiaTheme="minorHAnsi" w:cstheme="minorBidi"/>
                  <w:i/>
                  <w:iCs/>
                  <w:sz w:val="20"/>
                  <w:lang w:val="en-US"/>
                </w:rPr>
                <w:t>WHO Global Action Plan on Physical Activity</w:t>
              </w:r>
            </w:hyperlink>
            <w:r w:rsidRPr="002F14B4">
              <w:rPr>
                <w:rFonts w:asciiTheme="minorHAnsi" w:hAnsiTheme="minorHAnsi" w:eastAsiaTheme="minorHAnsi" w:cstheme="minorBidi"/>
                <w:i/>
                <w:iCs/>
                <w:sz w:val="20"/>
                <w:lang w:val="en-US"/>
              </w:rPr>
              <w:t xml:space="preserve"> or other related internationally agreed frameworks on sport and/or physical activity?</w:t>
            </w:r>
          </w:p>
          <w:p w:rsidR="003E1CC7" w:rsidP="003E1CC7" w:rsidRDefault="003E1CC7" w14:paraId="1410431C" w14:textId="77777777">
            <w:pPr>
              <w:rPr>
                <w:i/>
                <w:iCs/>
                <w:sz w:val="20"/>
                <w:szCs w:val="20"/>
              </w:rPr>
            </w:pPr>
          </w:p>
          <w:p w:rsidRPr="00D71B65" w:rsidR="00D71B65" w:rsidP="003E1CC7" w:rsidRDefault="00D71B65" w14:paraId="2151F770" w14:textId="3EE4B2B4">
            <w:pPr>
              <w:rPr>
                <w:b/>
                <w:bCs/>
                <w:sz w:val="20"/>
                <w:szCs w:val="20"/>
              </w:rPr>
            </w:pPr>
            <w:r>
              <w:rPr>
                <w:b/>
                <w:bCs/>
                <w:sz w:val="20"/>
                <w:szCs w:val="20"/>
              </w:rPr>
              <w:t xml:space="preserve">It relates to the Kazan Action Plan under its </w:t>
            </w:r>
            <w:r w:rsidRPr="00B62BF1" w:rsidR="00B62BF1">
              <w:rPr>
                <w:b/>
                <w:bCs/>
                <w:sz w:val="20"/>
                <w:szCs w:val="20"/>
              </w:rPr>
              <w:t>Sport Policy Follow-up Framework</w:t>
            </w:r>
            <w:r w:rsidR="00B62BF1">
              <w:rPr>
                <w:b/>
                <w:bCs/>
                <w:sz w:val="20"/>
                <w:szCs w:val="20"/>
              </w:rPr>
              <w:t xml:space="preserve">, more specifically the second policy area on </w:t>
            </w:r>
            <w:r w:rsidRPr="00B62BF1" w:rsidR="00B62BF1">
              <w:rPr>
                <w:b/>
                <w:bCs/>
                <w:sz w:val="20"/>
                <w:szCs w:val="20"/>
              </w:rPr>
              <w:t>Maximizing the Contributions of Sport to Sustainable Development and Pea</w:t>
            </w:r>
            <w:r w:rsidR="00B62BF1">
              <w:rPr>
                <w:b/>
                <w:bCs/>
                <w:sz w:val="20"/>
                <w:szCs w:val="20"/>
              </w:rPr>
              <w:t xml:space="preserve">ce. It also contributes to the third policy area on Protecting the Integrity of Sport. </w:t>
            </w:r>
          </w:p>
          <w:p w:rsidRPr="002F14B4" w:rsidR="00D71B65" w:rsidP="003E1CC7" w:rsidRDefault="00D71B65" w14:paraId="6D25A856" w14:textId="77777777">
            <w:pPr>
              <w:rPr>
                <w:i/>
                <w:iCs/>
                <w:sz w:val="20"/>
                <w:szCs w:val="20"/>
              </w:rPr>
            </w:pPr>
          </w:p>
          <w:p w:rsidRPr="002F14B4" w:rsidR="003E1CC7" w:rsidP="003E1CC7" w:rsidRDefault="003E1CC7" w14:paraId="6613538C" w14:textId="0B56EAA5">
            <w:pPr>
              <w:rPr>
                <w:bCs/>
                <w:i/>
                <w:iCs/>
                <w:sz w:val="20"/>
                <w:szCs w:val="20"/>
              </w:rPr>
            </w:pPr>
          </w:p>
        </w:tc>
      </w:tr>
      <w:tr w:rsidRPr="00AF06C6" w:rsidR="003E1CC7" w:rsidTr="0040055A" w14:paraId="3FFBBF6C" w14:textId="77777777">
        <w:tc>
          <w:tcPr>
            <w:tcW w:w="2875" w:type="dxa"/>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Pr>
          <w:p w:rsidR="003E1CC7" w:rsidP="003E1CC7" w:rsidRDefault="003E1CC7" w14:paraId="4976356B" w14:textId="68ED32FF">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3">
              <w:r w:rsidRPr="00012704">
                <w:rPr>
                  <w:rStyle w:val="Hyperlink"/>
                  <w:rFonts w:asciiTheme="minorHAnsi" w:hAnsiTheme="minorHAnsi" w:eastAsiaTheme="minorHAnsi" w:cstheme="minorBidi"/>
                  <w:i/>
                  <w:iCs/>
                  <w:sz w:val="20"/>
                  <w:lang w:val="en-US"/>
                </w:rPr>
                <w:t>UN Action Plan on Sport for Development and Peace</w:t>
              </w:r>
            </w:hyperlink>
            <w:r>
              <w:rPr>
                <w:rFonts w:asciiTheme="minorHAnsi" w:hAnsiTheme="minorHAnsi" w:eastAsiaTheme="minorHAnsi" w:cstheme="minorBidi"/>
                <w:i/>
                <w:iCs/>
                <w:sz w:val="20"/>
                <w:lang w:val="en-US"/>
              </w:rPr>
              <w:t xml:space="preserve"> is this initiative designed to align?</w:t>
            </w:r>
          </w:p>
          <w:p w:rsidR="003E1CC7" w:rsidP="003E1CC7" w:rsidRDefault="003E1CC7" w14:paraId="3E72F426"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003E1CC7" w:rsidP="003E1CC7" w:rsidRDefault="003E1CC7" w14:paraId="743FB880" w14:textId="486E9E6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To which action area(s) of the Plan is this initiative designed to contribute?</w:t>
            </w:r>
          </w:p>
          <w:p w:rsidR="003E1CC7" w:rsidP="003E1CC7" w:rsidRDefault="003E1CC7" w14:paraId="7B71093A"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B62BF1" w:rsidR="00833037" w:rsidP="00833037" w:rsidRDefault="00833037" w14:paraId="3A7BEA0F" w14:textId="7B260F33">
            <w:pPr>
              <w:pStyle w:val="NoteVerbaleEnglish"/>
              <w:tabs>
                <w:tab w:val="left" w:pos="2552"/>
              </w:tabs>
              <w:rPr>
                <w:rFonts w:asciiTheme="minorHAnsi" w:hAnsiTheme="minorHAnsi" w:eastAsiaTheme="minorHAnsi" w:cstheme="minorBidi"/>
                <w:b/>
                <w:bCs/>
                <w:sz w:val="20"/>
                <w:lang w:val="en-US"/>
              </w:rPr>
            </w:pPr>
            <w:r w:rsidRPr="00B62BF1">
              <w:rPr>
                <w:rFonts w:asciiTheme="minorHAnsi" w:hAnsiTheme="minorHAnsi" w:eastAsiaTheme="minorHAnsi" w:cstheme="minorBidi"/>
                <w:b/>
                <w:bCs/>
                <w:sz w:val="20"/>
                <w:lang w:val="en-US"/>
              </w:rPr>
              <w:t xml:space="preserve">It contributes to the </w:t>
            </w:r>
            <w:r w:rsidR="007D545F">
              <w:rPr>
                <w:rFonts w:asciiTheme="minorHAnsi" w:hAnsiTheme="minorHAnsi" w:eastAsiaTheme="minorHAnsi" w:cstheme="minorBidi"/>
                <w:b/>
                <w:bCs/>
                <w:sz w:val="20"/>
                <w:lang w:val="en-US"/>
              </w:rPr>
              <w:t>“</w:t>
            </w:r>
            <w:r w:rsidRPr="00B62BF1">
              <w:rPr>
                <w:rFonts w:asciiTheme="minorHAnsi" w:hAnsiTheme="minorHAnsi" w:eastAsiaTheme="minorHAnsi" w:cstheme="minorBidi"/>
                <w:b/>
                <w:bCs/>
                <w:sz w:val="20"/>
                <w:lang w:val="en-US"/>
              </w:rPr>
              <w:t>Global framework for sport for development and peace action</w:t>
            </w:r>
            <w:r w:rsidR="007D545F">
              <w:rPr>
                <w:rFonts w:asciiTheme="minorHAnsi" w:hAnsiTheme="minorHAnsi" w:eastAsiaTheme="minorHAnsi" w:cstheme="minorBidi"/>
                <w:b/>
                <w:bCs/>
                <w:sz w:val="20"/>
                <w:lang w:val="en-US"/>
              </w:rPr>
              <w:t>”</w:t>
            </w:r>
            <w:r w:rsidRPr="00B62BF1">
              <w:rPr>
                <w:rFonts w:asciiTheme="minorHAnsi" w:hAnsiTheme="minorHAnsi" w:eastAsiaTheme="minorHAnsi" w:cstheme="minorBidi"/>
                <w:b/>
                <w:bCs/>
                <w:sz w:val="20"/>
                <w:lang w:val="en-US"/>
              </w:rPr>
              <w:t xml:space="preserve"> line</w:t>
            </w:r>
            <w:r w:rsidR="007D545F">
              <w:rPr>
                <w:rFonts w:asciiTheme="minorHAnsi" w:hAnsiTheme="minorHAnsi" w:eastAsiaTheme="minorHAnsi" w:cstheme="minorBidi"/>
                <w:b/>
                <w:bCs/>
                <w:sz w:val="20"/>
                <w:lang w:val="en-US"/>
              </w:rPr>
              <w:t xml:space="preserve"> area</w:t>
            </w:r>
            <w:r w:rsidRPr="00B62BF1">
              <w:rPr>
                <w:rFonts w:asciiTheme="minorHAnsi" w:hAnsiTheme="minorHAnsi" w:eastAsiaTheme="minorHAnsi" w:cstheme="minorBidi"/>
                <w:b/>
                <w:bCs/>
                <w:sz w:val="20"/>
                <w:lang w:val="en-US"/>
              </w:rPr>
              <w:t>, primarily.</w:t>
            </w:r>
          </w:p>
          <w:p w:rsidRPr="002F14B4" w:rsidR="00833037" w:rsidP="003E1CC7" w:rsidRDefault="0083303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tc>
      </w:tr>
      <w:tr w:rsidRPr="00AF06C6" w:rsidR="003E1CC7" w:rsidTr="0040055A" w14:paraId="67B9D71E" w14:textId="77777777">
        <w:tc>
          <w:tcPr>
            <w:tcW w:w="2875" w:type="dxa"/>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Pr>
          <w:p w:rsidR="00E963D6" w:rsidP="003E1CC7" w:rsidRDefault="003E1CC7" w14:paraId="2613F9EB" w14:textId="77777777">
            <w:pPr>
              <w:rPr>
                <w:i/>
                <w:iCs/>
                <w:sz w:val="20"/>
                <w:szCs w:val="20"/>
              </w:rPr>
            </w:pPr>
            <w:r w:rsidRPr="00AF06C6">
              <w:rPr>
                <w:i/>
                <w:iCs/>
                <w:sz w:val="20"/>
                <w:szCs w:val="20"/>
              </w:rPr>
              <w:t>What are the expected/actual outcomes of the initiative?</w:t>
            </w:r>
          </w:p>
          <w:p w:rsidR="00E963D6" w:rsidP="003E1CC7" w:rsidRDefault="00E963D6" w14:paraId="07AECD26" w14:textId="77777777">
            <w:pPr>
              <w:rPr>
                <w:sz w:val="20"/>
                <w:szCs w:val="20"/>
              </w:rPr>
            </w:pPr>
          </w:p>
          <w:p w:rsidR="004A56E2" w:rsidP="00E963D6" w:rsidRDefault="00E963D6" w14:paraId="675150EC" w14:textId="7D43EA2D">
            <w:pPr>
              <w:rPr>
                <w:b/>
                <w:bCs/>
                <w:sz w:val="20"/>
                <w:szCs w:val="20"/>
              </w:rPr>
            </w:pPr>
            <w:r>
              <w:rPr>
                <w:b/>
                <w:bCs/>
                <w:sz w:val="20"/>
                <w:szCs w:val="20"/>
              </w:rPr>
              <w:t xml:space="preserve">Expected outcomes </w:t>
            </w:r>
            <w:r w:rsidR="004A56E2">
              <w:rPr>
                <w:b/>
                <w:bCs/>
                <w:sz w:val="20"/>
                <w:szCs w:val="20"/>
              </w:rPr>
              <w:t xml:space="preserve">primarily </w:t>
            </w:r>
            <w:r>
              <w:rPr>
                <w:b/>
                <w:bCs/>
                <w:sz w:val="20"/>
                <w:szCs w:val="20"/>
              </w:rPr>
              <w:t>include</w:t>
            </w:r>
            <w:r w:rsidR="004A56E2">
              <w:rPr>
                <w:b/>
                <w:bCs/>
                <w:sz w:val="20"/>
                <w:szCs w:val="20"/>
              </w:rPr>
              <w:t xml:space="preserve"> sport clubs and leagues in different regions to localize the Game Plan and/or align their existing policies with it, and further train their staff and relevant actors on countering hate speech.</w:t>
            </w:r>
          </w:p>
          <w:p w:rsidR="004A56E2" w:rsidP="00E963D6" w:rsidRDefault="004A56E2" w14:paraId="7E089DEB" w14:textId="77777777">
            <w:pPr>
              <w:rPr>
                <w:b/>
                <w:bCs/>
                <w:sz w:val="20"/>
                <w:szCs w:val="20"/>
              </w:rPr>
            </w:pPr>
          </w:p>
          <w:p w:rsidR="004A56E2" w:rsidP="00E963D6" w:rsidRDefault="004A56E2" w14:paraId="1C7D049C" w14:textId="36238958">
            <w:pPr>
              <w:rPr>
                <w:b/>
                <w:bCs/>
                <w:sz w:val="20"/>
                <w:szCs w:val="20"/>
              </w:rPr>
            </w:pPr>
            <w:r>
              <w:rPr>
                <w:b/>
                <w:bCs/>
                <w:sz w:val="20"/>
                <w:szCs w:val="20"/>
              </w:rPr>
              <w:t xml:space="preserve">Furthermore, as per the Game Plan, </w:t>
            </w:r>
            <w:r w:rsidR="00833037">
              <w:rPr>
                <w:b/>
                <w:bCs/>
                <w:sz w:val="20"/>
                <w:szCs w:val="20"/>
              </w:rPr>
              <w:t xml:space="preserve">key </w:t>
            </w:r>
            <w:r>
              <w:rPr>
                <w:b/>
                <w:bCs/>
                <w:sz w:val="20"/>
                <w:szCs w:val="20"/>
              </w:rPr>
              <w:t>expected outcomes</w:t>
            </w:r>
            <w:r w:rsidR="00222E87">
              <w:rPr>
                <w:b/>
                <w:bCs/>
                <w:sz w:val="20"/>
                <w:szCs w:val="20"/>
              </w:rPr>
              <w:t xml:space="preserve"> in 2024-2026</w:t>
            </w:r>
            <w:r>
              <w:rPr>
                <w:b/>
                <w:bCs/>
                <w:sz w:val="20"/>
                <w:szCs w:val="20"/>
              </w:rPr>
              <w:t xml:space="preserve"> include:</w:t>
            </w:r>
          </w:p>
          <w:p w:rsidRPr="00833037" w:rsidR="00833037" w:rsidP="004A56E2" w:rsidRDefault="00D45695" w14:paraId="49144DC6" w14:textId="71B2B30A">
            <w:pPr>
              <w:pStyle w:val="ListParagraph"/>
              <w:numPr>
                <w:ilvl w:val="0"/>
                <w:numId w:val="15"/>
              </w:numPr>
              <w:rPr>
                <w:b/>
                <w:bCs/>
                <w:sz w:val="20"/>
                <w:szCs w:val="20"/>
              </w:rPr>
            </w:pPr>
            <w:r>
              <w:rPr>
                <w:b/>
                <w:bCs/>
                <w:sz w:val="20"/>
                <w:szCs w:val="20"/>
              </w:rPr>
              <w:t>Developing</w:t>
            </w:r>
            <w:r w:rsidR="00833037">
              <w:rPr>
                <w:b/>
                <w:bCs/>
                <w:sz w:val="20"/>
                <w:szCs w:val="20"/>
              </w:rPr>
              <w:t xml:space="preserve"> training materials/courses for all levels of operation in sport leagues, clubs, communities on recognizing and countering hate speech. </w:t>
            </w:r>
          </w:p>
          <w:p w:rsidRPr="00833037" w:rsidR="00833037" w:rsidP="004A56E2" w:rsidRDefault="00D45695" w14:paraId="7C9CC039" w14:textId="532E7A9D">
            <w:pPr>
              <w:pStyle w:val="ListParagraph"/>
              <w:numPr>
                <w:ilvl w:val="0"/>
                <w:numId w:val="15"/>
              </w:numPr>
              <w:rPr>
                <w:b/>
                <w:bCs/>
                <w:sz w:val="20"/>
                <w:szCs w:val="20"/>
              </w:rPr>
            </w:pPr>
            <w:r>
              <w:rPr>
                <w:b/>
                <w:bCs/>
                <w:sz w:val="20"/>
                <w:szCs w:val="20"/>
              </w:rPr>
              <w:t>Developing</w:t>
            </w:r>
            <w:r w:rsidRPr="00833037" w:rsidR="00833037">
              <w:rPr>
                <w:b/>
                <w:bCs/>
                <w:sz w:val="20"/>
                <w:szCs w:val="20"/>
              </w:rPr>
              <w:t xml:space="preserve"> positive messaging frameworks for teams and leagues to communicate to players, partners, and fans the “core values” of inclusion and acceptance that the global sports</w:t>
            </w:r>
            <w:r>
              <w:rPr>
                <w:b/>
                <w:bCs/>
                <w:sz w:val="20"/>
                <w:szCs w:val="20"/>
              </w:rPr>
              <w:t>’</w:t>
            </w:r>
            <w:r w:rsidRPr="00833037" w:rsidR="00833037">
              <w:rPr>
                <w:b/>
                <w:bCs/>
                <w:sz w:val="20"/>
                <w:szCs w:val="20"/>
              </w:rPr>
              <w:t xml:space="preserve"> community stands for; which includes </w:t>
            </w:r>
            <w:r w:rsidR="007D545F">
              <w:rPr>
                <w:b/>
                <w:bCs/>
                <w:sz w:val="20"/>
                <w:szCs w:val="20"/>
              </w:rPr>
              <w:t xml:space="preserve">developing </w:t>
            </w:r>
            <w:r w:rsidRPr="00833037" w:rsidR="00833037">
              <w:rPr>
                <w:b/>
                <w:bCs/>
                <w:sz w:val="20"/>
                <w:szCs w:val="20"/>
              </w:rPr>
              <w:t>model language for fan codes of conduct on hate speech and creating mechanisms for teams and leagues to enforce their fan codes of conduct;</w:t>
            </w:r>
          </w:p>
          <w:p w:rsidRPr="00833037" w:rsidR="00833037" w:rsidP="00833037" w:rsidRDefault="00833037" w14:paraId="74D02519" w14:textId="051DB711">
            <w:pPr>
              <w:pStyle w:val="ListParagraph"/>
              <w:numPr>
                <w:ilvl w:val="0"/>
                <w:numId w:val="15"/>
              </w:numPr>
              <w:rPr>
                <w:b/>
                <w:bCs/>
                <w:sz w:val="20"/>
                <w:szCs w:val="20"/>
              </w:rPr>
            </w:pPr>
            <w:r w:rsidRPr="00833037">
              <w:rPr>
                <w:b/>
                <w:bCs/>
                <w:sz w:val="20"/>
                <w:szCs w:val="20"/>
              </w:rPr>
              <w:t xml:space="preserve">Fostering community outreach of fans and players, which uses </w:t>
            </w:r>
            <w:r w:rsidR="008D248B">
              <w:rPr>
                <w:b/>
                <w:bCs/>
                <w:sz w:val="20"/>
                <w:szCs w:val="20"/>
              </w:rPr>
              <w:t>the influence</w:t>
            </w:r>
            <w:r w:rsidRPr="00833037" w:rsidR="008D248B">
              <w:rPr>
                <w:b/>
                <w:bCs/>
                <w:sz w:val="20"/>
                <w:szCs w:val="20"/>
              </w:rPr>
              <w:t xml:space="preserve"> </w:t>
            </w:r>
            <w:r w:rsidRPr="00833037">
              <w:rPr>
                <w:b/>
                <w:bCs/>
                <w:sz w:val="20"/>
                <w:szCs w:val="20"/>
              </w:rPr>
              <w:t xml:space="preserve">of professional athletes to educate organizations, players, and fans about hate speech, </w:t>
            </w:r>
            <w:r w:rsidR="008D248B">
              <w:rPr>
                <w:b/>
                <w:bCs/>
                <w:sz w:val="20"/>
                <w:szCs w:val="20"/>
              </w:rPr>
              <w:t xml:space="preserve">including its </w:t>
            </w:r>
            <w:r w:rsidRPr="00833037">
              <w:rPr>
                <w:b/>
                <w:bCs/>
                <w:sz w:val="20"/>
                <w:szCs w:val="20"/>
              </w:rPr>
              <w:t>root causes</w:t>
            </w:r>
            <w:r w:rsidR="008D248B">
              <w:rPr>
                <w:b/>
                <w:bCs/>
                <w:sz w:val="20"/>
                <w:szCs w:val="20"/>
              </w:rPr>
              <w:t xml:space="preserve"> ad impacts on societies</w:t>
            </w:r>
            <w:r w:rsidRPr="00833037">
              <w:rPr>
                <w:b/>
                <w:bCs/>
                <w:sz w:val="20"/>
                <w:szCs w:val="20"/>
              </w:rPr>
              <w:t>, and ways to counter it in their communities, while respecting the right to freedom of expression.</w:t>
            </w:r>
          </w:p>
          <w:p w:rsidRPr="00833037" w:rsidR="00833037" w:rsidP="00833037" w:rsidRDefault="003F4DA3" w14:paraId="34D7182F" w14:textId="418F131D">
            <w:pPr>
              <w:pStyle w:val="ListParagraph"/>
              <w:numPr>
                <w:ilvl w:val="0"/>
                <w:numId w:val="15"/>
              </w:numPr>
              <w:rPr>
                <w:b/>
                <w:bCs/>
                <w:sz w:val="20"/>
                <w:szCs w:val="20"/>
              </w:rPr>
            </w:pPr>
            <w:r>
              <w:rPr>
                <w:b/>
                <w:bCs/>
                <w:sz w:val="20"/>
                <w:szCs w:val="20"/>
              </w:rPr>
              <w:t>B</w:t>
            </w:r>
            <w:r w:rsidRPr="00833037" w:rsidR="00833037">
              <w:rPr>
                <w:b/>
                <w:bCs/>
                <w:sz w:val="20"/>
                <w:szCs w:val="20"/>
              </w:rPr>
              <w:t>ehavioral communications campaign, educating on hate speech, while also promoting success stories, positive outreach messaging and first-person narratives from people who have been victims of hate speech across the spectrum of the sports community</w:t>
            </w:r>
            <w:r w:rsidR="007D545F">
              <w:rPr>
                <w:b/>
                <w:bCs/>
                <w:sz w:val="20"/>
                <w:szCs w:val="20"/>
              </w:rPr>
              <w:t xml:space="preserve"> – from players to fans, and everyone in between</w:t>
            </w:r>
            <w:r w:rsidRPr="00833037" w:rsidR="00833037">
              <w:rPr>
                <w:b/>
                <w:bCs/>
                <w:sz w:val="20"/>
                <w:szCs w:val="20"/>
              </w:rPr>
              <w:t xml:space="preserve">. These narratives will draw attention to the problem of hate speech in ways that </w:t>
            </w:r>
            <w:r w:rsidR="007D545F">
              <w:rPr>
                <w:b/>
                <w:bCs/>
                <w:sz w:val="20"/>
                <w:szCs w:val="20"/>
              </w:rPr>
              <w:t>shows</w:t>
            </w:r>
            <w:r w:rsidRPr="00833037" w:rsidR="007D545F">
              <w:rPr>
                <w:b/>
                <w:bCs/>
                <w:sz w:val="20"/>
                <w:szCs w:val="20"/>
              </w:rPr>
              <w:t xml:space="preserve"> </w:t>
            </w:r>
            <w:r w:rsidRPr="00833037" w:rsidR="00833037">
              <w:rPr>
                <w:b/>
                <w:bCs/>
                <w:sz w:val="20"/>
                <w:szCs w:val="20"/>
              </w:rPr>
              <w:t>hate speech</w:t>
            </w:r>
            <w:r w:rsidR="007D545F">
              <w:rPr>
                <w:b/>
                <w:bCs/>
                <w:sz w:val="20"/>
                <w:szCs w:val="20"/>
              </w:rPr>
              <w:t xml:space="preserve"> and </w:t>
            </w:r>
            <w:r w:rsidR="00342438">
              <w:rPr>
                <w:b/>
                <w:bCs/>
                <w:sz w:val="20"/>
                <w:szCs w:val="20"/>
              </w:rPr>
              <w:t>its</w:t>
            </w:r>
            <w:r w:rsidR="007D545F">
              <w:rPr>
                <w:b/>
                <w:bCs/>
                <w:sz w:val="20"/>
                <w:szCs w:val="20"/>
              </w:rPr>
              <w:t xml:space="preserve"> impact </w:t>
            </w:r>
            <w:r w:rsidR="00342438">
              <w:rPr>
                <w:b/>
                <w:bCs/>
                <w:sz w:val="20"/>
                <w:szCs w:val="20"/>
              </w:rPr>
              <w:t xml:space="preserve">in </w:t>
            </w:r>
            <w:r w:rsidRPr="00833037" w:rsidR="00342438">
              <w:rPr>
                <w:b/>
                <w:bCs/>
                <w:sz w:val="20"/>
                <w:szCs w:val="20"/>
              </w:rPr>
              <w:t>relatable</w:t>
            </w:r>
            <w:r w:rsidRPr="00833037" w:rsidR="00833037">
              <w:rPr>
                <w:b/>
                <w:bCs/>
                <w:sz w:val="20"/>
                <w:szCs w:val="20"/>
              </w:rPr>
              <w:t xml:space="preserve"> </w:t>
            </w:r>
            <w:r w:rsidR="007D545F">
              <w:rPr>
                <w:b/>
                <w:bCs/>
                <w:sz w:val="20"/>
                <w:szCs w:val="20"/>
              </w:rPr>
              <w:t>terms</w:t>
            </w:r>
            <w:r w:rsidRPr="00833037" w:rsidR="00833037">
              <w:rPr>
                <w:b/>
                <w:bCs/>
                <w:sz w:val="20"/>
                <w:szCs w:val="20"/>
              </w:rPr>
              <w:t xml:space="preserve">.  </w:t>
            </w:r>
          </w:p>
          <w:p w:rsidRPr="00833037" w:rsidR="003E1CC7" w:rsidP="00833037" w:rsidRDefault="003E1CC7" w14:paraId="2CC39F0F" w14:textId="52C35AA0">
            <w:pPr>
              <w:pStyle w:val="ListParagraph"/>
              <w:rPr>
                <w:sz w:val="20"/>
                <w:szCs w:val="20"/>
              </w:rPr>
            </w:pPr>
            <w:r w:rsidRPr="00833037">
              <w:rPr>
                <w:i/>
                <w:iCs/>
                <w:sz w:val="20"/>
                <w:szCs w:val="20"/>
              </w:rPr>
              <w:br/>
            </w:r>
            <w:r w:rsidRPr="00833037">
              <w:rPr>
                <w:i/>
                <w:iCs/>
                <w:color w:val="2F5496" w:themeColor="accent1" w:themeShade="BF"/>
                <w:sz w:val="20"/>
              </w:rPr>
              <w:t xml:space="preserve"> </w:t>
            </w:r>
          </w:p>
        </w:tc>
      </w:tr>
      <w:tr w:rsidRPr="00AF06C6" w:rsidR="003E1CC7" w:rsidTr="0040055A" w14:paraId="3654BB0E" w14:textId="77777777">
        <w:tc>
          <w:tcPr>
            <w:tcW w:w="2875" w:type="dxa"/>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rsidRPr="00AF06C6" w:rsidR="003E1CC7" w:rsidP="003E1CC7" w:rsidRDefault="003E1CC7" w14:paraId="58D73B89" w14:textId="77777777">
            <w:pPr>
              <w:pStyle w:val="ListParagraph"/>
              <w:ind w:left="0"/>
              <w:rPr>
                <w:i/>
                <w:iCs/>
                <w:sz w:val="20"/>
                <w:szCs w:val="20"/>
              </w:rPr>
            </w:pPr>
            <w:r w:rsidRPr="00AF06C6">
              <w:rPr>
                <w:i/>
                <w:iCs/>
                <w:sz w:val="20"/>
                <w:szCs w:val="20"/>
              </w:rPr>
              <w:t>What are the mechanisms for monitoring and evaluating the implementation, outcomes and impact of the initiative?</w:t>
            </w:r>
          </w:p>
          <w:p w:rsidRPr="00AF06C6" w:rsidR="006127C2" w:rsidP="003E1CC7" w:rsidRDefault="006127C2" w14:paraId="7DAF3F61" w14:textId="77777777">
            <w:pPr>
              <w:pStyle w:val="ListParagraph"/>
              <w:ind w:left="0"/>
              <w:rPr>
                <w:i/>
                <w:iCs/>
                <w:sz w:val="20"/>
                <w:szCs w:val="20"/>
              </w:rPr>
            </w:pPr>
          </w:p>
          <w:p w:rsidR="003E1CC7" w:rsidP="003E1CC7" w:rsidRDefault="003E1CC7" w14:paraId="68AC18D7" w14:textId="7D270AF8">
            <w:pPr>
              <w:pStyle w:val="ListParagraph"/>
              <w:ind w:left="0"/>
              <w:rPr>
                <w:i/>
                <w:iCs/>
                <w:sz w:val="20"/>
                <w:szCs w:val="20"/>
              </w:rPr>
            </w:pPr>
            <w:r w:rsidRPr="00AF06C6">
              <w:rPr>
                <w:i/>
                <w:iCs/>
                <w:sz w:val="20"/>
                <w:szCs w:val="20"/>
              </w:rPr>
              <w:t>What specific monitoring and ev</w:t>
            </w:r>
            <w:r>
              <w:rPr>
                <w:i/>
                <w:iCs/>
                <w:sz w:val="20"/>
                <w:szCs w:val="20"/>
              </w:rPr>
              <w:t>aluation tools are involved?</w:t>
            </w:r>
          </w:p>
          <w:p w:rsidR="002730C1" w:rsidP="003E1CC7" w:rsidRDefault="002730C1" w14:paraId="2D1C4DBC" w14:textId="77777777">
            <w:pPr>
              <w:pStyle w:val="ListParagraph"/>
              <w:ind w:left="0"/>
              <w:rPr>
                <w:i/>
                <w:iCs/>
                <w:sz w:val="20"/>
                <w:szCs w:val="20"/>
              </w:rPr>
            </w:pPr>
          </w:p>
          <w:p w:rsidRPr="006127C2" w:rsidR="002730C1" w:rsidP="002730C1" w:rsidRDefault="002730C1" w14:paraId="5C5F4216" w14:textId="0F7BD6F0">
            <w:pPr>
              <w:pStyle w:val="ListParagraph"/>
              <w:ind w:left="0"/>
              <w:rPr>
                <w:b/>
                <w:bCs/>
                <w:sz w:val="20"/>
                <w:szCs w:val="20"/>
              </w:rPr>
            </w:pPr>
            <w:r>
              <w:rPr>
                <w:b/>
                <w:bCs/>
                <w:sz w:val="20"/>
                <w:szCs w:val="20"/>
              </w:rPr>
              <w:t xml:space="preserve">The UN – Eradicate Hate Sport Working Group is the primary implementation and monitoring body for the </w:t>
            </w:r>
            <w:r w:rsidR="008D248B">
              <w:rPr>
                <w:b/>
                <w:bCs/>
                <w:sz w:val="20"/>
                <w:szCs w:val="20"/>
              </w:rPr>
              <w:t>GAME PLAN</w:t>
            </w:r>
            <w:r>
              <w:rPr>
                <w:b/>
                <w:bCs/>
                <w:sz w:val="20"/>
                <w:szCs w:val="20"/>
              </w:rPr>
              <w:t xml:space="preserve"> and it reports back to the Eradicate Hate Global Summit each year (first public briefing on the progress and results was at the September 2023 Global Summit in Pittsburg). The Office plans to </w:t>
            </w:r>
            <w:r w:rsidR="00342438">
              <w:rPr>
                <w:b/>
                <w:bCs/>
                <w:sz w:val="20"/>
                <w:szCs w:val="20"/>
              </w:rPr>
              <w:t>develop specific</w:t>
            </w:r>
            <w:r>
              <w:rPr>
                <w:b/>
                <w:bCs/>
                <w:sz w:val="20"/>
                <w:szCs w:val="20"/>
              </w:rPr>
              <w:t xml:space="preserve"> </w:t>
            </w:r>
            <w:proofErr w:type="spellStart"/>
            <w:r>
              <w:rPr>
                <w:b/>
                <w:bCs/>
                <w:sz w:val="20"/>
                <w:szCs w:val="20"/>
              </w:rPr>
              <w:t>ToR</w:t>
            </w:r>
            <w:proofErr w:type="spellEnd"/>
            <w:r w:rsidR="00DF75C8">
              <w:rPr>
                <w:b/>
                <w:bCs/>
                <w:sz w:val="20"/>
                <w:szCs w:val="20"/>
              </w:rPr>
              <w:t>,</w:t>
            </w:r>
            <w:r>
              <w:rPr>
                <w:b/>
                <w:bCs/>
                <w:sz w:val="20"/>
                <w:szCs w:val="20"/>
              </w:rPr>
              <w:t xml:space="preserve"> standardizing the </w:t>
            </w:r>
            <w:r w:rsidR="00DF75C8">
              <w:rPr>
                <w:b/>
                <w:bCs/>
                <w:sz w:val="20"/>
                <w:szCs w:val="20"/>
              </w:rPr>
              <w:t>monitoring and evaluation</w:t>
            </w:r>
            <w:r>
              <w:rPr>
                <w:b/>
                <w:bCs/>
                <w:sz w:val="20"/>
                <w:szCs w:val="20"/>
              </w:rPr>
              <w:t xml:space="preserve"> in 2024. </w:t>
            </w:r>
          </w:p>
          <w:p w:rsidRPr="00314D7D" w:rsidR="002730C1" w:rsidP="003E1CC7" w:rsidRDefault="002730C1" w14:paraId="4E70E71E" w14:textId="77777777">
            <w:pPr>
              <w:pStyle w:val="ListParagraph"/>
              <w:ind w:left="0"/>
              <w:rPr>
                <w:i/>
                <w:iCs/>
                <w:sz w:val="20"/>
                <w:szCs w:val="20"/>
              </w:rPr>
            </w:pPr>
          </w:p>
          <w:p w:rsidRPr="00AF06C6" w:rsidR="003E1CC7" w:rsidP="003E1CC7" w:rsidRDefault="003E1CC7" w14:paraId="12A09A86" w14:textId="77777777">
            <w:pPr>
              <w:jc w:val="both"/>
              <w:rPr>
                <w:b/>
                <w:sz w:val="20"/>
                <w:szCs w:val="20"/>
                <w:u w:val="single"/>
              </w:rPr>
            </w:pPr>
          </w:p>
        </w:tc>
      </w:tr>
      <w:tr w:rsidRPr="00AF06C6" w:rsidR="003E1CC7" w:rsidTr="0040055A" w14:paraId="61DE36C8" w14:textId="77777777">
        <w:tc>
          <w:tcPr>
            <w:tcW w:w="2875" w:type="dxa"/>
          </w:tcPr>
          <w:p w:rsidRPr="00AF06C6" w:rsidR="003E1CC7" w:rsidP="003E1CC7" w:rsidRDefault="003E1CC7" w14:paraId="1D33E715" w14:textId="6BCCD4ED">
            <w:pPr>
              <w:jc w:val="both"/>
              <w:rPr>
                <w:b/>
                <w:sz w:val="20"/>
                <w:szCs w:val="20"/>
              </w:rPr>
            </w:pPr>
            <w:r>
              <w:rPr>
                <w:b/>
                <w:sz w:val="20"/>
                <w:szCs w:val="20"/>
              </w:rPr>
              <w:t>Challenges/Lessons learned</w:t>
            </w:r>
          </w:p>
        </w:tc>
        <w:tc>
          <w:tcPr>
            <w:tcW w:w="10075" w:type="dxa"/>
            <w:gridSpan w:val="2"/>
          </w:tcPr>
          <w:p w:rsidR="003E1CC7" w:rsidP="002730C1" w:rsidRDefault="003E1CC7" w14:paraId="6A84E99A" w14:textId="73BF417D">
            <w:pPr>
              <w:pStyle w:val="ListParagraph"/>
              <w:ind w:left="0"/>
              <w:rPr>
                <w:i/>
                <w:iCs/>
                <w:sz w:val="20"/>
                <w:szCs w:val="20"/>
              </w:rPr>
            </w:pPr>
            <w:r>
              <w:rPr>
                <w:i/>
                <w:iCs/>
                <w:sz w:val="20"/>
                <w:szCs w:val="20"/>
              </w:rPr>
              <w:t>What have been/were the main challenges to implementation?</w:t>
            </w:r>
          </w:p>
          <w:p w:rsidR="003E1CC7" w:rsidP="003E1CC7" w:rsidRDefault="003E1CC7" w14:paraId="3C77E919" w14:textId="77777777">
            <w:pPr>
              <w:pStyle w:val="ListParagraph"/>
              <w:ind w:left="0"/>
              <w:rPr>
                <w:i/>
                <w:iCs/>
                <w:sz w:val="20"/>
                <w:szCs w:val="20"/>
              </w:rPr>
            </w:pPr>
            <w:r>
              <w:rPr>
                <w:i/>
                <w:iCs/>
                <w:sz w:val="20"/>
                <w:szCs w:val="20"/>
              </w:rPr>
              <w:t>What lessons learned have been/can be utilized in the planning of future initiatives?</w:t>
            </w:r>
          </w:p>
          <w:p w:rsidR="002730C1" w:rsidP="003E1CC7" w:rsidRDefault="002730C1" w14:paraId="3B4C2270" w14:textId="77777777">
            <w:pPr>
              <w:pStyle w:val="ListParagraph"/>
              <w:ind w:left="0"/>
              <w:rPr>
                <w:i/>
                <w:iCs/>
                <w:sz w:val="20"/>
                <w:szCs w:val="20"/>
              </w:rPr>
            </w:pPr>
          </w:p>
          <w:p w:rsidRPr="002730C1" w:rsidR="002730C1" w:rsidP="003E1CC7" w:rsidRDefault="002730C1" w14:paraId="6B34C108" w14:textId="5FA2A306">
            <w:pPr>
              <w:pStyle w:val="ListParagraph"/>
              <w:ind w:left="0"/>
              <w:rPr>
                <w:b/>
                <w:bCs/>
                <w:sz w:val="20"/>
                <w:szCs w:val="20"/>
              </w:rPr>
            </w:pPr>
            <w:r>
              <w:rPr>
                <w:b/>
                <w:bCs/>
                <w:sz w:val="20"/>
                <w:szCs w:val="20"/>
              </w:rPr>
              <w:t xml:space="preserve">The initiative is still in its </w:t>
            </w:r>
            <w:r w:rsidR="008D248B">
              <w:rPr>
                <w:b/>
                <w:bCs/>
                <w:sz w:val="20"/>
                <w:szCs w:val="20"/>
              </w:rPr>
              <w:t xml:space="preserve">initial </w:t>
            </w:r>
            <w:r>
              <w:rPr>
                <w:b/>
                <w:bCs/>
                <w:sz w:val="20"/>
                <w:szCs w:val="20"/>
              </w:rPr>
              <w:t>stage, and main challenges thus far have been moving the</w:t>
            </w:r>
            <w:r w:rsidR="00DF75C8">
              <w:rPr>
                <w:b/>
                <w:bCs/>
                <w:sz w:val="20"/>
                <w:szCs w:val="20"/>
              </w:rPr>
              <w:t xml:space="preserve"> activities</w:t>
            </w:r>
            <w:r>
              <w:rPr>
                <w:b/>
                <w:bCs/>
                <w:sz w:val="20"/>
                <w:szCs w:val="20"/>
              </w:rPr>
              <w:t xml:space="preserve"> from the level of sports leagues </w:t>
            </w:r>
            <w:r w:rsidR="00DF75C8">
              <w:rPr>
                <w:b/>
                <w:bCs/>
                <w:sz w:val="20"/>
                <w:szCs w:val="20"/>
              </w:rPr>
              <w:t xml:space="preserve">currently </w:t>
            </w:r>
            <w:r>
              <w:rPr>
                <w:b/>
                <w:bCs/>
                <w:sz w:val="20"/>
                <w:szCs w:val="20"/>
              </w:rPr>
              <w:t xml:space="preserve">involved, further down at the level of </w:t>
            </w:r>
            <w:r w:rsidR="00DF75C8">
              <w:rPr>
                <w:b/>
                <w:bCs/>
                <w:sz w:val="20"/>
                <w:szCs w:val="20"/>
              </w:rPr>
              <w:t xml:space="preserve">directly including individual </w:t>
            </w:r>
            <w:r>
              <w:rPr>
                <w:b/>
                <w:bCs/>
                <w:sz w:val="20"/>
                <w:szCs w:val="20"/>
              </w:rPr>
              <w:t xml:space="preserve">sports clubs and individual athletes. The Sport Working Group plans to work on this approach (of engaging individual athletes and players, especially in communication outreach) in this second year of implementation of the Game Plan. </w:t>
            </w: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A8E" w:rsidP="00804AC8" w:rsidRDefault="00EF3A8E" w14:paraId="45867D67" w14:textId="77777777">
      <w:pPr>
        <w:spacing w:after="0" w:line="240" w:lineRule="auto"/>
      </w:pPr>
      <w:r>
        <w:separator/>
      </w:r>
    </w:p>
  </w:endnote>
  <w:endnote w:type="continuationSeparator" w:id="0">
    <w:p w:rsidR="00EF3A8E" w:rsidP="00804AC8" w:rsidRDefault="00EF3A8E" w14:paraId="4D72E4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A8E" w:rsidP="00804AC8" w:rsidRDefault="00EF3A8E" w14:paraId="1858545E" w14:textId="77777777">
      <w:pPr>
        <w:spacing w:after="0" w:line="240" w:lineRule="auto"/>
      </w:pPr>
      <w:r>
        <w:separator/>
      </w:r>
    </w:p>
  </w:footnote>
  <w:footnote w:type="continuationSeparator" w:id="0">
    <w:p w:rsidR="00EF3A8E" w:rsidP="00804AC8" w:rsidRDefault="00EF3A8E" w14:paraId="6EB771E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817764"/>
    <w:multiLevelType w:val="hybridMultilevel"/>
    <w:tmpl w:val="D47EA102"/>
    <w:lvl w:ilvl="0" w:tplc="7982DE4E">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E76BEB"/>
    <w:multiLevelType w:val="hybridMultilevel"/>
    <w:tmpl w:val="E40AFC40"/>
    <w:lvl w:ilvl="0" w:tplc="7982DE4E">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8"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675A42"/>
    <w:multiLevelType w:val="hybridMultilevel"/>
    <w:tmpl w:val="AD7AAAB4"/>
    <w:lvl w:ilvl="0" w:tplc="7982DE4E">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4"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3"/>
  </w:num>
  <w:num w:numId="2" w16cid:durableId="1419910121">
    <w:abstractNumId w:val="0"/>
  </w:num>
  <w:num w:numId="3" w16cid:durableId="1923292263">
    <w:abstractNumId w:val="11"/>
  </w:num>
  <w:num w:numId="4" w16cid:durableId="1847867075">
    <w:abstractNumId w:val="4"/>
  </w:num>
  <w:num w:numId="5" w16cid:durableId="1814984160">
    <w:abstractNumId w:val="14"/>
  </w:num>
  <w:num w:numId="6" w16cid:durableId="1519586987">
    <w:abstractNumId w:val="13"/>
  </w:num>
  <w:num w:numId="7" w16cid:durableId="1204488421">
    <w:abstractNumId w:val="7"/>
  </w:num>
  <w:num w:numId="8" w16cid:durableId="250164680">
    <w:abstractNumId w:val="9"/>
  </w:num>
  <w:num w:numId="9" w16cid:durableId="1957369247">
    <w:abstractNumId w:val="5"/>
  </w:num>
  <w:num w:numId="10" w16cid:durableId="1806728647">
    <w:abstractNumId w:val="12"/>
  </w:num>
  <w:num w:numId="11" w16cid:durableId="433860688">
    <w:abstractNumId w:val="8"/>
  </w:num>
  <w:num w:numId="12" w16cid:durableId="1668249604">
    <w:abstractNumId w:val="6"/>
  </w:num>
  <w:num w:numId="13" w16cid:durableId="145706497">
    <w:abstractNumId w:val="1"/>
  </w:num>
  <w:num w:numId="14" w16cid:durableId="103234983">
    <w:abstractNumId w:val="10"/>
  </w:num>
  <w:num w:numId="15" w16cid:durableId="30659395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2500A"/>
    <w:rsid w:val="00053037"/>
    <w:rsid w:val="00072CD6"/>
    <w:rsid w:val="00082FDB"/>
    <w:rsid w:val="000A5EEC"/>
    <w:rsid w:val="000C6023"/>
    <w:rsid w:val="000F6746"/>
    <w:rsid w:val="00105176"/>
    <w:rsid w:val="00141554"/>
    <w:rsid w:val="001E1817"/>
    <w:rsid w:val="00201932"/>
    <w:rsid w:val="00216495"/>
    <w:rsid w:val="00222E87"/>
    <w:rsid w:val="002234FA"/>
    <w:rsid w:val="00237376"/>
    <w:rsid w:val="00245241"/>
    <w:rsid w:val="00251C64"/>
    <w:rsid w:val="00254296"/>
    <w:rsid w:val="0026609D"/>
    <w:rsid w:val="002730C1"/>
    <w:rsid w:val="00282866"/>
    <w:rsid w:val="002B05D2"/>
    <w:rsid w:val="002F14B4"/>
    <w:rsid w:val="00303F04"/>
    <w:rsid w:val="00314D7D"/>
    <w:rsid w:val="00323724"/>
    <w:rsid w:val="00342438"/>
    <w:rsid w:val="003E1CC7"/>
    <w:rsid w:val="003F4DA3"/>
    <w:rsid w:val="0040055A"/>
    <w:rsid w:val="004012B9"/>
    <w:rsid w:val="00414119"/>
    <w:rsid w:val="004A56E2"/>
    <w:rsid w:val="004D6AE6"/>
    <w:rsid w:val="004F0EE3"/>
    <w:rsid w:val="00552239"/>
    <w:rsid w:val="00560CEB"/>
    <w:rsid w:val="00586D84"/>
    <w:rsid w:val="00592CFB"/>
    <w:rsid w:val="005B0076"/>
    <w:rsid w:val="005C2959"/>
    <w:rsid w:val="005F5897"/>
    <w:rsid w:val="006127C2"/>
    <w:rsid w:val="006129F3"/>
    <w:rsid w:val="006A2CBA"/>
    <w:rsid w:val="006A77F6"/>
    <w:rsid w:val="006B4546"/>
    <w:rsid w:val="00713354"/>
    <w:rsid w:val="00723367"/>
    <w:rsid w:val="0073141F"/>
    <w:rsid w:val="00753456"/>
    <w:rsid w:val="00761486"/>
    <w:rsid w:val="00767C42"/>
    <w:rsid w:val="0078643C"/>
    <w:rsid w:val="007C0213"/>
    <w:rsid w:val="007D545F"/>
    <w:rsid w:val="00804AC8"/>
    <w:rsid w:val="00825F5B"/>
    <w:rsid w:val="00833037"/>
    <w:rsid w:val="008471EA"/>
    <w:rsid w:val="00887CBE"/>
    <w:rsid w:val="008C28D1"/>
    <w:rsid w:val="008C3643"/>
    <w:rsid w:val="008D248B"/>
    <w:rsid w:val="00942B0B"/>
    <w:rsid w:val="009C04B0"/>
    <w:rsid w:val="00A065BD"/>
    <w:rsid w:val="00A31630"/>
    <w:rsid w:val="00A83C80"/>
    <w:rsid w:val="00AD0198"/>
    <w:rsid w:val="00AF06C6"/>
    <w:rsid w:val="00AF6F61"/>
    <w:rsid w:val="00B06249"/>
    <w:rsid w:val="00B069BD"/>
    <w:rsid w:val="00B449C1"/>
    <w:rsid w:val="00B530C9"/>
    <w:rsid w:val="00B575EA"/>
    <w:rsid w:val="00B62BF1"/>
    <w:rsid w:val="00B62CE6"/>
    <w:rsid w:val="00B80308"/>
    <w:rsid w:val="00BE3C28"/>
    <w:rsid w:val="00C26C76"/>
    <w:rsid w:val="00C31DF3"/>
    <w:rsid w:val="00C94F2D"/>
    <w:rsid w:val="00CC6CB6"/>
    <w:rsid w:val="00CD010C"/>
    <w:rsid w:val="00CE12C4"/>
    <w:rsid w:val="00CF5B98"/>
    <w:rsid w:val="00D159B9"/>
    <w:rsid w:val="00D26091"/>
    <w:rsid w:val="00D322CD"/>
    <w:rsid w:val="00D45695"/>
    <w:rsid w:val="00D60D1C"/>
    <w:rsid w:val="00D71B65"/>
    <w:rsid w:val="00D76426"/>
    <w:rsid w:val="00D93C85"/>
    <w:rsid w:val="00DA028D"/>
    <w:rsid w:val="00DF75C8"/>
    <w:rsid w:val="00E963D6"/>
    <w:rsid w:val="00EA1033"/>
    <w:rsid w:val="00EB3DFA"/>
    <w:rsid w:val="00EC04D9"/>
    <w:rsid w:val="00EC1879"/>
    <w:rsid w:val="00ED7280"/>
    <w:rsid w:val="00EF3A8E"/>
    <w:rsid w:val="00F53187"/>
    <w:rsid w:val="00F775B4"/>
    <w:rsid w:val="00F80890"/>
    <w:rsid w:val="00F864E8"/>
    <w:rsid w:val="00FB3BE7"/>
    <w:rsid w:val="00FB42FB"/>
    <w:rsid w:val="00FE03BD"/>
    <w:rsid w:val="00FF4D84"/>
    <w:rsid w:val="02248145"/>
    <w:rsid w:val="067DD4B8"/>
    <w:rsid w:val="253262C3"/>
    <w:rsid w:val="5142E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rg/development/desa/dspd/wp-content/uploads/sites/22/2018/06/14.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pps.who.int/iris/bitstream/handle/10665/272722/9789241514187-eng.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unesco.org/mineps6/kazan-action-pla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D1209FBE-5540-427F-923D-83AA59520ACF}"/>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3</revision>
  <lastPrinted>2018-03-07T13:25:00.0000000Z</lastPrinted>
  <dcterms:created xsi:type="dcterms:W3CDTF">2024-03-01T21:39:00.0000000Z</dcterms:created>
  <dcterms:modified xsi:type="dcterms:W3CDTF">2024-07-01T17:54:46.3320471Z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